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C681C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主要材料品质表</w:t>
      </w:r>
      <w:bookmarkStart w:id="0" w:name="_GoBack"/>
      <w:bookmarkEnd w:id="0"/>
    </w:p>
    <w:p w14:paraId="3078F0B6">
      <w:pPr>
        <w:bidi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</w:p>
    <w:tbl>
      <w:tblPr>
        <w:tblStyle w:val="5"/>
        <w:tblW w:w="82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44"/>
        <w:gridCol w:w="2044"/>
        <w:gridCol w:w="1711"/>
        <w:gridCol w:w="1237"/>
        <w:gridCol w:w="1248"/>
      </w:tblGrid>
      <w:tr w14:paraId="39C4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11" w:type="dxa"/>
            <w:noWrap w:val="0"/>
            <w:vAlign w:val="center"/>
          </w:tcPr>
          <w:p w14:paraId="6517380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344" w:type="dxa"/>
            <w:noWrap w:val="0"/>
            <w:vAlign w:val="center"/>
          </w:tcPr>
          <w:p w14:paraId="3AB58E7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材料（设备）名称</w:t>
            </w:r>
          </w:p>
        </w:tc>
        <w:tc>
          <w:tcPr>
            <w:tcW w:w="2044" w:type="dxa"/>
            <w:noWrap w:val="0"/>
            <w:vAlign w:val="center"/>
          </w:tcPr>
          <w:p w14:paraId="0F9C5CA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规格型号</w:t>
            </w:r>
          </w:p>
        </w:tc>
        <w:tc>
          <w:tcPr>
            <w:tcW w:w="1711" w:type="dxa"/>
            <w:noWrap w:val="0"/>
            <w:vAlign w:val="center"/>
          </w:tcPr>
          <w:p w14:paraId="58AA601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品牌/制造商</w:t>
            </w:r>
          </w:p>
        </w:tc>
        <w:tc>
          <w:tcPr>
            <w:tcW w:w="1237" w:type="dxa"/>
            <w:noWrap w:val="0"/>
            <w:vAlign w:val="center"/>
          </w:tcPr>
          <w:p w14:paraId="44D7907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产地</w:t>
            </w:r>
          </w:p>
        </w:tc>
        <w:tc>
          <w:tcPr>
            <w:tcW w:w="1248" w:type="dxa"/>
            <w:noWrap w:val="0"/>
            <w:vAlign w:val="center"/>
          </w:tcPr>
          <w:p w14:paraId="312A0A4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备注</w:t>
            </w:r>
          </w:p>
        </w:tc>
      </w:tr>
      <w:tr w14:paraId="7F9C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11" w:type="dxa"/>
            <w:noWrap w:val="0"/>
            <w:vAlign w:val="center"/>
          </w:tcPr>
          <w:p w14:paraId="04A730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344" w:type="dxa"/>
            <w:noWrap w:val="0"/>
            <w:vAlign w:val="center"/>
          </w:tcPr>
          <w:p w14:paraId="4F48F6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应急照明控制箱</w:t>
            </w:r>
          </w:p>
        </w:tc>
        <w:tc>
          <w:tcPr>
            <w:tcW w:w="2044" w:type="dxa"/>
            <w:noWrap w:val="0"/>
            <w:vAlign w:val="center"/>
          </w:tcPr>
          <w:p w14:paraId="453F9E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740×480×210mm（高×宽×深）</w:t>
            </w:r>
          </w:p>
          <w:p w14:paraId="293E4A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（参考尺寸）</w:t>
            </w:r>
          </w:p>
        </w:tc>
        <w:tc>
          <w:tcPr>
            <w:tcW w:w="1711" w:type="dxa"/>
            <w:noWrap w:val="0"/>
            <w:vAlign w:val="center"/>
          </w:tcPr>
          <w:p w14:paraId="239B336E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6EB17E7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35348CA3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C293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711" w:type="dxa"/>
            <w:noWrap w:val="0"/>
            <w:vAlign w:val="center"/>
          </w:tcPr>
          <w:p w14:paraId="3DAA16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344" w:type="dxa"/>
            <w:noWrap w:val="0"/>
            <w:vAlign w:val="center"/>
          </w:tcPr>
          <w:p w14:paraId="77FF5F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区域型火灾报警控制器</w:t>
            </w:r>
          </w:p>
        </w:tc>
        <w:tc>
          <w:tcPr>
            <w:tcW w:w="2044" w:type="dxa"/>
            <w:noWrap w:val="0"/>
            <w:vAlign w:val="center"/>
          </w:tcPr>
          <w:p w14:paraId="52B409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540mm 高×410mm 宽×125mm 厚（参考尺寸）</w:t>
            </w:r>
          </w:p>
        </w:tc>
        <w:tc>
          <w:tcPr>
            <w:tcW w:w="1711" w:type="dxa"/>
            <w:noWrap w:val="0"/>
            <w:vAlign w:val="center"/>
          </w:tcPr>
          <w:p w14:paraId="07E4F45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5E23599E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1771C9A2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7CB2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11" w:type="dxa"/>
            <w:noWrap w:val="0"/>
            <w:vAlign w:val="center"/>
          </w:tcPr>
          <w:p w14:paraId="6FBE99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344" w:type="dxa"/>
            <w:noWrap w:val="0"/>
            <w:vAlign w:val="center"/>
          </w:tcPr>
          <w:p w14:paraId="501B39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消防应急照明灯具</w:t>
            </w:r>
          </w:p>
        </w:tc>
        <w:tc>
          <w:tcPr>
            <w:tcW w:w="2044" w:type="dxa"/>
            <w:noWrap w:val="0"/>
            <w:vAlign w:val="center"/>
          </w:tcPr>
          <w:p w14:paraId="459EC7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120mm×40mm</w:t>
            </w:r>
          </w:p>
          <w:p w14:paraId="47B6AD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（参考尺寸）</w:t>
            </w:r>
          </w:p>
        </w:tc>
        <w:tc>
          <w:tcPr>
            <w:tcW w:w="1711" w:type="dxa"/>
            <w:noWrap w:val="0"/>
            <w:vAlign w:val="center"/>
          </w:tcPr>
          <w:p w14:paraId="11DD1CB0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769E2BE7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610A42E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9DEF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11" w:type="dxa"/>
            <w:noWrap w:val="0"/>
            <w:vAlign w:val="center"/>
          </w:tcPr>
          <w:p w14:paraId="1008D7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344" w:type="dxa"/>
            <w:noWrap w:val="0"/>
            <w:vAlign w:val="center"/>
          </w:tcPr>
          <w:p w14:paraId="104BB2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疏散指示标志</w:t>
            </w:r>
          </w:p>
        </w:tc>
        <w:tc>
          <w:tcPr>
            <w:tcW w:w="2044" w:type="dxa"/>
            <w:noWrap w:val="0"/>
            <w:vAlign w:val="center"/>
          </w:tcPr>
          <w:p w14:paraId="692999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尺寸：352×138×8mm</w:t>
            </w:r>
          </w:p>
          <w:p w14:paraId="65059B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（参考尺寸）</w:t>
            </w:r>
          </w:p>
        </w:tc>
        <w:tc>
          <w:tcPr>
            <w:tcW w:w="1711" w:type="dxa"/>
            <w:noWrap w:val="0"/>
            <w:vAlign w:val="center"/>
          </w:tcPr>
          <w:p w14:paraId="1B064B1E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7FB0613F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67886C2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079F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11" w:type="dxa"/>
            <w:noWrap w:val="0"/>
            <w:vAlign w:val="center"/>
          </w:tcPr>
          <w:p w14:paraId="0C42AA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344" w:type="dxa"/>
            <w:noWrap w:val="0"/>
            <w:vAlign w:val="center"/>
          </w:tcPr>
          <w:p w14:paraId="24A5AA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闭门器</w:t>
            </w:r>
          </w:p>
        </w:tc>
        <w:tc>
          <w:tcPr>
            <w:tcW w:w="2044" w:type="dxa"/>
            <w:noWrap w:val="0"/>
            <w:vAlign w:val="center"/>
          </w:tcPr>
          <w:p w14:paraId="493FD1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国标尺寸</w:t>
            </w:r>
          </w:p>
        </w:tc>
        <w:tc>
          <w:tcPr>
            <w:tcW w:w="1711" w:type="dxa"/>
            <w:noWrap w:val="0"/>
            <w:vAlign w:val="center"/>
          </w:tcPr>
          <w:p w14:paraId="2F7B54F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07CAD77B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507B4021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9FC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11" w:type="dxa"/>
            <w:noWrap w:val="0"/>
            <w:vAlign w:val="center"/>
          </w:tcPr>
          <w:p w14:paraId="625A17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1344" w:type="dxa"/>
            <w:noWrap w:val="0"/>
            <w:vAlign w:val="center"/>
          </w:tcPr>
          <w:p w14:paraId="3A62CE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顺位器</w:t>
            </w:r>
          </w:p>
        </w:tc>
        <w:tc>
          <w:tcPr>
            <w:tcW w:w="2044" w:type="dxa"/>
            <w:noWrap w:val="0"/>
            <w:vAlign w:val="center"/>
          </w:tcPr>
          <w:p w14:paraId="795E50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国标尺寸</w:t>
            </w:r>
          </w:p>
        </w:tc>
        <w:tc>
          <w:tcPr>
            <w:tcW w:w="1711" w:type="dxa"/>
            <w:noWrap w:val="0"/>
            <w:vAlign w:val="center"/>
          </w:tcPr>
          <w:p w14:paraId="73799BD2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291B480E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52087A6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DB3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11" w:type="dxa"/>
            <w:noWrap w:val="0"/>
            <w:vAlign w:val="center"/>
          </w:tcPr>
          <w:p w14:paraId="02F54F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344" w:type="dxa"/>
            <w:noWrap w:val="0"/>
            <w:vAlign w:val="center"/>
          </w:tcPr>
          <w:p w14:paraId="67D42A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12mm厚耐火石膏板</w:t>
            </w:r>
          </w:p>
        </w:tc>
        <w:tc>
          <w:tcPr>
            <w:tcW w:w="2044" w:type="dxa"/>
            <w:noWrap w:val="0"/>
            <w:vAlign w:val="center"/>
          </w:tcPr>
          <w:p w14:paraId="14B0A9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12mm</w:t>
            </w:r>
          </w:p>
        </w:tc>
        <w:tc>
          <w:tcPr>
            <w:tcW w:w="1711" w:type="dxa"/>
            <w:noWrap w:val="0"/>
            <w:vAlign w:val="center"/>
          </w:tcPr>
          <w:p w14:paraId="4AA77E7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652B3770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025E14D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5A214B31">
      <w:pPr>
        <w:bidi w:val="0"/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注：后附符合本文件要求的相关证明材料，具体要求详见评审办法。</w:t>
      </w:r>
    </w:p>
    <w:p w14:paraId="63C91CB1">
      <w:pPr>
        <w:bidi w:val="0"/>
        <w:spacing w:line="360" w:lineRule="auto"/>
        <w:rPr>
          <w:rFonts w:hint="eastAsia" w:ascii="宋体" w:hAnsi="宋体" w:eastAsia="宋体" w:cs="宋体"/>
        </w:rPr>
      </w:pPr>
    </w:p>
    <w:p w14:paraId="234F2A0B">
      <w:pPr>
        <w:bidi w:val="0"/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>（盖章）</w:t>
      </w:r>
    </w:p>
    <w:p w14:paraId="61FCEC71">
      <w:pPr>
        <w:bidi w:val="0"/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法定代表人或被授权人：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>（签字或盖章）</w:t>
      </w:r>
    </w:p>
    <w:p w14:paraId="70C62C78">
      <w:pPr>
        <w:bidi w:val="0"/>
        <w:spacing w:line="360" w:lineRule="auto"/>
        <w:jc w:val="right"/>
      </w:pP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17B65"/>
    <w:rsid w:val="2BF1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2026-08-09T09:00:00Z</dcterms:created>
  <dc:creator>一疋布</dc:creator>
  <cp:lastModifiedBy>一疋布</cp:lastModifiedBy>
  <dcterms:modified xsi:type="dcterms:W3CDTF">2026-08-09T09:00:20Z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EAD99C37B3B7425BB30A86BFB07DC5B4_11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