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9CF94">
      <w:pPr>
        <w:pStyle w:val="2"/>
        <w:bidi w:val="0"/>
        <w:jc w:val="center"/>
        <w:rPr>
          <w:rFonts w:hint="eastAsia"/>
          <w:lang w:val="en-US" w:eastAsia="zh-CN"/>
        </w:rPr>
      </w:pPr>
      <w:bookmarkStart w:id="1" w:name="_GoBack"/>
      <w:bookmarkEnd w:id="1"/>
      <w:r>
        <w:rPr>
          <w:rFonts w:hint="eastAsia"/>
          <w:lang w:val="en-US" w:eastAsia="zh-CN"/>
        </w:rPr>
        <w:t>施工总体规划部署及施工方案</w:t>
      </w:r>
    </w:p>
    <w:p w14:paraId="48537B03">
      <w:pPr>
        <w:bidi w:val="0"/>
        <w:rPr>
          <w:rFonts w:hint="eastAsia"/>
          <w:lang w:val="en-US" w:eastAsia="zh-CN"/>
        </w:rPr>
      </w:pPr>
    </w:p>
    <w:p w14:paraId="4F7BECE8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42D4363E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5C1F399D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4774E30A">
      <w:pPr>
        <w:bidi w:val="0"/>
        <w:jc w:val="center"/>
        <w:rPr>
          <w:rFonts w:hint="eastAsia"/>
          <w:lang w:val="en-US" w:eastAsia="zh-CN"/>
        </w:rPr>
      </w:pPr>
    </w:p>
    <w:p w14:paraId="09AEB092">
      <w:pPr>
        <w:bidi w:val="0"/>
        <w:jc w:val="center"/>
        <w:rPr>
          <w:rFonts w:hint="eastAsia"/>
          <w:lang w:val="en-US" w:eastAsia="zh-CN"/>
        </w:rPr>
      </w:pPr>
    </w:p>
    <w:p w14:paraId="580CA371">
      <w:pPr>
        <w:bidi w:val="0"/>
        <w:jc w:val="center"/>
        <w:rPr>
          <w:rFonts w:hint="eastAsia"/>
          <w:lang w:val="en-US" w:eastAsia="zh-CN"/>
        </w:rPr>
      </w:pPr>
    </w:p>
    <w:p w14:paraId="6991A242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供应商结合磋商文件“第三章 磋商项目技术、服务、商务及其他要求”</w:t>
      </w:r>
    </w:p>
    <w:p w14:paraId="7EAA5880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”提供施工总体规划部署及施工方案”</w:t>
      </w:r>
    </w:p>
    <w:p w14:paraId="3CDCA3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7138C"/>
    <w:rsid w:val="0B77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2026-08-09T09:00:00Z</dcterms:created>
  <dc:creator>一疋布</dc:creator>
  <cp:lastModifiedBy>一疋布</cp:lastModifiedBy>
  <dcterms:modified xsi:type="dcterms:W3CDTF">2026-08-09T09:00:40Z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880D6566B1D24BC8B8560B8077521692_11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