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1D50E">
      <w:pPr>
        <w:pStyle w:val="2"/>
        <w:bidi w:val="0"/>
        <w:jc w:val="center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>消防验收承诺</w:t>
      </w:r>
      <w:r>
        <w:rPr>
          <w:rFonts w:hint="eastAsia"/>
          <w:highlight w:val="none"/>
          <w:lang w:val="en-US" w:eastAsia="zh-CN"/>
        </w:rPr>
        <w:t>书</w:t>
      </w:r>
    </w:p>
    <w:p w14:paraId="76FD2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/>
        </w:rPr>
      </w:pPr>
    </w:p>
    <w:p w14:paraId="5EE7FAA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    （采购人名称）    </w:t>
      </w:r>
    </w:p>
    <w:p w14:paraId="4E18AD2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我公司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为在中华人民共和国境内合法注册并经营的机构。参加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>{采购单位名称}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的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>{项目名称}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>{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u w:val="single"/>
          <w:lang w:val="en-US" w:eastAsia="zh-CN"/>
        </w:rPr>
        <w:t>包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</w:rPr>
        <w:t>名称}</w:t>
      </w:r>
      <w:r>
        <w:rPr>
          <w:rFonts w:hint="eastAsia" w:ascii="宋体" w:hAnsi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采购活动在此郑重承诺：</w:t>
      </w:r>
    </w:p>
    <w:p w14:paraId="34C83B6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val="en-US" w:eastAsia="zh-CN"/>
        </w:rPr>
        <w:t>我方承诺消防验达到属地住建部门验收标准。建筑物改造完成后，我方承诺取得整改楼宇《建设工程消防评估论证意见函》。</w:t>
      </w:r>
    </w:p>
    <w:p w14:paraId="718C806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特此承诺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  <w:t>。</w:t>
      </w:r>
    </w:p>
    <w:p w14:paraId="13FE948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6F420DF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（盖单位章）</w:t>
      </w:r>
    </w:p>
    <w:p w14:paraId="43A5ADC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29C1A8B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="0" w:beforeAutospacing="0" w:after="0" w:afterAutospacing="0" w:line="480" w:lineRule="auto"/>
        <w:jc w:val="right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p w14:paraId="625612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12427"/>
    <w:rsid w:val="6B71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2026-08-09T08:49:00Z</dcterms:created>
  <dc:creator>一疋布</dc:creator>
  <cp:lastModifiedBy>一疋布</cp:lastModifiedBy>
  <dcterms:modified xsi:type="dcterms:W3CDTF">2026-08-09T08:51:52Z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00CB3C88CC544FF3AB992AEBA99DD392_11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