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23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4413"/>
        <w:gridCol w:w="3287"/>
      </w:tblGrid>
      <w:tr w14:paraId="1BAB9C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 w14:paraId="27B7C21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4413" w:type="dxa"/>
          </w:tcPr>
          <w:p w14:paraId="361F414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采购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  <w:tc>
          <w:tcPr>
            <w:tcW w:w="3287" w:type="dxa"/>
          </w:tcPr>
          <w:p w14:paraId="6ECA7E6E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技术规格、参数及要求</w:t>
            </w:r>
          </w:p>
        </w:tc>
      </w:tr>
      <w:tr w14:paraId="63C74B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 w14:paraId="32B4A72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4413" w:type="dxa"/>
          </w:tcPr>
          <w:p w14:paraId="76BF16E4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highlight w:val="none"/>
                <w:lang w:eastAsia="zh-CN"/>
              </w:rPr>
              <w:t>2026-2027年度医用织物洗涤消毒</w:t>
            </w:r>
          </w:p>
          <w:p w14:paraId="71C5E316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highlight w:val="none"/>
                <w:lang w:eastAsia="zh-CN"/>
              </w:rPr>
              <w:t>服务项目</w:t>
            </w:r>
          </w:p>
          <w:p w14:paraId="55B154CA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3287" w:type="dxa"/>
          </w:tcPr>
          <w:p w14:paraId="59287846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详见采购文件</w:t>
            </w:r>
          </w:p>
        </w:tc>
      </w:tr>
    </w:tbl>
    <w:p w14:paraId="0CF9C96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23437"/>
    <w:rsid w:val="6319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42</Characters>
  <Lines>0</Lines>
  <Paragraphs>0</Paragraphs>
  <TotalTime>0</TotalTime>
  <ScaleCrop>false</ScaleCrop>
  <LinksUpToDate>false</LinksUpToDate>
  <CharactersWithSpaces>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2026-06-05T06:02:00Z</dcterms:created>
  <dc:creator>Administrator</dc:creator>
  <cp:lastModifiedBy>趁早</cp:lastModifiedBy>
  <dcterms:modified xsi:type="dcterms:W3CDTF">2026-06-05T09:00:34Z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E9A461952A0E413A94CB0F92D42FB4D6_12</vt:lpwstr>
  </property>
</Properties>
</file>