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D940D">
      <w:r>
        <w:rPr>
          <w:rFonts w:hint="eastAsia" w:asciiTheme="minorEastAsia" w:hAnsiTheme="minorEastAsia" w:eastAsiaTheme="minorEastAsia" w:cstheme="minorEastAsia"/>
          <w:sz w:val="24"/>
          <w:szCs w:val="24"/>
        </w:rPr>
        <w:t>详见附件：商务条款偏离表</w:t>
      </w:r>
    </w:p>
    <w:p w14:paraId="46559DAD">
      <w:pPr>
        <w:bidi w:val="0"/>
        <w:jc w:val="center"/>
      </w:pPr>
      <w:r>
        <w:rPr>
          <w:rFonts w:hint="eastAsia"/>
          <w:b/>
          <w:bCs/>
          <w:sz w:val="28"/>
          <w:szCs w:val="28"/>
        </w:rPr>
        <w:t>商务条款偏离表</w:t>
      </w:r>
    </w:p>
    <w:p w14:paraId="5D8EBF5A">
      <w:pPr>
        <w:pStyle w:val="5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项目名称：</w:t>
      </w:r>
    </w:p>
    <w:p w14:paraId="484FC0CD">
      <w:pPr>
        <w:pStyle w:val="5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项目编号：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92C3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461E6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C7DD5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446F2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28157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8AEC3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5459C">
            <w:pPr>
              <w:pStyle w:val="5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说明</w:t>
            </w:r>
          </w:p>
        </w:tc>
      </w:tr>
      <w:tr w14:paraId="6E4E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E1DF8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BEB0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028B3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62ECD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E24CC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67409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</w:tr>
      <w:tr w14:paraId="1B1B1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6A50D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6C342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D8528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A22A0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F3ED3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9F14E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</w:tr>
      <w:tr w14:paraId="76210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9970B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48060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DB4A0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7181E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5275E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40D5B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</w:tr>
      <w:tr w14:paraId="0175F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E3E6A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D65B6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3E509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67604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58EE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2AEBB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</w:tr>
      <w:tr w14:paraId="32D3C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C5EC0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BA992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4FF65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6B479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6620B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C22E7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</w:tr>
      <w:tr w14:paraId="1B36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9E0AC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CD551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04C0F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2BECF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EB921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10E17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</w:tr>
      <w:tr w14:paraId="16C3C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5EDFA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53A1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03017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1ABB5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53849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D3A55">
            <w:pPr>
              <w:pStyle w:val="5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sz w:val="21"/>
                <w:szCs w:val="21"/>
              </w:rPr>
            </w:pPr>
          </w:p>
        </w:tc>
      </w:tr>
    </w:tbl>
    <w:p w14:paraId="706AD045">
      <w:pPr>
        <w:pStyle w:val="5"/>
        <w:widowControl w:val="0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说明：</w:t>
      </w:r>
    </w:p>
    <w:p w14:paraId="4CC4C806">
      <w:pPr>
        <w:pStyle w:val="5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343A69D1">
      <w:pPr>
        <w:pStyle w:val="5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2.供应商必须据实填写，不得虚假响应，否则将取消其磋商或成交资格，并按有关规定进处罚。</w:t>
      </w:r>
    </w:p>
    <w:p w14:paraId="3FFA5662">
      <w:pPr>
        <w:pStyle w:val="5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Theme="minorEastAsia" w:hAnsiTheme="minorEastAsia" w:eastAsiaTheme="minorEastAsia" w:cstheme="minorEastAsia"/>
          <w:szCs w:val="24"/>
        </w:rPr>
      </w:pPr>
    </w:p>
    <w:p w14:paraId="01D0D72E">
      <w:pPr>
        <w:pStyle w:val="5"/>
        <w:widowControl w:val="0"/>
        <w:spacing w:before="0" w:beforeAutospacing="0" w:after="0" w:afterAutospacing="0" w:line="600" w:lineRule="auto"/>
        <w:ind w:firstLine="480" w:firstLineChars="20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szCs w:val="24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Cs w:val="24"/>
        </w:rPr>
        <w:t>（单位公章）</w:t>
      </w:r>
    </w:p>
    <w:p w14:paraId="43DBB090">
      <w:pPr>
        <w:pStyle w:val="5"/>
        <w:widowControl w:val="0"/>
        <w:spacing w:before="0" w:beforeAutospacing="0" w:after="0" w:afterAutospacing="0" w:line="600" w:lineRule="auto"/>
        <w:ind w:firstLine="496" w:firstLineChars="20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Cs w:val="24"/>
        </w:rPr>
        <w:t>法定代表人或被授权人</w:t>
      </w:r>
      <w:r>
        <w:rPr>
          <w:rFonts w:hint="eastAsia" w:asciiTheme="minorEastAsia" w:hAnsiTheme="minorEastAsia" w:eastAsiaTheme="minorEastAsia" w:cstheme="minorEastAsia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Cs w:val="24"/>
        </w:rPr>
        <w:t>（签字或盖章）</w:t>
      </w:r>
    </w:p>
    <w:p w14:paraId="5E116EA3">
      <w:pPr>
        <w:pStyle w:val="8"/>
        <w:spacing w:line="480" w:lineRule="exact"/>
        <w:ind w:left="240" w:firstLine="240" w:firstLineChars="100"/>
        <w:jc w:val="left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日期：</w:t>
      </w:r>
    </w:p>
    <w:p w14:paraId="4E38BAAD">
      <w:pPr>
        <w:pStyle w:val="8"/>
        <w:spacing w:line="480" w:lineRule="exact"/>
        <w:ind w:left="240" w:firstLine="240" w:firstLineChars="100"/>
        <w:jc w:val="left"/>
        <w:rPr>
          <w:rFonts w:hint="eastAsia" w:asciiTheme="minorEastAsia" w:hAnsiTheme="minorEastAsia" w:eastAsiaTheme="minorEastAsia" w:cstheme="minorEastAsia"/>
          <w:szCs w:val="24"/>
        </w:rPr>
      </w:pPr>
    </w:p>
    <w:p w14:paraId="5C44E6B0">
      <w:pPr>
        <w:widowControl w:val="0"/>
        <w:numPr>
          <w:ilvl w:val="0"/>
          <w:numId w:val="0"/>
        </w:numPr>
        <w:jc w:val="both"/>
      </w:pPr>
      <w:r>
        <w:rPr>
          <w:rFonts w:ascii="宋体" w:hAnsi="宋体" w:cs="宋体"/>
          <w:b/>
          <w:kern w:val="0"/>
          <w:sz w:val="24"/>
        </w:rPr>
        <w:t>注：</w:t>
      </w:r>
      <w:r>
        <w:rPr>
          <w:rFonts w:ascii="宋体" w:hAnsi="宋体" w:cs="宋体"/>
          <w:kern w:val="0"/>
          <w:sz w:val="24"/>
          <w:u w:val="single"/>
        </w:rPr>
        <w:t>联合体投标的，双方均需要提供并加盖公章。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90D14"/>
    <w:rsid w:val="1B1418BE"/>
    <w:rsid w:val="4F490D14"/>
    <w:rsid w:val="579F2B50"/>
    <w:rsid w:val="7921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styleId="3">
    <w:name w:val="Body Text"/>
    <w:basedOn w:val="1"/>
    <w:next w:val="1"/>
    <w:unhideWhenUsed/>
    <w:qFormat/>
    <w:uiPriority w:val="99"/>
    <w:pPr>
      <w:widowControl/>
    </w:pPr>
    <w:rPr>
      <w:rFonts w:asciiTheme="minorEastAsia" w:hAnsiTheme="minorEastAsia" w:eastAsiaTheme="minorEastAsia"/>
      <w:sz w:val="24"/>
      <w:szCs w:val="24"/>
    </w:rPr>
  </w:style>
  <w:style w:type="paragraph" w:styleId="4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8">
    <w:name w:val="列出段落2"/>
    <w:basedOn w:val="1"/>
    <w:autoRedefine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  <w:style w:type="paragraph" w:customStyle="1" w:styleId="9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400" w:lineRule="exact"/>
      <w:jc w:val="center"/>
      <w:textAlignment w:val="baseline"/>
    </w:pPr>
    <w:rPr>
      <w:rFonts w:asciiTheme="minorEastAsia" w:hAnsiTheme="minorEastAsia" w:eastAsiaTheme="minorEastAsia" w:cstheme="minorEastAsia"/>
      <w:b/>
      <w:bCs/>
      <w:kern w:val="20"/>
      <w:sz w:val="28"/>
      <w:szCs w:val="28"/>
    </w:rPr>
  </w:style>
  <w:style w:type="paragraph" w:customStyle="1" w:styleId="10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 w:hAnsi="Times New Roman"/>
      <w:kern w:val="0"/>
      <w:sz w:val="24"/>
    </w:rPr>
  </w:style>
  <w:style w:type="paragraph" w:customStyle="1" w:styleId="11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Times New Roman" w:eastAsia="仿宋_GB2312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2026-08-06T06:41:00Z</dcterms:created>
  <dc:creator>李玉萍</dc:creator>
  <cp:lastModifiedBy>李玉萍</cp:lastModifiedBy>
  <dcterms:modified xsi:type="dcterms:W3CDTF">2026-08-06T06:48:16Z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D64FD2D3189C495996F89BBC6F9AE5F9_13</vt:lpwstr>
  </property>
  <property fmtid="{D5CDD505-2E9C-101B-9397-08002B2CF9AE}" pid="4" name="KSOTemplateDocerSaveRecord">
    <vt:lpwstr>eyJoZGlkIjoiZGI4YmY4NDQ0YTY0OGMzMWQyNTMwNmExODQ1NWVhMmUiLCJ1c2VySWQiOiI0MDcwNDQ1MjgifQ==</vt:lpwstr>
  </property>
</Properties>
</file>