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版本号：SNJZ-2026-142.1B120260811001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建设综合高中理化生智慧实验室项目(二次)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SNJZ-2026-142.1B1</w:t>
      </w:r>
      <w:r>
        <w:br/>
      </w:r>
      <w:r>
        <w:br/>
      </w:r>
      <w:r>
        <w:br/>
      </w:r>
    </w:p>
    <w:p>
      <w:pPr>
        <w:pStyle w:val="null3"/>
        <w:jc w:val="center"/>
        <w:outlineLvl w:val="2"/>
      </w:pPr>
      <w:r>
        <w:rPr>
          <w:rFonts w:ascii="仿宋_GB2312" w:hAnsi="仿宋_GB2312" w:cs="仿宋_GB2312" w:eastAsia="仿宋_GB2312"/>
          <w:sz w:val="28"/>
          <w:b/>
        </w:rPr>
        <w:t>柞水县职业教育中心</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柞水县职业教育中心</w:t>
      </w:r>
      <w:r>
        <w:rPr>
          <w:rFonts w:ascii="仿宋_GB2312" w:hAnsi="仿宋_GB2312" w:cs="仿宋_GB2312" w:eastAsia="仿宋_GB2312"/>
        </w:rPr>
        <w:t>委托，拟对</w:t>
      </w:r>
      <w:r>
        <w:rPr>
          <w:rFonts w:ascii="仿宋_GB2312" w:hAnsi="仿宋_GB2312" w:cs="仿宋_GB2312" w:eastAsia="仿宋_GB2312"/>
        </w:rPr>
        <w:t>建设综合高中理化生智慧实验室项目(二次)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SNJZ-2026-142.1B1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建设综合高中理化生智慧实验室项目(二次)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建设综合⾼中理化⽣智慧实验室，含化学吊装实验室、化学准备室、危化品室、物理吊装实验室、物理准备室、⾼中物理仪器、⾼中化学仪器、⾼中⽣物仪器等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采购包1（建设综合高中理化生智慧实验室）：属于专门面向中小企业采购。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柞水县下梁镇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0914-4351358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采购包1：1,401,957.46元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柞水县职业教育中心</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 设备到货后，由采购人、成交供应商对设备进行开箱检查，检查内容包括：设备名称、规格型号、制造商、原产地等。若设备与合同要求不符，采购人将拒绝接收。检查合格的视为初验合格，收货单位签发“初验合格单”。（2）终验：初验合格，运行稳定15天后进行终验，终验合格后，采购人签发“终验合格单”。（3）若验收不合格的，成交供应商必须在接到通知后5个日历日内保证甲方正常使用。验收过程中，若发现严重质量问题，且在规定时间内整改无效，采购人将进行严肃处理，并将其列入“不良行为记录名单”。（4）验收依据 合同文本，招标文件，投标文件，国内相应的标准、规范。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 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建设综合高中理化生智慧实验室，含化学吊装实验室、化学准备室、危化品室、物理吊装实验室、物理准备室、高中物理仪器、高中化学仪器、高中生物仪器等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1,401,957.46</w:t>
      </w:r>
    </w:p>
    <w:p>
      <w:pPr>
        <w:pStyle w:val="null3"/>
      </w:pPr>
      <w:r>
        <w:rPr>
          <w:rFonts w:ascii="仿宋_GB2312" w:hAnsi="仿宋_GB2312" w:cs="仿宋_GB2312" w:eastAsia="仿宋_GB2312"/>
        </w:rPr>
        <w:t>采购包最高限价（元）: 1,401,957.46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柞水县职业教育中心建设综合高中理化生智慧实验室项目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1,401,957.46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标的名称：柞水县职业教育中心建设综合高中理化生智慧实验室项目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一、理化生实验室采购需求</w:t>
            </w:r>
          </w:p>
          <w:tbl>
            <w:tblPr>
              <w:tblInd w:type="dxa" w:w="120"/>
              <w:tblBorders>
                <w:top w:val="none" w:color="000000" w:sz="4"/>
                <w:left w:val="none" w:color="000000" w:sz="4"/>
                <w:bottom w:val="none" w:color="000000" w:sz="4"/>
                <w:right w:val="none" w:color="000000" w:sz="4"/>
                <w:insideH w:val="none"/>
                <w:insideV w:val="none"/>
              </w:tblBorders>
            </w:tblPr>
            <w:tblGrid>
              <w:gridCol w:w="423"/>
              <w:gridCol w:w="1450"/>
              <w:gridCol w:w="680"/>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品目号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货物需求</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化学吊装实验室</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化学准备室</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危化品室</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物理吊装实验室</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物理准备室</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高中物理仪器</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高中化学仪器</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高中生物仪器</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both"/>
            </w:pPr>
            <w:r>
              <w:rPr>
                <w:rFonts w:ascii="仿宋_GB2312" w:hAnsi="仿宋_GB2312" w:cs="仿宋_GB2312" w:eastAsia="仿宋_GB2312"/>
                <w:sz w:val="24"/>
              </w:rPr>
              <w:t>二、货物需求与技术要求</w:t>
            </w:r>
          </w:p>
          <w:p>
            <w:pPr>
              <w:pStyle w:val="null3"/>
              <w:jc w:val="both"/>
            </w:pPr>
            <w:r>
              <w:rPr>
                <w:rFonts w:ascii="仿宋_GB2312" w:hAnsi="仿宋_GB2312" w:cs="仿宋_GB2312" w:eastAsia="仿宋_GB2312"/>
                <w:sz w:val="24"/>
              </w:rPr>
              <w:t>1.化学吊装实验室</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90"/>
              <w:gridCol w:w="1605"/>
              <w:gridCol w:w="214"/>
              <w:gridCol w:w="21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1.规格（长 × 宽 × 高）：≥1200×600×760mm；</w:t>
                  </w:r>
                </w:p>
                <w:p>
                  <w:pPr>
                    <w:pStyle w:val="null3"/>
                    <w:jc w:val="left"/>
                  </w:pPr>
                  <w:r>
                    <w:rPr>
                      <w:rFonts w:ascii="仿宋_GB2312" w:hAnsi="仿宋_GB2312" w:cs="仿宋_GB2312" w:eastAsia="仿宋_GB2312"/>
                      <w:sz w:val="21"/>
                      <w:color w:val="000000"/>
                    </w:rPr>
                    <w:t>2.台面：一体化陶瓷台面，上釉工艺；</w:t>
                  </w:r>
                </w:p>
                <w:p>
                  <w:pPr>
                    <w:pStyle w:val="null3"/>
                    <w:jc w:val="left"/>
                  </w:pPr>
                  <w:r>
                    <w:rPr>
                      <w:rFonts w:ascii="仿宋_GB2312" w:hAnsi="仿宋_GB2312" w:cs="仿宋_GB2312" w:eastAsia="仿宋_GB2312"/>
                      <w:sz w:val="21"/>
                      <w:color w:val="000000"/>
                    </w:rPr>
                    <w:t>▲实验室用陶瓷桌面板需满足：1、破坏强度≥1300N；2、耐污染性不低于3级；3、吸水率平均值≤0.5%；4、抗釉裂性，无釉裂（须提供由第三方检测机构出具的检测报告扫描件等证明材料）；</w:t>
                  </w:r>
                </w:p>
                <w:p>
                  <w:pPr>
                    <w:pStyle w:val="null3"/>
                    <w:jc w:val="left"/>
                  </w:pPr>
                  <w:r>
                    <w:rPr>
                      <w:rFonts w:ascii="仿宋_GB2312" w:hAnsi="仿宋_GB2312" w:cs="仿宋_GB2312" w:eastAsia="仿宋_GB2312"/>
                      <w:sz w:val="21"/>
                      <w:color w:val="000000"/>
                    </w:rPr>
                    <w:t>3.台面包边：PP工程塑料一体注塑成型，整体厚度≥35mm，前沿挡水边≥50mm；</w:t>
                  </w:r>
                </w:p>
                <w:p>
                  <w:pPr>
                    <w:pStyle w:val="null3"/>
                    <w:jc w:val="left"/>
                  </w:pPr>
                  <w:r>
                    <w:rPr>
                      <w:rFonts w:ascii="仿宋_GB2312" w:hAnsi="仿宋_GB2312" w:cs="仿宋_GB2312" w:eastAsia="仿宋_GB2312"/>
                      <w:sz w:val="21"/>
                      <w:color w:val="000000"/>
                    </w:rPr>
                    <w:t>▲台面包边：需依据 GB/T6040 - 2019，经红外材质分析确认为主体材质为PP材质（须提供由第三方检测机构出具的检测报告扫描件等证明材料）；</w:t>
                  </w:r>
                </w:p>
                <w:p>
                  <w:pPr>
                    <w:pStyle w:val="null3"/>
                    <w:jc w:val="left"/>
                  </w:pPr>
                  <w:r>
                    <w:rPr>
                      <w:rFonts w:ascii="仿宋_GB2312" w:hAnsi="仿宋_GB2312" w:cs="仿宋_GB2312" w:eastAsia="仿宋_GB2312"/>
                      <w:sz w:val="21"/>
                      <w:color w:val="000000"/>
                    </w:rPr>
                    <w:t>▲台面包边：需依据 GB/T26696-2011，耐酸碱测试不低于1级，能够有效抵御实验过程中各类酸碱试剂的侵蚀与腐蚀（须提供由第三方检测机构出具的检测报告扫描件等证明材料）；</w:t>
                  </w:r>
                </w:p>
                <w:p>
                  <w:pPr>
                    <w:pStyle w:val="null3"/>
                    <w:jc w:val="left"/>
                  </w:pPr>
                  <w:r>
                    <w:rPr>
                      <w:rFonts w:ascii="仿宋_GB2312" w:hAnsi="仿宋_GB2312" w:cs="仿宋_GB2312" w:eastAsia="仿宋_GB2312"/>
                      <w:sz w:val="21"/>
                      <w:color w:val="000000"/>
                    </w:rPr>
                    <w:t>4.台面支撑框架：矩形方钢横梁，尼龙工程塑料注塑连接件；</w:t>
                  </w:r>
                </w:p>
                <w:p>
                  <w:pPr>
                    <w:pStyle w:val="null3"/>
                    <w:jc w:val="left"/>
                  </w:pPr>
                  <w:r>
                    <w:rPr>
                      <w:rFonts w:ascii="仿宋_GB2312" w:hAnsi="仿宋_GB2312" w:cs="仿宋_GB2312" w:eastAsia="仿宋_GB2312"/>
                      <w:sz w:val="21"/>
                      <w:color w:val="000000"/>
                    </w:rPr>
                    <w:t>5.书包盒：ABS 工程塑料一次注塑成型，规格≥410×320×130mm（每组≥2个），预留学生凳挂靠口；</w:t>
                  </w:r>
                </w:p>
                <w:p>
                  <w:pPr>
                    <w:pStyle w:val="null3"/>
                    <w:jc w:val="left"/>
                  </w:pPr>
                  <w:r>
                    <w:rPr>
                      <w:rFonts w:ascii="仿宋_GB2312" w:hAnsi="仿宋_GB2312" w:cs="仿宋_GB2312" w:eastAsia="仿宋_GB2312"/>
                      <w:sz w:val="21"/>
                      <w:color w:val="000000"/>
                    </w:rPr>
                    <w:t>6.立柱框架：钢塑夹层设计，倒圆角处理，整体规格≥685×530×50mm；</w:t>
                  </w:r>
                </w:p>
                <w:p>
                  <w:pPr>
                    <w:pStyle w:val="null3"/>
                    <w:jc w:val="left"/>
                  </w:pPr>
                  <w:r>
                    <w:rPr>
                      <w:rFonts w:ascii="仿宋_GB2312" w:hAnsi="仿宋_GB2312" w:cs="仿宋_GB2312" w:eastAsia="仿宋_GB2312"/>
                      <w:sz w:val="21"/>
                      <w:color w:val="000000"/>
                    </w:rPr>
                    <w:t>①内侧承重框架：尼龙工程塑料一体注塑成型，规格≥685×530mm；</w:t>
                  </w:r>
                </w:p>
                <w:p>
                  <w:pPr>
                    <w:pStyle w:val="null3"/>
                    <w:jc w:val="left"/>
                  </w:pPr>
                  <w:r>
                    <w:rPr>
                      <w:rFonts w:ascii="仿宋_GB2312" w:hAnsi="仿宋_GB2312" w:cs="仿宋_GB2312" w:eastAsia="仿宋_GB2312"/>
                      <w:sz w:val="21"/>
                      <w:color w:val="000000"/>
                    </w:rPr>
                    <w:t>②夹层承重层：方钢整体焊接成型；</w:t>
                  </w:r>
                </w:p>
                <w:p>
                  <w:pPr>
                    <w:pStyle w:val="null3"/>
                    <w:jc w:val="left"/>
                  </w:pPr>
                  <w:r>
                    <w:rPr>
                      <w:rFonts w:ascii="仿宋_GB2312" w:hAnsi="仿宋_GB2312" w:cs="仿宋_GB2312" w:eastAsia="仿宋_GB2312"/>
                      <w:sz w:val="21"/>
                      <w:color w:val="000000"/>
                    </w:rPr>
                    <w:t>③外侧装饰防护部件：ABS 工程塑料注塑成型；</w:t>
                  </w:r>
                </w:p>
                <w:p>
                  <w:pPr>
                    <w:pStyle w:val="null3"/>
                    <w:jc w:val="left"/>
                  </w:pPr>
                  <w:r>
                    <w:rPr>
                      <w:rFonts w:ascii="仿宋_GB2312" w:hAnsi="仿宋_GB2312" w:cs="仿宋_GB2312" w:eastAsia="仿宋_GB2312"/>
                      <w:sz w:val="21"/>
                      <w:color w:val="000000"/>
                    </w:rPr>
                    <w:t>④立柱框架内设隐藏式布线功能柱；</w:t>
                  </w:r>
                </w:p>
                <w:p>
                  <w:pPr>
                    <w:pStyle w:val="null3"/>
                    <w:jc w:val="left"/>
                  </w:pPr>
                  <w:r>
                    <w:rPr>
                      <w:rFonts w:ascii="仿宋_GB2312" w:hAnsi="仿宋_GB2312" w:cs="仿宋_GB2312" w:eastAsia="仿宋_GB2312"/>
                      <w:sz w:val="21"/>
                      <w:color w:val="000000"/>
                    </w:rPr>
                    <w:t>7.吊板：采用冷轧钢板折弯成型，表面经酸洗、磷化、喷塑处理；</w:t>
                  </w:r>
                </w:p>
                <w:p>
                  <w:pPr>
                    <w:pStyle w:val="null3"/>
                    <w:jc w:val="left"/>
                  </w:pPr>
                  <w:r>
                    <w:rPr>
                      <w:rFonts w:ascii="仿宋_GB2312" w:hAnsi="仿宋_GB2312" w:cs="仿宋_GB2312" w:eastAsia="仿宋_GB2312"/>
                      <w:sz w:val="21"/>
                      <w:color w:val="000000"/>
                    </w:rPr>
                    <w:t>8.可调脚：采用ABS注塑专用垫；</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学生实验凳</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1.规格：凳面直径≥320mm，高度380-480(高度可调)</w:t>
                  </w:r>
                  <w:r>
                    <w:br/>
                  </w:r>
                  <w:r>
                    <w:rPr>
                      <w:rFonts w:ascii="仿宋_GB2312" w:hAnsi="仿宋_GB2312" w:cs="仿宋_GB2312" w:eastAsia="仿宋_GB2312"/>
                      <w:sz w:val="21"/>
                      <w:color w:val="000000"/>
                    </w:rPr>
                    <w:t>2.技术参数：凳面采用≥3mm厚聚丙烯一体注塑成型，接触面为皮纹处理，采用曲面设计增加接触面积，符合人体工程学增强坐感舒适度；凳面弧形挡边设计，可有效纠正错误坐姿；实验凳选用气杆，与凳面连接处安装加宽加强防爆机构，气杆防尘套（≥Ø70×170mm）为聚丙烯一体注塑成型表面磨砂处理；支架选用半径为≥230mm五星脚，不占用空间面积，五星脚采用高强度尼龙材料一体注塑成型，具有结构牢固、耐酸碱腐蚀等特点。</w:t>
                  </w:r>
                  <w:r>
                    <w:br/>
                  </w:r>
                  <w:r>
                    <w:rPr>
                      <w:rFonts w:ascii="仿宋_GB2312" w:hAnsi="仿宋_GB2312" w:cs="仿宋_GB2312" w:eastAsia="仿宋_GB2312"/>
                      <w:sz w:val="21"/>
                      <w:color w:val="000000"/>
                    </w:rPr>
                    <w:t>▲凳面：需依据 GB/T6040 - 2019 ，经红外材质分析确认为主体材质为PP材质（须提供由第三方检测机构出具的检测报告扫描件等证明材料）。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组合式智慧实验演示台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1.整体尺寸：≥2650×750×850mm；</w:t>
                  </w:r>
                  <w:r>
                    <w:br/>
                  </w:r>
                  <w:r>
                    <w:rPr>
                      <w:rFonts w:ascii="仿宋_GB2312" w:hAnsi="仿宋_GB2312" w:cs="仿宋_GB2312" w:eastAsia="仿宋_GB2312"/>
                      <w:sz w:val="21"/>
                      <w:color w:val="000000"/>
                    </w:rPr>
                    <w:t>2.整体性能：台面操作高度≤850mm，台面水平深度≥500mm，讲台着地平稳性≤3.0mm；</w:t>
                  </w:r>
                  <w:r>
                    <w:br/>
                  </w:r>
                  <w:r>
                    <w:rPr>
                      <w:rFonts w:ascii="仿宋_GB2312" w:hAnsi="仿宋_GB2312" w:cs="仿宋_GB2312" w:eastAsia="仿宋_GB2312"/>
                      <w:sz w:val="21"/>
                      <w:color w:val="000000"/>
                    </w:rPr>
                    <w:t>3.主要功能：</w:t>
                  </w:r>
                  <w:r>
                    <w:br/>
                  </w:r>
                  <w:r>
                    <w:rPr>
                      <w:rFonts w:ascii="仿宋_GB2312" w:hAnsi="仿宋_GB2312" w:cs="仿宋_GB2312" w:eastAsia="仿宋_GB2312"/>
                      <w:sz w:val="21"/>
                      <w:color w:val="000000"/>
                    </w:rPr>
                    <w:t>(1) 由多功能教学演示台、多功能数字教学平台、多功能实验水槽组合而成；</w:t>
                  </w:r>
                  <w:r>
                    <w:br/>
                  </w:r>
                  <w:r>
                    <w:rPr>
                      <w:rFonts w:ascii="仿宋_GB2312" w:hAnsi="仿宋_GB2312" w:cs="仿宋_GB2312" w:eastAsia="仿宋_GB2312"/>
                      <w:sz w:val="21"/>
                      <w:color w:val="000000"/>
                    </w:rPr>
                    <w:t>(2) 多功能教学演示台配置专业实验陶瓷台面，包边设计；</w:t>
                  </w:r>
                  <w:r>
                    <w:br/>
                  </w:r>
                  <w:r>
                    <w:rPr>
                      <w:rFonts w:ascii="仿宋_GB2312" w:hAnsi="仿宋_GB2312" w:cs="仿宋_GB2312" w:eastAsia="仿宋_GB2312"/>
                      <w:sz w:val="21"/>
                      <w:color w:val="000000"/>
                    </w:rPr>
                    <w:t>(3) 多功能数字教学平台配置智慧教学平台，涵盖直播教学、实验管理、设备管理、实验教学功能模块；</w:t>
                  </w:r>
                  <w:r>
                    <w:br/>
                  </w:r>
                  <w:r>
                    <w:rPr>
                      <w:rFonts w:ascii="仿宋_GB2312" w:hAnsi="仿宋_GB2312" w:cs="仿宋_GB2312" w:eastAsia="仿宋_GB2312"/>
                      <w:sz w:val="21"/>
                      <w:color w:val="000000"/>
                    </w:rPr>
                    <w:t>(4) 多功能实验水槽配置有PPR三联水嘴，水槽台面与水槽采用PP工程塑料整体注塑成型，水槽内部倾斜，挡水边及溢水口，三联水嘴用PPR材料，配台式洗眼器；</w:t>
                  </w:r>
                  <w:r>
                    <w:br/>
                  </w:r>
                  <w:r>
                    <w:rPr>
                      <w:rFonts w:ascii="仿宋_GB2312" w:hAnsi="仿宋_GB2312" w:cs="仿宋_GB2312" w:eastAsia="仿宋_GB2312"/>
                      <w:sz w:val="21"/>
                      <w:color w:val="000000"/>
                    </w:rPr>
                    <w:t>4.多功能教学演示台：</w:t>
                  </w:r>
                  <w:r>
                    <w:br/>
                  </w:r>
                  <w:r>
                    <w:rPr>
                      <w:rFonts w:ascii="仿宋_GB2312" w:hAnsi="仿宋_GB2312" w:cs="仿宋_GB2312" w:eastAsia="仿宋_GB2312"/>
                      <w:sz w:val="21"/>
                      <w:color w:val="000000"/>
                    </w:rPr>
                    <w:t>(1) 操作台面≥1500×750mm，采用≥12mm厚一体化陶瓷台面，台面表面为专业釉面，釉面和胚体经高温烧结；</w:t>
                  </w:r>
                  <w:r>
                    <w:br/>
                  </w:r>
                  <w:r>
                    <w:rPr>
                      <w:rFonts w:ascii="仿宋_GB2312" w:hAnsi="仿宋_GB2312" w:cs="仿宋_GB2312" w:eastAsia="仿宋_GB2312"/>
                      <w:sz w:val="21"/>
                      <w:color w:val="000000"/>
                    </w:rPr>
                    <w:t>(2) 操作台面四周边缘采用PP工程塑料一体注塑成型包边，整体厚度≥35mm；</w:t>
                  </w:r>
                  <w:r>
                    <w:br/>
                  </w:r>
                  <w:r>
                    <w:rPr>
                      <w:rFonts w:ascii="仿宋_GB2312" w:hAnsi="仿宋_GB2312" w:cs="仿宋_GB2312" w:eastAsia="仿宋_GB2312"/>
                      <w:sz w:val="21"/>
                      <w:color w:val="000000"/>
                    </w:rPr>
                    <w:t>(3) 支撑框架采用铝型材，规格≥30×30×1.2mm；</w:t>
                  </w:r>
                  <w:r>
                    <w:br/>
                  </w:r>
                  <w:r>
                    <w:rPr>
                      <w:rFonts w:ascii="仿宋_GB2312" w:hAnsi="仿宋_GB2312" w:cs="仿宋_GB2312" w:eastAsia="仿宋_GB2312"/>
                      <w:sz w:val="21"/>
                      <w:color w:val="000000"/>
                    </w:rPr>
                    <w:t>(4) 采用≥30×40mm铝合金脚垫，表面涂刷防滑涂层；</w:t>
                  </w:r>
                  <w:r>
                    <w:br/>
                  </w:r>
                  <w:r>
                    <w:rPr>
                      <w:rFonts w:ascii="仿宋_GB2312" w:hAnsi="仿宋_GB2312" w:cs="仿宋_GB2312" w:eastAsia="仿宋_GB2312"/>
                      <w:sz w:val="21"/>
                      <w:color w:val="000000"/>
                    </w:rPr>
                    <w:t>(5) 台身内嵌安装智能升降视频采集系统：</w:t>
                  </w:r>
                  <w:r>
                    <w:br/>
                  </w:r>
                  <w:r>
                    <w:rPr>
                      <w:rFonts w:ascii="仿宋_GB2312" w:hAnsi="仿宋_GB2312" w:cs="仿宋_GB2312" w:eastAsia="仿宋_GB2312"/>
                      <w:sz w:val="21"/>
                      <w:color w:val="000000"/>
                    </w:rPr>
                    <w:t>1）升降系统支架采用ABS注塑成型，内部结构立柱采用≥134×98mm铝合金材质；</w:t>
                  </w:r>
                  <w:r>
                    <w:br/>
                  </w:r>
                  <w:r>
                    <w:rPr>
                      <w:rFonts w:ascii="仿宋_GB2312" w:hAnsi="仿宋_GB2312" w:cs="仿宋_GB2312" w:eastAsia="仿宋_GB2312"/>
                      <w:sz w:val="21"/>
                      <w:color w:val="000000"/>
                    </w:rPr>
                    <w:t>2）升降系统支架内置两颗工业级≥500万像素摄像头，拍摄速度2592×1944/30帧/秒，分辨率包括1280×720、1920×1080、2048×1536、2592×1944，镜头角度130度，支持UVC通信协议，支持正式、俯视同时拍摄；</w:t>
                  </w:r>
                  <w:r>
                    <w:br/>
                  </w:r>
                  <w:r>
                    <w:rPr>
                      <w:rFonts w:ascii="仿宋_GB2312" w:hAnsi="仿宋_GB2312" w:cs="仿宋_GB2312" w:eastAsia="仿宋_GB2312"/>
                      <w:sz w:val="21"/>
                      <w:color w:val="000000"/>
                    </w:rPr>
                    <w:t>3）升降系统支架电动升降，最高高度≥660mm，折叠臂长度≥275mm；</w:t>
                  </w:r>
                  <w:r>
                    <w:br/>
                  </w:r>
                  <w:r>
                    <w:rPr>
                      <w:rFonts w:ascii="仿宋_GB2312" w:hAnsi="仿宋_GB2312" w:cs="仿宋_GB2312" w:eastAsia="仿宋_GB2312"/>
                      <w:sz w:val="21"/>
                      <w:color w:val="000000"/>
                    </w:rPr>
                    <w:t>4）升降系统支架隐藏式设计，融合于实验台身内部；</w:t>
                  </w:r>
                  <w:r>
                    <w:br/>
                  </w:r>
                  <w:r>
                    <w:rPr>
                      <w:rFonts w:ascii="仿宋_GB2312" w:hAnsi="仿宋_GB2312" w:cs="仿宋_GB2312" w:eastAsia="仿宋_GB2312"/>
                      <w:sz w:val="21"/>
                      <w:color w:val="000000"/>
                    </w:rPr>
                    <w:t>5）视频采集系统具备实时视频采集功能，可实现全程录制、存储、回放；</w:t>
                  </w:r>
                  <w:r>
                    <w:br/>
                  </w:r>
                  <w:r>
                    <w:rPr>
                      <w:rFonts w:ascii="仿宋_GB2312" w:hAnsi="仿宋_GB2312" w:cs="仿宋_GB2312" w:eastAsia="仿宋_GB2312"/>
                      <w:sz w:val="21"/>
                      <w:color w:val="000000"/>
                    </w:rPr>
                    <w:t>(6) 台身内嵌安装教师教学电源：</w:t>
                  </w:r>
                  <w:r>
                    <w:br/>
                  </w:r>
                  <w:r>
                    <w:rPr>
                      <w:rFonts w:ascii="仿宋_GB2312" w:hAnsi="仿宋_GB2312" w:cs="仿宋_GB2312" w:eastAsia="仿宋_GB2312"/>
                      <w:sz w:val="21"/>
                      <w:color w:val="000000"/>
                    </w:rPr>
                    <w:t>1）双屏设计，电源控制屏为≥7寸彩色电容式触摸屏，图形化操作界面，直流电源电压设定步进≥0.1V，交流电源电压设定步进≥2V，电源输出端三位LED屏显示电压、电流真实值；</w:t>
                  </w:r>
                  <w:r>
                    <w:br/>
                  </w:r>
                  <w:r>
                    <w:rPr>
                      <w:rFonts w:ascii="仿宋_GB2312" w:hAnsi="仿宋_GB2312" w:cs="仿宋_GB2312" w:eastAsia="仿宋_GB2312"/>
                      <w:sz w:val="21"/>
                      <w:color w:val="000000"/>
                    </w:rPr>
                    <w:t>2）交直流低压电源：直流电源输出0-16V/5A，交流电源输出0-16V/5A；</w:t>
                  </w:r>
                  <w:r>
                    <w:br/>
                  </w:r>
                  <w:r>
                    <w:rPr>
                      <w:rFonts w:ascii="仿宋_GB2312" w:hAnsi="仿宋_GB2312" w:cs="仿宋_GB2312" w:eastAsia="仿宋_GB2312"/>
                      <w:sz w:val="21"/>
                      <w:color w:val="000000"/>
                    </w:rPr>
                    <w:t>3）配置220V五孔插座≥2个；</w:t>
                  </w:r>
                  <w:r>
                    <w:br/>
                  </w:r>
                  <w:r>
                    <w:rPr>
                      <w:rFonts w:ascii="仿宋_GB2312" w:hAnsi="仿宋_GB2312" w:cs="仿宋_GB2312" w:eastAsia="仿宋_GB2312"/>
                      <w:sz w:val="21"/>
                      <w:color w:val="000000"/>
                    </w:rPr>
                    <w:t>4）采用TCP/IP通讯协议数字化网络电源，具备联网和过载指示功能；</w:t>
                  </w:r>
                  <w:r>
                    <w:br/>
                  </w:r>
                  <w:r>
                    <w:rPr>
                      <w:rFonts w:ascii="仿宋_GB2312" w:hAnsi="仿宋_GB2312" w:cs="仿宋_GB2312" w:eastAsia="仿宋_GB2312"/>
                      <w:sz w:val="21"/>
                      <w:color w:val="000000"/>
                    </w:rPr>
                    <w:t>5)触摸屏具备≥40A/8S大电流控制功能，实现≥40A大电流输出，屏幕上显示≥8S倒计时，具备故障显示与故障报警功能；</w:t>
                  </w:r>
                  <w:r>
                    <w:br/>
                  </w:r>
                  <w:r>
                    <w:rPr>
                      <w:rFonts w:ascii="仿宋_GB2312" w:hAnsi="仿宋_GB2312" w:cs="仿宋_GB2312" w:eastAsia="仿宋_GB2312"/>
                      <w:sz w:val="21"/>
                      <w:color w:val="000000"/>
                    </w:rPr>
                    <w:t>5.多功能数字教学平台：</w:t>
                  </w:r>
                  <w:r>
                    <w:br/>
                  </w:r>
                  <w:r>
                    <w:rPr>
                      <w:rFonts w:ascii="仿宋_GB2312" w:hAnsi="仿宋_GB2312" w:cs="仿宋_GB2312" w:eastAsia="仿宋_GB2312"/>
                      <w:sz w:val="21"/>
                      <w:color w:val="000000"/>
                    </w:rPr>
                    <w:t>(1) 支撑框架采用铝型材，规格≥30×30×1.2mm；</w:t>
                  </w:r>
                  <w:r>
                    <w:br/>
                  </w:r>
                  <w:r>
                    <w:rPr>
                      <w:rFonts w:ascii="仿宋_GB2312" w:hAnsi="仿宋_GB2312" w:cs="仿宋_GB2312" w:eastAsia="仿宋_GB2312"/>
                      <w:sz w:val="21"/>
                      <w:color w:val="000000"/>
                    </w:rPr>
                    <w:t>(2) 台身上部结构≥750×630×340mm，采用ABS工程塑料一体注塑成型；</w:t>
                  </w:r>
                  <w:r>
                    <w:br/>
                  </w:r>
                  <w:r>
                    <w:rPr>
                      <w:rFonts w:ascii="仿宋_GB2312" w:hAnsi="仿宋_GB2312" w:cs="仿宋_GB2312" w:eastAsia="仿宋_GB2312"/>
                      <w:sz w:val="21"/>
                      <w:color w:val="000000"/>
                    </w:rPr>
                    <w:t>(3) 台身内嵌≥23.8英寸多点触控屏；</w:t>
                  </w:r>
                  <w:r>
                    <w:br/>
                  </w:r>
                  <w:r>
                    <w:rPr>
                      <w:rFonts w:ascii="仿宋_GB2312" w:hAnsi="仿宋_GB2312" w:cs="仿宋_GB2312" w:eastAsia="仿宋_GB2312"/>
                      <w:sz w:val="21"/>
                      <w:color w:val="000000"/>
                    </w:rPr>
                    <w:t>(4) 配备USB3.0接口及HDMI接口，设有伸缩键盘托、储物柜；</w:t>
                  </w:r>
                  <w:r>
                    <w:br/>
                  </w:r>
                  <w:r>
                    <w:rPr>
                      <w:rFonts w:ascii="仿宋_GB2312" w:hAnsi="仿宋_GB2312" w:cs="仿宋_GB2312" w:eastAsia="仿宋_GB2312"/>
                      <w:sz w:val="21"/>
                      <w:color w:val="000000"/>
                    </w:rPr>
                    <w:t>(5) 采用≥30×40mm铝合金脚垫，表面涂刷防滑涂层；</w:t>
                  </w:r>
                  <w:r>
                    <w:br/>
                  </w:r>
                  <w:r>
                    <w:rPr>
                      <w:rFonts w:ascii="仿宋_GB2312" w:hAnsi="仿宋_GB2312" w:cs="仿宋_GB2312" w:eastAsia="仿宋_GB2312"/>
                      <w:sz w:val="21"/>
                      <w:color w:val="000000"/>
                    </w:rPr>
                    <w:t>(6) 配备控制系统，数据存储内存容量≥500GB，配有键盘、鼠标；</w:t>
                  </w:r>
                  <w:r>
                    <w:br/>
                  </w:r>
                  <w:r>
                    <w:rPr>
                      <w:rFonts w:ascii="仿宋_GB2312" w:hAnsi="仿宋_GB2312" w:cs="仿宋_GB2312" w:eastAsia="仿宋_GB2312"/>
                      <w:sz w:val="21"/>
                      <w:color w:val="000000"/>
                    </w:rPr>
                    <w:t>(7) 智慧教学平台集成至少三个功能模块：</w:t>
                  </w:r>
                  <w:r>
                    <w:br/>
                  </w:r>
                  <w:r>
                    <w:rPr>
                      <w:rFonts w:ascii="仿宋_GB2312" w:hAnsi="仿宋_GB2312" w:cs="仿宋_GB2312" w:eastAsia="仿宋_GB2312"/>
                      <w:sz w:val="21"/>
                      <w:color w:val="000000"/>
                    </w:rPr>
                    <w:t>▲1)直播教学模块：借助视频采集系统与教师示范实验课紧密配合，实现直播教学功能。学生可实时观摩学习实验过程，</w:t>
                  </w:r>
                  <w:r>
                    <w:rPr>
                      <w:rFonts w:ascii="仿宋_GB2312" w:hAnsi="仿宋_GB2312" w:cs="仿宋_GB2312" w:eastAsia="仿宋_GB2312"/>
                      <w:sz w:val="21"/>
                    </w:rPr>
                    <w:t>提升实验教学效果；（提供直播教学模块功能截图等证明材料）。</w:t>
                  </w:r>
                  <w:r>
                    <w:br/>
                  </w:r>
                  <w:r>
                    <w:rPr>
                      <w:rFonts w:ascii="仿宋_GB2312" w:hAnsi="仿宋_GB2312" w:cs="仿宋_GB2312" w:eastAsia="仿宋_GB2312"/>
                      <w:sz w:val="21"/>
                      <w:color w:val="000000"/>
                    </w:rPr>
                    <w:t>2)实验管理模块：具备课标实验和自建实验两大功能分类；</w:t>
                  </w:r>
                  <w:r>
                    <w:br/>
                  </w:r>
                  <w:r>
                    <w:rPr>
                      <w:rFonts w:ascii="仿宋_GB2312" w:hAnsi="仿宋_GB2312" w:cs="仿宋_GB2312" w:eastAsia="仿宋_GB2312"/>
                      <w:sz w:val="21"/>
                      <w:color w:val="000000"/>
                    </w:rPr>
                    <w:t>3)实验教学模块：具备学科创新、精品课程、教具专栏和实验竞赛功能模块；</w:t>
                  </w:r>
                  <w:r>
                    <w:br/>
                  </w:r>
                  <w:r>
                    <w:rPr>
                      <w:rFonts w:ascii="仿宋_GB2312" w:hAnsi="仿宋_GB2312" w:cs="仿宋_GB2312" w:eastAsia="仿宋_GB2312"/>
                      <w:sz w:val="21"/>
                      <w:color w:val="000000"/>
                    </w:rPr>
                    <w:t>6.多功能实验水槽：</w:t>
                  </w:r>
                  <w:r>
                    <w:br/>
                  </w:r>
                  <w:r>
                    <w:rPr>
                      <w:rFonts w:ascii="仿宋_GB2312" w:hAnsi="仿宋_GB2312" w:cs="仿宋_GB2312" w:eastAsia="仿宋_GB2312"/>
                      <w:sz w:val="21"/>
                      <w:color w:val="000000"/>
                    </w:rPr>
                    <w:t>(1) 水槽台面与水槽采用PP工程塑料整体模具一体注塑成型，整体规格≥750×520×295mm，四周挡水边；</w:t>
                  </w:r>
                  <w:r>
                    <w:br/>
                  </w:r>
                  <w:r>
                    <w:rPr>
                      <w:rFonts w:ascii="仿宋_GB2312" w:hAnsi="仿宋_GB2312" w:cs="仿宋_GB2312" w:eastAsia="仿宋_GB2312"/>
                      <w:sz w:val="21"/>
                      <w:color w:val="000000"/>
                    </w:rPr>
                    <w:t>(2) 水槽集成有三联水嘴、溢水口及台式洗眼器；</w:t>
                  </w:r>
                  <w:r>
                    <w:br/>
                  </w:r>
                  <w:r>
                    <w:rPr>
                      <w:rFonts w:ascii="仿宋_GB2312" w:hAnsi="仿宋_GB2312" w:cs="仿宋_GB2312" w:eastAsia="仿宋_GB2312"/>
                      <w:sz w:val="21"/>
                      <w:color w:val="000000"/>
                    </w:rPr>
                    <w:t>(3) 三联水嘴采用PPR工程塑料模具注塑成型；</w:t>
                  </w:r>
                  <w:r>
                    <w:br/>
                  </w:r>
                  <w:r>
                    <w:rPr>
                      <w:rFonts w:ascii="仿宋_GB2312" w:hAnsi="仿宋_GB2312" w:cs="仿宋_GB2312" w:eastAsia="仿宋_GB2312"/>
                      <w:sz w:val="21"/>
                      <w:color w:val="000000"/>
                    </w:rPr>
                    <w:t>(4) 台式洗眼器；</w:t>
                  </w:r>
                  <w:r>
                    <w:br/>
                  </w:r>
                  <w:r>
                    <w:rPr>
                      <w:rFonts w:ascii="仿宋_GB2312" w:hAnsi="仿宋_GB2312" w:cs="仿宋_GB2312" w:eastAsia="仿宋_GB2312"/>
                      <w:sz w:val="21"/>
                      <w:color w:val="000000"/>
                    </w:rPr>
                    <w:t>(5) 采用≥30×40mm铝合金脚垫，表面涂刷防滑涂层；</w:t>
                  </w:r>
                  <w:r>
                    <w:br/>
                  </w:r>
                  <w:r>
                    <w:rPr>
                      <w:rFonts w:ascii="仿宋_GB2312" w:hAnsi="仿宋_GB2312" w:cs="仿宋_GB2312" w:eastAsia="仿宋_GB2312"/>
                      <w:sz w:val="21"/>
                      <w:color w:val="000000"/>
                    </w:rPr>
                    <w:t>(6) 设有检修口；</w:t>
                  </w:r>
                  <w:r>
                    <w:br/>
                  </w:r>
                  <w:r>
                    <w:rPr>
                      <w:rFonts w:ascii="仿宋_GB2312" w:hAnsi="仿宋_GB2312" w:cs="仿宋_GB2312" w:eastAsia="仿宋_GB2312"/>
                      <w:sz w:val="21"/>
                      <w:color w:val="000000"/>
                    </w:rPr>
                    <w:t>(7) 水槽内部设有水位传感器及排水装置，有自动排水和手动及紧急排水功能；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实验椅</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1.规格：≥360×430mm，有效座位高度420-540mm（高度可调）；</w:t>
                  </w:r>
                  <w:r>
                    <w:br/>
                  </w:r>
                  <w:r>
                    <w:rPr>
                      <w:rFonts w:ascii="仿宋_GB2312" w:hAnsi="仿宋_GB2312" w:cs="仿宋_GB2312" w:eastAsia="仿宋_GB2312"/>
                      <w:sz w:val="21"/>
                      <w:color w:val="000000"/>
                    </w:rPr>
                    <w:t>2.技术参数：防滑处理，曲面设计；气杆与椅面连接处安装防爆机构，气杆防尘套规格≥Ø70×170mm，聚丙烯一体注塑成型，磨砂处理；支架五星脚半径≥230mm，尼龙材料一体注塑成型。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智能控制电气柜（核心产品）</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1.规格：≥680×400×1770mm</w:t>
                  </w:r>
                </w:p>
                <w:p>
                  <w:pPr>
                    <w:pStyle w:val="null3"/>
                    <w:jc w:val="left"/>
                  </w:pPr>
                  <w:r>
                    <w:rPr>
                      <w:rFonts w:ascii="仿宋_GB2312" w:hAnsi="仿宋_GB2312" w:cs="仿宋_GB2312" w:eastAsia="仿宋_GB2312"/>
                      <w:sz w:val="21"/>
                      <w:color w:val="000000"/>
                    </w:rPr>
                    <w:t>2.智能控制电气柜内置总电源开关≥1个，电源保护器≥1个，PLC控制器及功能扩展模块≥1套，PLC专用电源≥1个，PLC保护模块≥1个、急停控制系统≥1个，工作指示灯≥1个等。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1）电源控制系统：PLC智能化控制系统集中控制，具有过载、短路等保护功能；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2）给排水控制系统：给水系统：设有总给水控制阀门，教师可以方便对全室供水系统进行控制。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3）自动排水系统：所有排水由智能化控制系统集中控制。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通风控制系统：采用风机矢量控制变频器：应用空间电压矢量控制原理，采用模块化、双CPU控制，主要要求：频率指示、异常指示、转速指示、状态指示等均由LED显示；输入额定电压：三相≥380V，±15%；输入额定频率：≥50/≥60HZ；控制方式：空间电压矢量控制；输出频率：1.00~400.0HZ；过载能力：150%额定电流；保护功能：输入缺相、输入欠压、直流过压、过载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5）摇臂自动控制系统：系统集中控制教室摇臂功能。</w:t>
                  </w:r>
                </w:p>
                <w:p>
                  <w:pPr>
                    <w:pStyle w:val="null3"/>
                    <w:jc w:val="left"/>
                  </w:pPr>
                  <w:r>
                    <w:rPr>
                      <w:rFonts w:ascii="仿宋_GB2312" w:hAnsi="仿宋_GB2312" w:cs="仿宋_GB2312" w:eastAsia="仿宋_GB2312"/>
                      <w:sz w:val="21"/>
                      <w:color w:val="000000"/>
                    </w:rPr>
                    <w:t>控制系统：采用工程</w:t>
                  </w:r>
                  <w:r>
                    <w:rPr>
                      <w:rFonts w:ascii="仿宋_GB2312" w:hAnsi="仿宋_GB2312" w:cs="仿宋_GB2312" w:eastAsia="仿宋_GB2312"/>
                      <w:sz w:val="21"/>
                      <w:color w:val="000000"/>
                    </w:rPr>
                    <w:t>PLC控制系统。</w:t>
                  </w:r>
                </w:p>
                <w:p>
                  <w:pPr>
                    <w:pStyle w:val="null3"/>
                    <w:jc w:val="left"/>
                  </w:pPr>
                  <w:r>
                    <w:rPr>
                      <w:rFonts w:ascii="仿宋_GB2312" w:hAnsi="仿宋_GB2312" w:cs="仿宋_GB2312" w:eastAsia="仿宋_GB2312"/>
                      <w:sz w:val="21"/>
                      <w:color w:val="000000"/>
                    </w:rPr>
                    <w:t>通信及运行状态指示灯；</w:t>
                  </w:r>
                </w:p>
                <w:p>
                  <w:pPr>
                    <w:pStyle w:val="null3"/>
                    <w:jc w:val="left"/>
                  </w:pPr>
                  <w:r>
                    <w:rPr>
                      <w:rFonts w:ascii="仿宋_GB2312" w:hAnsi="仿宋_GB2312" w:cs="仿宋_GB2312" w:eastAsia="仿宋_GB2312"/>
                      <w:sz w:val="21"/>
                      <w:color w:val="000000"/>
                    </w:rPr>
                    <w:t>所有模块的输入输出端子可拆卸；</w:t>
                  </w:r>
                </w:p>
                <w:p>
                  <w:pPr>
                    <w:pStyle w:val="null3"/>
                    <w:jc w:val="left"/>
                  </w:pPr>
                  <w:r>
                    <w:rPr>
                      <w:rFonts w:ascii="仿宋_GB2312" w:hAnsi="仿宋_GB2312" w:cs="仿宋_GB2312" w:eastAsia="仿宋_GB2312"/>
                      <w:sz w:val="21"/>
                      <w:color w:val="000000"/>
                    </w:rPr>
                    <w:t>插针式连接，模块连接紧密；</w:t>
                  </w:r>
                </w:p>
                <w:p>
                  <w:pPr>
                    <w:pStyle w:val="null3"/>
                    <w:jc w:val="left"/>
                  </w:pPr>
                  <w:r>
                    <w:rPr>
                      <w:rFonts w:ascii="仿宋_GB2312" w:hAnsi="仿宋_GB2312" w:cs="仿宋_GB2312" w:eastAsia="仿宋_GB2312"/>
                      <w:sz w:val="21"/>
                      <w:color w:val="000000"/>
                    </w:rPr>
                    <w:t>通用</w:t>
                  </w:r>
                  <w:r>
                    <w:rPr>
                      <w:rFonts w:ascii="仿宋_GB2312" w:hAnsi="仿宋_GB2312" w:cs="仿宋_GB2312" w:eastAsia="仿宋_GB2312"/>
                      <w:sz w:val="21"/>
                      <w:color w:val="000000"/>
                    </w:rPr>
                    <w:t>Micro SD卡，支持程序下载和PLC固件更新；</w:t>
                  </w:r>
                </w:p>
                <w:p>
                  <w:pPr>
                    <w:pStyle w:val="null3"/>
                    <w:jc w:val="left"/>
                  </w:pPr>
                  <w:r>
                    <w:rPr>
                      <w:rFonts w:ascii="仿宋_GB2312" w:hAnsi="仿宋_GB2312" w:cs="仿宋_GB2312" w:eastAsia="仿宋_GB2312"/>
                      <w:sz w:val="21"/>
                      <w:color w:val="000000"/>
                    </w:rPr>
                    <w:t>集成</w:t>
                  </w:r>
                  <w:r>
                    <w:rPr>
                      <w:rFonts w:ascii="仿宋_GB2312" w:hAnsi="仿宋_GB2312" w:cs="仿宋_GB2312" w:eastAsia="仿宋_GB2312"/>
                      <w:sz w:val="21"/>
                      <w:color w:val="000000"/>
                    </w:rPr>
                    <w:t>PROFINET接口，支持程序下载、设备组网。</w:t>
                  </w:r>
                </w:p>
                <w:p>
                  <w:pPr>
                    <w:pStyle w:val="null3"/>
                    <w:jc w:val="left"/>
                  </w:pPr>
                  <w:r>
                    <w:rPr>
                      <w:rFonts w:ascii="仿宋_GB2312" w:hAnsi="仿宋_GB2312" w:cs="仿宋_GB2312" w:eastAsia="仿宋_GB2312"/>
                      <w:sz w:val="21"/>
                      <w:color w:val="000000"/>
                    </w:rPr>
                    <w:t>▲智能控制电气柜需满足(1) 连接保护，金属外壳与保护导体端子可靠连接；(2) 供电电源的断开，永久连接式设备和多相设备满足需求，应当采用开关或断路器作为断开装置（需提供由第三方检测机构出具的检测报告扫描件等证明材料）。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控制面板</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1.≥7寸触摸屏，集中控制系统，可执行各分项分页控制；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1）供水控制：可实现远程集中控制整室给排水；</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2）电源控制：可实现远程分组控制学生高低压电源；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3）摇臂控制：可实现远程控制摇臂升降机构；</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4）通风控制：可实现远程触摸数字变频控制，具有频率数字显示功能，可控制通风风量。</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网络智能控制系统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1.安装网络数据传输设备，吊装系统覆盖网络，接受智能控制。</w:t>
                  </w:r>
                  <w:r>
                    <w:br/>
                  </w:r>
                  <w:r>
                    <w:rPr>
                      <w:rFonts w:ascii="仿宋_GB2312" w:hAnsi="仿宋_GB2312" w:cs="仿宋_GB2312" w:eastAsia="仿宋_GB2312"/>
                      <w:sz w:val="21"/>
                      <w:color w:val="000000"/>
                    </w:rPr>
                    <w:t>2.网络线路：工程级无氧铜六类双绞线。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低压电源控制系统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通过控制面板可控制学生低压交直流电源。</w:t>
                  </w:r>
                  <w:r>
                    <w:br/>
                  </w:r>
                  <w:r>
                    <w:rPr>
                      <w:rFonts w:ascii="仿宋_GB2312" w:hAnsi="仿宋_GB2312" w:cs="仿宋_GB2312" w:eastAsia="仿宋_GB2312"/>
                      <w:sz w:val="21"/>
                      <w:color w:val="000000"/>
                    </w:rPr>
                    <w:t>1.低压交流电源2-30V/≥3A（≥2V一档）；</w:t>
                  </w:r>
                  <w:r>
                    <w:br/>
                  </w:r>
                  <w:r>
                    <w:rPr>
                      <w:rFonts w:ascii="仿宋_GB2312" w:hAnsi="仿宋_GB2312" w:cs="仿宋_GB2312" w:eastAsia="仿宋_GB2312"/>
                      <w:sz w:val="21"/>
                      <w:color w:val="000000"/>
                    </w:rPr>
                    <w:t>2.低压直流电源：1.25V-30V/≥3A，学生可进行微调。</w:t>
                  </w:r>
                  <w:r>
                    <w:br/>
                  </w:r>
                  <w:r>
                    <w:rPr>
                      <w:rFonts w:ascii="仿宋_GB2312" w:hAnsi="仿宋_GB2312" w:cs="仿宋_GB2312" w:eastAsia="仿宋_GB2312"/>
                      <w:sz w:val="21"/>
                      <w:color w:val="000000"/>
                    </w:rPr>
                    <w:t>吊顶安装可升降集成系统内部电气布线。</w:t>
                  </w:r>
                  <w:r>
                    <w:br/>
                  </w:r>
                  <w:r>
                    <w:rPr>
                      <w:rFonts w:ascii="仿宋_GB2312" w:hAnsi="仿宋_GB2312" w:cs="仿宋_GB2312" w:eastAsia="仿宋_GB2312"/>
                      <w:sz w:val="21"/>
                      <w:color w:val="000000"/>
                    </w:rPr>
                    <w:t>3.供电线路：采用通用铜芯电线进行系统布线。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万向式吸风罩</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1.万向节采用铝合金材质，表面经电泳、静电环氧树脂粉末喷涂处理，具有耐腐蚀、防火、防潮等功能；活动关节采用高密度PP材质，旋钮式螺纹压紧；可360度旋转调节方向，易拆卸、重组及清洗；</w:t>
                  </w:r>
                </w:p>
                <w:p>
                  <w:pPr>
                    <w:pStyle w:val="null3"/>
                    <w:jc w:val="left"/>
                  </w:pPr>
                  <w:r>
                    <w:rPr>
                      <w:rFonts w:ascii="仿宋_GB2312" w:hAnsi="仿宋_GB2312" w:cs="仿宋_GB2312" w:eastAsia="仿宋_GB2312"/>
                      <w:sz w:val="21"/>
                      <w:color w:val="000000"/>
                    </w:rPr>
                    <w:t>2.气流调节阀采用手动调节外部阀门旋钮，控制进入之气流量；</w:t>
                  </w:r>
                </w:p>
                <w:p>
                  <w:pPr>
                    <w:pStyle w:val="null3"/>
                    <w:jc w:val="left"/>
                  </w:pPr>
                  <w:r>
                    <w:rPr>
                      <w:rFonts w:ascii="仿宋_GB2312" w:hAnsi="仿宋_GB2312" w:cs="仿宋_GB2312" w:eastAsia="仿宋_GB2312"/>
                      <w:sz w:val="21"/>
                      <w:color w:val="000000"/>
                    </w:rPr>
                    <w:t>3.360°旋转装置活动半径≥900mm；</w:t>
                  </w:r>
                </w:p>
                <w:p>
                  <w:pPr>
                    <w:pStyle w:val="null3"/>
                    <w:jc w:val="left"/>
                  </w:pPr>
                  <w:r>
                    <w:rPr>
                      <w:rFonts w:ascii="仿宋_GB2312" w:hAnsi="仿宋_GB2312" w:cs="仿宋_GB2312" w:eastAsia="仿宋_GB2312"/>
                      <w:sz w:val="21"/>
                      <w:color w:val="000000"/>
                    </w:rPr>
                    <w:t>4.PC塑料成型制作风口柔性伸缩连接管；</w:t>
                  </w:r>
                </w:p>
                <w:p>
                  <w:pPr>
                    <w:pStyle w:val="null3"/>
                    <w:jc w:val="left"/>
                  </w:pPr>
                  <w:r>
                    <w:rPr>
                      <w:rFonts w:ascii="仿宋_GB2312" w:hAnsi="仿宋_GB2312" w:cs="仿宋_GB2312" w:eastAsia="仿宋_GB2312"/>
                      <w:sz w:val="21"/>
                      <w:color w:val="000000"/>
                    </w:rPr>
                    <w:t>在通风机的强制抽风下经吸风罩汇入将实验废气排出室外，最佳排气距离可调整。</w:t>
                  </w:r>
                </w:p>
                <w:p>
                  <w:pPr>
                    <w:pStyle w:val="null3"/>
                    <w:jc w:val="left"/>
                  </w:pPr>
                  <w:r>
                    <w:rPr>
                      <w:rFonts w:ascii="仿宋_GB2312" w:hAnsi="仿宋_GB2312" w:cs="仿宋_GB2312" w:eastAsia="仿宋_GB2312"/>
                      <w:sz w:val="21"/>
                      <w:color w:val="000000"/>
                    </w:rPr>
                    <w:t>▲万向式吸风罩需满足经300h中性盐雾试验后，外观评级不低于10级（须提供由第三方检测机构出具的检测报告扫描件等证明材料）。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吊装式通风管道</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1.吊顶安装可升降集成系统内部通风布管</w:t>
                  </w:r>
                  <w:r>
                    <w:br/>
                  </w:r>
                  <w:r>
                    <w:rPr>
                      <w:rFonts w:ascii="仿宋_GB2312" w:hAnsi="仿宋_GB2312" w:cs="仿宋_GB2312" w:eastAsia="仿宋_GB2312"/>
                      <w:sz w:val="21"/>
                      <w:color w:val="000000"/>
                    </w:rPr>
                    <w:t>2.尺寸：标准模块化组成，</w:t>
                  </w:r>
                  <w:r>
                    <w:br/>
                  </w:r>
                  <w:r>
                    <w:rPr>
                      <w:rFonts w:ascii="仿宋_GB2312" w:hAnsi="仿宋_GB2312" w:cs="仿宋_GB2312" w:eastAsia="仿宋_GB2312"/>
                      <w:sz w:val="21"/>
                      <w:color w:val="000000"/>
                    </w:rPr>
                    <w:t>3.通风主管道、支管道均采用PVC制作而成，根据现场实际情况选用：≥Ø250mm、≥Ø200mm、≥Ø160mm风道，接口采用专用接口连接。</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吊装通风装置</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1.实验通风机规格：功率≥5.5KW，箱式变频6#带自动调速机。</w:t>
                  </w:r>
                  <w:r>
                    <w:br/>
                  </w:r>
                  <w:r>
                    <w:rPr>
                      <w:rFonts w:ascii="仿宋_GB2312" w:hAnsi="仿宋_GB2312" w:cs="仿宋_GB2312" w:eastAsia="仿宋_GB2312"/>
                      <w:sz w:val="21"/>
                      <w:color w:val="000000"/>
                    </w:rPr>
                    <w:t>2.内径尺寸：≥1100×1100×1100mm，</w:t>
                  </w:r>
                  <w:r>
                    <w:br/>
                  </w:r>
                  <w:r>
                    <w:rPr>
                      <w:rFonts w:ascii="仿宋_GB2312" w:hAnsi="仿宋_GB2312" w:cs="仿宋_GB2312" w:eastAsia="仿宋_GB2312"/>
                      <w:sz w:val="21"/>
                      <w:color w:val="000000"/>
                    </w:rPr>
                    <w:t>3.电压：380V</w:t>
                  </w:r>
                  <w:r>
                    <w:br/>
                  </w:r>
                  <w:r>
                    <w:rPr>
                      <w:rFonts w:ascii="仿宋_GB2312" w:hAnsi="仿宋_GB2312" w:cs="仿宋_GB2312" w:eastAsia="仿宋_GB2312"/>
                      <w:sz w:val="21"/>
                      <w:color w:val="000000"/>
                    </w:rPr>
                    <w:t>4.工作时：噪音≤70分贝,配一体化消声器材、风流量10210-15600M³/h，全压946-890Pa，转速：≥950r/min。</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吊装通风装置辅件</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1.风机控制线管：规格：≥Ø25mm</w:t>
                  </w:r>
                  <w:r>
                    <w:br/>
                  </w:r>
                  <w:r>
                    <w:rPr>
                      <w:rFonts w:ascii="仿宋_GB2312" w:hAnsi="仿宋_GB2312" w:cs="仿宋_GB2312" w:eastAsia="仿宋_GB2312"/>
                      <w:sz w:val="21"/>
                      <w:color w:val="000000"/>
                    </w:rPr>
                    <w:t>2.风机控制专用线：≥4平方毫米、≥2.5平方毫米电线。</w:t>
                  </w:r>
                  <w:r>
                    <w:br/>
                  </w:r>
                  <w:r>
                    <w:rPr>
                      <w:rFonts w:ascii="仿宋_GB2312" w:hAnsi="仿宋_GB2312" w:cs="仿宋_GB2312" w:eastAsia="仿宋_GB2312"/>
                      <w:sz w:val="21"/>
                      <w:color w:val="000000"/>
                    </w:rPr>
                    <w:t>3.室外行程通风管道：根据现场实际情况选用≥φ250mm等规格UPVC管及弯头，管卡采用碳钢制作，表面经镀铬处理。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摇臂升降机构</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1.摇臂升降机构接受智能控制系统信号实现远程遥控，动力为≥24V低压减速电机，固定于专用支架，外部保护罩为ABS工程塑料。</w:t>
                  </w:r>
                </w:p>
                <w:p>
                  <w:pPr>
                    <w:pStyle w:val="null3"/>
                    <w:jc w:val="left"/>
                  </w:pPr>
                  <w:r>
                    <w:rPr>
                      <w:rFonts w:ascii="仿宋_GB2312" w:hAnsi="仿宋_GB2312" w:cs="仿宋_GB2312" w:eastAsia="仿宋_GB2312"/>
                      <w:sz w:val="21"/>
                      <w:color w:val="000000"/>
                    </w:rPr>
                    <w:t>2.支撑悬臂：采用不小于1.2mm厚≥60×50mm椭圆形铝镁合金大型模具制作而成，表面阳极氧化磨砂处理。 功能操作模块规格（长×高×厚）：不小于280×280×80mm</w:t>
                  </w:r>
                </w:p>
                <w:p>
                  <w:pPr>
                    <w:pStyle w:val="null3"/>
                    <w:jc w:val="left"/>
                  </w:pPr>
                  <w:r>
                    <w:rPr>
                      <w:rFonts w:ascii="仿宋_GB2312" w:hAnsi="仿宋_GB2312" w:cs="仿宋_GB2312" w:eastAsia="仿宋_GB2312"/>
                      <w:sz w:val="21"/>
                      <w:color w:val="000000"/>
                    </w:rPr>
                    <w:t>3.表面圆润防止学生磕碰；</w:t>
                  </w:r>
                </w:p>
                <w:p>
                  <w:pPr>
                    <w:pStyle w:val="null3"/>
                    <w:jc w:val="left"/>
                  </w:pPr>
                  <w:r>
                    <w:rPr>
                      <w:rFonts w:ascii="仿宋_GB2312" w:hAnsi="仿宋_GB2312" w:cs="仿宋_GB2312" w:eastAsia="仿宋_GB2312"/>
                      <w:sz w:val="21"/>
                      <w:color w:val="000000"/>
                    </w:rPr>
                    <w:t>4.功能操作模块主体采用≥3.5mm厚ABS阻燃工程塑料一次注塑成型,具有防火、防潮、防锈及防漏电功能；</w:t>
                  </w:r>
                </w:p>
                <w:p>
                  <w:pPr>
                    <w:pStyle w:val="null3"/>
                    <w:jc w:val="left"/>
                  </w:pPr>
                  <w:r>
                    <w:rPr>
                      <w:rFonts w:ascii="仿宋_GB2312" w:hAnsi="仿宋_GB2312" w:cs="仿宋_GB2312" w:eastAsia="仿宋_GB2312"/>
                      <w:sz w:val="21"/>
                      <w:color w:val="000000"/>
                    </w:rPr>
                    <w:t>5.每组功能操作模块配备急停按钮，在紧急情况下快速切断设备电源，保障实验室安全。</w:t>
                  </w:r>
                </w:p>
                <w:p>
                  <w:pPr>
                    <w:pStyle w:val="null3"/>
                    <w:jc w:val="left"/>
                  </w:pPr>
                  <w:r>
                    <w:rPr>
                      <w:rFonts w:ascii="仿宋_GB2312" w:hAnsi="仿宋_GB2312" w:cs="仿宋_GB2312" w:eastAsia="仿宋_GB2312"/>
                      <w:sz w:val="21"/>
                      <w:color w:val="000000"/>
                    </w:rPr>
                    <w:t>6.功能操作面板预留电源功能模块，功能模块成田字状分布方便学生使用；</w:t>
                  </w:r>
                </w:p>
                <w:p>
                  <w:pPr>
                    <w:pStyle w:val="null3"/>
                    <w:jc w:val="left"/>
                  </w:pPr>
                  <w:r>
                    <w:rPr>
                      <w:rFonts w:ascii="仿宋_GB2312" w:hAnsi="仿宋_GB2312" w:cs="仿宋_GB2312" w:eastAsia="仿宋_GB2312"/>
                      <w:sz w:val="21"/>
                      <w:color w:val="000000"/>
                    </w:rPr>
                    <w:t>7.每组功能操作模块可满足两组学生用电功能需求。为避免学生身高无法使用电源模块，最高处电源模块中心点距离操作面板底端不得超过150mm。</w:t>
                  </w:r>
                </w:p>
                <w:p>
                  <w:pPr>
                    <w:pStyle w:val="null3"/>
                    <w:jc w:val="left"/>
                  </w:pPr>
                  <w:r>
                    <w:rPr>
                      <w:rFonts w:ascii="仿宋_GB2312" w:hAnsi="仿宋_GB2312" w:cs="仿宋_GB2312" w:eastAsia="仿宋_GB2312"/>
                      <w:sz w:val="21"/>
                      <w:color w:val="000000"/>
                    </w:rPr>
                    <w:t>8.功能接口模块包含：≥220V电源五孔插座、网络接口。</w:t>
                  </w:r>
                </w:p>
                <w:p>
                  <w:pPr>
                    <w:pStyle w:val="null3"/>
                    <w:jc w:val="left"/>
                  </w:pPr>
                  <w:r>
                    <w:rPr>
                      <w:rFonts w:ascii="仿宋_GB2312" w:hAnsi="仿宋_GB2312" w:cs="仿宋_GB2312" w:eastAsia="仿宋_GB2312"/>
                      <w:sz w:val="21"/>
                      <w:color w:val="000000"/>
                    </w:rPr>
                    <w:t>9.所有紧固零件均采用不锈钢材质；</w:t>
                  </w:r>
                </w:p>
                <w:p>
                  <w:pPr>
                    <w:pStyle w:val="null3"/>
                    <w:jc w:val="left"/>
                  </w:pPr>
                  <w:r>
                    <w:rPr>
                      <w:rFonts w:ascii="仿宋_GB2312" w:hAnsi="仿宋_GB2312" w:cs="仿宋_GB2312" w:eastAsia="仿宋_GB2312"/>
                      <w:sz w:val="21"/>
                      <w:color w:val="000000"/>
                    </w:rPr>
                    <w:t>10.所有功能模块均接受智能控制系统控制。</w:t>
                  </w:r>
                </w:p>
                <w:p>
                  <w:pPr>
                    <w:pStyle w:val="null3"/>
                    <w:jc w:val="left"/>
                  </w:pPr>
                  <w:r>
                    <w:rPr>
                      <w:rFonts w:ascii="仿宋_GB2312" w:hAnsi="仿宋_GB2312" w:cs="仿宋_GB2312" w:eastAsia="仿宋_GB2312"/>
                      <w:sz w:val="21"/>
                      <w:color w:val="000000"/>
                    </w:rPr>
                    <w:t>▲摇臂升降机构需满足1、高温试验，在非包装状态下，温度为55℃，保</w:t>
                  </w:r>
                  <w:r>
                    <w:rPr>
                      <w:rFonts w:ascii="仿宋_GB2312" w:hAnsi="仿宋_GB2312" w:cs="仿宋_GB2312" w:eastAsia="仿宋_GB2312"/>
                      <w:sz w:val="21"/>
                    </w:rPr>
                    <w:t>持</w:t>
                  </w:r>
                  <w:r>
                    <w:rPr>
                      <w:rFonts w:ascii="仿宋_GB2312" w:hAnsi="仿宋_GB2312" w:cs="仿宋_GB2312" w:eastAsia="仿宋_GB2312"/>
                      <w:sz w:val="21"/>
                    </w:rPr>
                    <w:t>4h，室温下恢复2h，试验后应无开裂、变形和明显变色，样品功能应正常。2、低温试验，在非包装状态下，温度为-25℃，保持4h，室温下恢复2h，试验后应无开裂、变形和明显变色，样品功能应正常。3、恒定湿热贮存试验，在非包装状态下温度为40℃，相对湿度为93%，保持48h，室温下恢复4h，试验后应无开裂、变形和明显变色，样品功能应正常（</w:t>
                  </w:r>
                  <w:r>
                    <w:rPr>
                      <w:rFonts w:ascii="仿宋_GB2312" w:hAnsi="仿宋_GB2312" w:cs="仿宋_GB2312" w:eastAsia="仿宋_GB2312"/>
                      <w:sz w:val="21"/>
                      <w:color w:val="000000"/>
                    </w:rPr>
                    <w:t>须提供由第三方检测机构出具的检测报告扫描件等证明材料）。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快速给排水接口</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1.接收智能化控制系统控制，摇臂操作面板上预留快速给排水接口≥1对、信号控制接口≥1个；</w:t>
                  </w:r>
                  <w:r>
                    <w:br/>
                  </w:r>
                  <w:r>
                    <w:rPr>
                      <w:rFonts w:ascii="仿宋_GB2312" w:hAnsi="仿宋_GB2312" w:cs="仿宋_GB2312" w:eastAsia="仿宋_GB2312"/>
                      <w:sz w:val="21"/>
                      <w:color w:val="000000"/>
                    </w:rPr>
                    <w:t>2.快速给水接口采用防锈工艺，自带止流阀（拔出给水管接头时出水口自动止水）；</w:t>
                  </w:r>
                  <w:r>
                    <w:br/>
                  </w:r>
                  <w:r>
                    <w:rPr>
                      <w:rFonts w:ascii="仿宋_GB2312" w:hAnsi="仿宋_GB2312" w:cs="仿宋_GB2312" w:eastAsia="仿宋_GB2312"/>
                      <w:sz w:val="21"/>
                      <w:color w:val="000000"/>
                    </w:rPr>
                    <w:t>3.快速排水接口采用PPR工程塑料注塑成型。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多功能移动水槽台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≥500×600×1030mm，水槽深度≥270mm；</w:t>
                  </w:r>
                  <w:r>
                    <w:br/>
                  </w:r>
                  <w:r>
                    <w:rPr>
                      <w:rFonts w:ascii="仿宋_GB2312" w:hAnsi="仿宋_GB2312" w:cs="仿宋_GB2312" w:eastAsia="仿宋_GB2312"/>
                      <w:sz w:val="21"/>
                      <w:color w:val="000000"/>
                    </w:rPr>
                    <w:t>2.水槽台上部为多功能安装平台，采用厚度≥3.8mmPP工程塑料整体模具注塑成型，多功能平台集成有给排水快速接口、信号控制接口、三联水嘴、≥8试管位滴水架；</w:t>
                  </w:r>
                  <w:r>
                    <w:br/>
                  </w:r>
                  <w:r>
                    <w:rPr>
                      <w:rFonts w:ascii="仿宋_GB2312" w:hAnsi="仿宋_GB2312" w:cs="仿宋_GB2312" w:eastAsia="仿宋_GB2312"/>
                      <w:sz w:val="21"/>
                      <w:color w:val="000000"/>
                    </w:rPr>
                    <w:t>3.水槽与台面采用厚度≥3.8mmPP工程塑料整体模具一体注塑成型，台面设有溢水口及台式洗眼器，内部集成自动水位控制系统，四周边缘设计挡水边；</w:t>
                  </w:r>
                  <w:r>
                    <w:br/>
                  </w:r>
                  <w:r>
                    <w:rPr>
                      <w:rFonts w:ascii="仿宋_GB2312" w:hAnsi="仿宋_GB2312" w:cs="仿宋_GB2312" w:eastAsia="仿宋_GB2312"/>
                      <w:sz w:val="21"/>
                      <w:color w:val="000000"/>
                    </w:rPr>
                    <w:t>4.三联水嘴采用PPR工程塑料模具注塑成型；</w:t>
                  </w:r>
                  <w:r>
                    <w:br/>
                  </w:r>
                  <w:r>
                    <w:rPr>
                      <w:rFonts w:ascii="仿宋_GB2312" w:hAnsi="仿宋_GB2312" w:cs="仿宋_GB2312" w:eastAsia="仿宋_GB2312"/>
                      <w:sz w:val="21"/>
                      <w:color w:val="000000"/>
                    </w:rPr>
                    <w:t>5.低压学生电源2组，分别固定安装于两侧，接收智能化控制系统控制，低压交流电源2-30V/3A（2V一档）（短路、过载自动保护、自动复位）；低压直流电源：1.25V-30V/3A，学生可进行微调；交直流电压均采用数码显示；</w:t>
                  </w:r>
                  <w:r>
                    <w:br/>
                  </w:r>
                  <w:r>
                    <w:rPr>
                      <w:rFonts w:ascii="仿宋_GB2312" w:hAnsi="仿宋_GB2312" w:cs="仿宋_GB2312" w:eastAsia="仿宋_GB2312"/>
                      <w:sz w:val="21"/>
                      <w:color w:val="000000"/>
                    </w:rPr>
                    <w:t>6.水槽台采用双层过滤结构，水槽下水口带有过滤网，水槽台中部配备抽屉式过滤层并安装通锁，背面预留检修口；</w:t>
                  </w:r>
                  <w:r>
                    <w:br/>
                  </w:r>
                  <w:r>
                    <w:rPr>
                      <w:rFonts w:ascii="仿宋_GB2312" w:hAnsi="仿宋_GB2312" w:cs="仿宋_GB2312" w:eastAsia="仿宋_GB2312"/>
                      <w:sz w:val="21"/>
                      <w:color w:val="000000"/>
                    </w:rPr>
                    <w:t>7.水槽内设有水位传感器及排水装置，有自动排水和手动及紧急排水功能；</w:t>
                  </w:r>
                  <w:r>
                    <w:br/>
                  </w:r>
                  <w:r>
                    <w:rPr>
                      <w:rFonts w:ascii="仿宋_GB2312" w:hAnsi="仿宋_GB2312" w:cs="仿宋_GB2312" w:eastAsia="仿宋_GB2312"/>
                      <w:sz w:val="21"/>
                      <w:color w:val="000000"/>
                    </w:rPr>
                    <w:t>8.摇臂设有自检测功能，当水槽信号控制线与摇臂相连时，摇臂处于使用状态，摇臂处于锁定状态，不能升降；</w:t>
                  </w:r>
                  <w:r>
                    <w:br/>
                  </w:r>
                  <w:r>
                    <w:rPr>
                      <w:rFonts w:ascii="仿宋_GB2312" w:hAnsi="仿宋_GB2312" w:cs="仿宋_GB2312" w:eastAsia="仿宋_GB2312"/>
                      <w:sz w:val="21"/>
                      <w:color w:val="000000"/>
                    </w:rPr>
                    <w:t>9.给排水快速接口与摇臂操作面板设计排水接口采用PVC软管连接，接口均采用自动锁紧插拔式连接方式（拔掉时没有污水流出），用时接上，不用时可收起；（配置给排水PVC软管2根、信号控制快速航空接头及连接线1套）；</w:t>
                  </w:r>
                  <w:r>
                    <w:br/>
                  </w:r>
                  <w:r>
                    <w:rPr>
                      <w:rFonts w:ascii="仿宋_GB2312" w:hAnsi="仿宋_GB2312" w:cs="仿宋_GB2312" w:eastAsia="仿宋_GB2312"/>
                      <w:sz w:val="21"/>
                      <w:color w:val="000000"/>
                    </w:rPr>
                    <w:t>10.水槽台底部安装万向轮。</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给排水管</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1.吊顶安装可升降集成系统内部给排水布管；</w:t>
                  </w:r>
                  <w:r>
                    <w:br/>
                  </w:r>
                  <w:r>
                    <w:rPr>
                      <w:rFonts w:ascii="仿宋_GB2312" w:hAnsi="仿宋_GB2312" w:cs="仿宋_GB2312" w:eastAsia="仿宋_GB2312"/>
                      <w:sz w:val="21"/>
                      <w:color w:val="000000"/>
                    </w:rPr>
                    <w:t>2.给水主管选用Ø20-32mmPP-R给水管，模块化设计，每组模块间采用活接式连接，方便安装、检修。</w:t>
                  </w:r>
                  <w:r>
                    <w:br/>
                  </w:r>
                  <w:r>
                    <w:rPr>
                      <w:rFonts w:ascii="仿宋_GB2312" w:hAnsi="仿宋_GB2312" w:cs="仿宋_GB2312" w:eastAsia="仿宋_GB2312"/>
                      <w:sz w:val="21"/>
                      <w:color w:val="000000"/>
                    </w:rPr>
                    <w:t>3.排水管选用加厚Ø50-75mmPVC-U国标管，模块化设计，每组模块间采用活接式连接，方便安装、检修。</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吊顶安装可升降集成系统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1.运用模块化构建手段，依照实验室空间状况进行设计安装；</w:t>
                  </w:r>
                  <w:r>
                    <w:br/>
                  </w:r>
                  <w:r>
                    <w:rPr>
                      <w:rFonts w:ascii="仿宋_GB2312" w:hAnsi="仿宋_GB2312" w:cs="仿宋_GB2312" w:eastAsia="仿宋_GB2312"/>
                      <w:sz w:val="21"/>
                      <w:color w:val="000000"/>
                    </w:rPr>
                    <w:t>2.外形及材质：底板规格≥200×300mm，侧板规格≥300×240mm；底板、侧板均采用厚度≥2.6mmABS工程塑料注塑成型；</w:t>
                  </w:r>
                  <w:r>
                    <w:br/>
                  </w:r>
                  <w:r>
                    <w:rPr>
                      <w:rFonts w:ascii="仿宋_GB2312" w:hAnsi="仿宋_GB2312" w:cs="仿宋_GB2312" w:eastAsia="仿宋_GB2312"/>
                      <w:sz w:val="21"/>
                      <w:color w:val="000000"/>
                    </w:rPr>
                    <w:t>3.内部预留管线安装位置，采用分层设计，可根据功能要求分层布置通风管路、给排水管路、电气网络线路；</w:t>
                  </w:r>
                  <w:r>
                    <w:br/>
                  </w:r>
                  <w:r>
                    <w:rPr>
                      <w:rFonts w:ascii="仿宋_GB2312" w:hAnsi="仿宋_GB2312" w:cs="仿宋_GB2312" w:eastAsia="仿宋_GB2312"/>
                      <w:sz w:val="21"/>
                      <w:color w:val="000000"/>
                    </w:rPr>
                    <w:t>4.所有安装部件采用模块化设计，拆卸方便，便于检修。</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系统安装辅件</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1.采用固定横梁吊装方式，减少楼板承重，防止左右晃动，可进行上下、左右的平衡调节。</w:t>
                  </w:r>
                  <w:r>
                    <w:br/>
                  </w:r>
                  <w:r>
                    <w:rPr>
                      <w:rFonts w:ascii="仿宋_GB2312" w:hAnsi="仿宋_GB2312" w:cs="仿宋_GB2312" w:eastAsia="仿宋_GB2312"/>
                      <w:sz w:val="21"/>
                      <w:color w:val="000000"/>
                    </w:rPr>
                    <w:t>2.主要辅件有：矩形钢、三角构件、直角座、龙骨架连接件、吊装挂件、安装连接板等。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p>
                <w:p>
                  <w:pPr>
                    <w:pStyle w:val="null3"/>
                    <w:jc w:val="center"/>
                  </w:pPr>
                  <w:r>
                    <w:rPr>
                      <w:rFonts w:ascii="仿宋_GB2312" w:hAnsi="仿宋_GB2312" w:cs="仿宋_GB2312" w:eastAsia="仿宋_GB2312"/>
                      <w:sz w:val="21"/>
                      <w:color w:val="000000"/>
                    </w:rPr>
                    <w:t>改造</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满足项目需求及要求，国家相关标准及规范。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4"/>
              </w:rPr>
              <w:t>2.化学准备室</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90"/>
              <w:gridCol w:w="1605"/>
              <w:gridCol w:w="214"/>
              <w:gridCol w:w="21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1.规格：≥2400×1200×850mm；</w:t>
                  </w:r>
                  <w:r>
                    <w:br/>
                  </w:r>
                  <w:r>
                    <w:rPr>
                      <w:rFonts w:ascii="仿宋_GB2312" w:hAnsi="仿宋_GB2312" w:cs="仿宋_GB2312" w:eastAsia="仿宋_GB2312"/>
                      <w:sz w:val="21"/>
                      <w:color w:val="000000"/>
                    </w:rPr>
                    <w:t>2.台面板材：一体化台面，采用≥12mm实芯理化板，耐强酸碱、耐腐蚀、耐有机溶剂，抗菌、抗污染、防水、防火。四周边缘加厚至24mm，并经精密加工、倒角、打磨，呈光滑半圆形，注重人性化设计。</w:t>
                  </w:r>
                  <w:r>
                    <w:br/>
                  </w:r>
                  <w:r>
                    <w:rPr>
                      <w:rFonts w:ascii="仿宋_GB2312" w:hAnsi="仿宋_GB2312" w:cs="仿宋_GB2312" w:eastAsia="仿宋_GB2312"/>
                      <w:sz w:val="21"/>
                      <w:color w:val="000000"/>
                    </w:rPr>
                    <w:t>台的结构：铝木结构</w:t>
                  </w:r>
                  <w:r>
                    <w:br/>
                  </w:r>
                  <w:r>
                    <w:rPr>
                      <w:rFonts w:ascii="仿宋_GB2312" w:hAnsi="仿宋_GB2312" w:cs="仿宋_GB2312" w:eastAsia="仿宋_GB2312"/>
                      <w:sz w:val="21"/>
                      <w:color w:val="000000"/>
                    </w:rPr>
                    <w:t>3.框架：采用模具成型≥φ50mm双层（外圈铝合金直径≥50mm，内圈直径≥31mm，铝合金壁厚≥1.2mm）圆型铝镁合金框架，内置框架采用≥28×28mm方形铝镁合金，柜体间转角根据内部结构之差异，采用模具开发PC＋ABS工程塑料合金连插件连接，使整体框架结构更为合理，其承重性及整体稳定性特别强。铝镁合金表面经电泳、静电环氧树脂粉末喷涂处理，具有耐腐蚀、防火、防潮等功能。</w:t>
                  </w:r>
                  <w:r>
                    <w:br/>
                  </w:r>
                  <w:r>
                    <w:rPr>
                      <w:rFonts w:ascii="仿宋_GB2312" w:hAnsi="仿宋_GB2312" w:cs="仿宋_GB2312" w:eastAsia="仿宋_GB2312"/>
                      <w:sz w:val="21"/>
                      <w:color w:val="000000"/>
                    </w:rPr>
                    <w:t>4.台身：侧、前后档板、门板等均采用≥16mm厚环保三聚氰胺灰白色双贴面板。所有板材截面均采用热溶封边机以≥2mm厚PVC封边。准备台两边上层设计成抽屉的形式，两边的下层做成“凹”式柜的形式,柜内安装一层调节隔板。</w:t>
                  </w:r>
                  <w:r>
                    <w:br/>
                  </w:r>
                  <w:r>
                    <w:rPr>
                      <w:rFonts w:ascii="仿宋_GB2312" w:hAnsi="仿宋_GB2312" w:cs="仿宋_GB2312" w:eastAsia="仿宋_GB2312"/>
                      <w:sz w:val="21"/>
                      <w:color w:val="000000"/>
                    </w:rPr>
                    <w:t>5.可调脚：采用模具成型PC＋ABS工程塑料合金注塑专用垫，高≥25mm，可隐蔽固定，防止晃动，并能有效防止桌身受潮，延长设备的使用寿命。</w:t>
                  </w:r>
                  <w:r>
                    <w:br/>
                  </w:r>
                  <w:r>
                    <w:rPr>
                      <w:rFonts w:ascii="仿宋_GB2312" w:hAnsi="仿宋_GB2312" w:cs="仿宋_GB2312" w:eastAsia="仿宋_GB2312"/>
                      <w:sz w:val="21"/>
                      <w:color w:val="000000"/>
                    </w:rPr>
                    <w:t>6.电源：多功能插座2个。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1.化验水槽一副：规格≥420×320×200mm，≥5mm厚高密度黑色PP材质一体成型；</w:t>
                  </w:r>
                  <w:r>
                    <w:br/>
                  </w:r>
                  <w:r>
                    <w:rPr>
                      <w:rFonts w:ascii="仿宋_GB2312" w:hAnsi="仿宋_GB2312" w:cs="仿宋_GB2312" w:eastAsia="仿宋_GB2312"/>
                      <w:sz w:val="21"/>
                      <w:color w:val="000000"/>
                    </w:rPr>
                    <w:t>2.三联水嘴一副：三联化验水嘴、两低一高。</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试剂架</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1.规格：≥1600×250×550mm；立柱：钢制结构，规格80×40mm，分两组装在准备台上；层板：单层，采用玻璃，厚度≥6mm，层板两侧加装不锈钢挡杆。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1.规格：≥1200×500×2000mm；</w:t>
                  </w:r>
                  <w:r>
                    <w:br/>
                  </w:r>
                  <w:r>
                    <w:rPr>
                      <w:rFonts w:ascii="仿宋_GB2312" w:hAnsi="仿宋_GB2312" w:cs="仿宋_GB2312" w:eastAsia="仿宋_GB2312"/>
                      <w:sz w:val="21"/>
                      <w:color w:val="000000"/>
                    </w:rPr>
                    <w:t>2.结构：塑铝结构；</w:t>
                  </w:r>
                  <w:r>
                    <w:br/>
                  </w:r>
                  <w:r>
                    <w:rPr>
                      <w:rFonts w:ascii="仿宋_GB2312" w:hAnsi="仿宋_GB2312" w:cs="仿宋_GB2312" w:eastAsia="仿宋_GB2312"/>
                      <w:sz w:val="21"/>
                      <w:color w:val="000000"/>
                    </w:rPr>
                    <w:t>3..铝合金框架结构，主立柱采用规格不小于50×50×1.5mm铝型材，支撑横梁采用规格不小于50×40×1.2mm铝型材，配以金属连接件组装而成。铝型材表面经酸洗、磷化、环氧树脂高温固化处理，具有外形美观、经久耐用等特点。</w:t>
                  </w:r>
                  <w:r>
                    <w:br/>
                  </w:r>
                  <w:r>
                    <w:rPr>
                      <w:rFonts w:ascii="仿宋_GB2312" w:hAnsi="仿宋_GB2312" w:cs="仿宋_GB2312" w:eastAsia="仿宋_GB2312"/>
                      <w:sz w:val="21"/>
                      <w:color w:val="000000"/>
                    </w:rPr>
                    <w:t>4.整体为上下对开门结构，门板框架采用PP材质，内嵌厚度不小于5mm玻璃。</w:t>
                  </w:r>
                  <w:r>
                    <w:br/>
                  </w:r>
                  <w:r>
                    <w:rPr>
                      <w:rFonts w:ascii="仿宋_GB2312" w:hAnsi="仿宋_GB2312" w:cs="仿宋_GB2312" w:eastAsia="仿宋_GB2312"/>
                      <w:sz w:val="21"/>
                      <w:color w:val="000000"/>
                    </w:rPr>
                    <w:t>5.柜体内含四层活动隔板，活动隔板采用厚度不小于16mm三聚氰胺环保板。</w:t>
                  </w:r>
                  <w:r>
                    <w:br/>
                  </w:r>
                  <w:r>
                    <w:rPr>
                      <w:rFonts w:ascii="仿宋_GB2312" w:hAnsi="仿宋_GB2312" w:cs="仿宋_GB2312" w:eastAsia="仿宋_GB2312"/>
                      <w:sz w:val="21"/>
                      <w:color w:val="000000"/>
                    </w:rPr>
                    <w:t>6.柜体内置轨道式钢制可调立杆，每块活动隔板下加两根横梁。所有基材采用16mm厚三聚氰胺环保板。</w:t>
                  </w:r>
                  <w:r>
                    <w:br/>
                  </w:r>
                  <w:r>
                    <w:rPr>
                      <w:rFonts w:ascii="仿宋_GB2312" w:hAnsi="仿宋_GB2312" w:cs="仿宋_GB2312" w:eastAsia="仿宋_GB2312"/>
                      <w:sz w:val="21"/>
                      <w:color w:val="000000"/>
                    </w:rPr>
                    <w:t>7.调节脚:采用工程塑料模具成型制作而成。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PP药品柜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1.规格：≥1200×600×2000mm；</w:t>
                  </w:r>
                  <w:r>
                    <w:br/>
                  </w:r>
                  <w:r>
                    <w:rPr>
                      <w:rFonts w:ascii="仿宋_GB2312" w:hAnsi="仿宋_GB2312" w:cs="仿宋_GB2312" w:eastAsia="仿宋_GB2312"/>
                      <w:sz w:val="21"/>
                      <w:color w:val="000000"/>
                    </w:rPr>
                    <w:t>2.柜体：柜体框架主体壁厚≥4mm，采用聚丙烯材料注塑成型；背板采用PP中空板，厚度≥8mm；</w:t>
                  </w:r>
                  <w:r>
                    <w:br/>
                  </w:r>
                  <w:r>
                    <w:rPr>
                      <w:rFonts w:ascii="仿宋_GB2312" w:hAnsi="仿宋_GB2312" w:cs="仿宋_GB2312" w:eastAsia="仿宋_GB2312"/>
                      <w:sz w:val="21"/>
                      <w:color w:val="000000"/>
                    </w:rPr>
                    <w:t>3.柜门：上下柜门采用对开门，柜体门框采用聚丙烯材料一体化注塑成型，嵌入式玻璃柜门，玻璃厚度≥4mm，配置数码锁；</w:t>
                  </w:r>
                  <w:r>
                    <w:br/>
                  </w:r>
                  <w:r>
                    <w:rPr>
                      <w:rFonts w:ascii="仿宋_GB2312" w:hAnsi="仿宋_GB2312" w:cs="仿宋_GB2312" w:eastAsia="仿宋_GB2312"/>
                      <w:sz w:val="21"/>
                      <w:color w:val="000000"/>
                    </w:rPr>
                    <w:t>4.铰链：柜门与柜体框架采用内置式免螺丝安装，材质为尼龙铰链；</w:t>
                  </w:r>
                  <w:r>
                    <w:br/>
                  </w:r>
                  <w:r>
                    <w:rPr>
                      <w:rFonts w:ascii="仿宋_GB2312" w:hAnsi="仿宋_GB2312" w:cs="仿宋_GB2312" w:eastAsia="仿宋_GB2312"/>
                      <w:sz w:val="21"/>
                      <w:color w:val="000000"/>
                    </w:rPr>
                    <w:t>5.通风导流设计：上下柜之间设有导流孔，规格≥Ø110mm；柜体中间设计导流板，柜体两侧内部设计导流槽；柜体下方设有进气孔，顶部设有通风孔位；</w:t>
                  </w:r>
                  <w:r>
                    <w:br/>
                  </w:r>
                  <w:r>
                    <w:rPr>
                      <w:rFonts w:ascii="仿宋_GB2312" w:hAnsi="仿宋_GB2312" w:cs="仿宋_GB2312" w:eastAsia="仿宋_GB2312"/>
                      <w:sz w:val="21"/>
                      <w:color w:val="000000"/>
                    </w:rPr>
                    <w:t>6药品托盘：上下层柜体共设有不少于12个活动式药品托盘；药品托盘采用聚丙烯一体注塑成型，厚度3mm，药品托盘设计挡边高度≥16mm，背面设计加强筋；</w:t>
                  </w:r>
                  <w:r>
                    <w:br/>
                  </w:r>
                  <w:r>
                    <w:rPr>
                      <w:rFonts w:ascii="仿宋_GB2312" w:hAnsi="仿宋_GB2312" w:cs="仿宋_GB2312" w:eastAsia="仿宋_GB2312"/>
                      <w:sz w:val="21"/>
                      <w:color w:val="000000"/>
                    </w:rPr>
                    <w:t>7.可调脚：采用工程塑料模具成型制作而成。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通风橱</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1.规格：≥1200×750×2100mm；</w:t>
                  </w:r>
                  <w:r>
                    <w:br/>
                  </w:r>
                  <w:r>
                    <w:rPr>
                      <w:rFonts w:ascii="仿宋_GB2312" w:hAnsi="仿宋_GB2312" w:cs="仿宋_GB2312" w:eastAsia="仿宋_GB2312"/>
                      <w:sz w:val="21"/>
                      <w:color w:val="000000"/>
                    </w:rPr>
                    <w:t>2.操作台面：一体化台面，采用≥12mm厚实验室专用实芯理化板；</w:t>
                  </w:r>
                  <w:r>
                    <w:br/>
                  </w:r>
                  <w:r>
                    <w:rPr>
                      <w:rFonts w:ascii="仿宋_GB2312" w:hAnsi="仿宋_GB2312" w:cs="仿宋_GB2312" w:eastAsia="仿宋_GB2312"/>
                      <w:sz w:val="21"/>
                      <w:color w:val="000000"/>
                    </w:rPr>
                    <w:t>3.柜体：立柱采用≥50mm×50mm铝镁合金框架，三聚氰胺双贴面板柜身；台面上部为玻璃透视操作台，下部橱柜为对开门；设有通风装置、PP杯槽和单联水嘴；</w:t>
                  </w:r>
                  <w:r>
                    <w:br/>
                  </w:r>
                  <w:r>
                    <w:rPr>
                      <w:rFonts w:ascii="仿宋_GB2312" w:hAnsi="仿宋_GB2312" w:cs="仿宋_GB2312" w:eastAsia="仿宋_GB2312"/>
                      <w:sz w:val="21"/>
                      <w:color w:val="000000"/>
                    </w:rPr>
                    <w:t>4.操作窗口：升降窗口采用自动配置平衡，0-100%开关任意无段定位；</w:t>
                  </w:r>
                  <w:r>
                    <w:br/>
                  </w:r>
                  <w:r>
                    <w:rPr>
                      <w:rFonts w:ascii="仿宋_GB2312" w:hAnsi="仿宋_GB2312" w:cs="仿宋_GB2312" w:eastAsia="仿宋_GB2312"/>
                      <w:sz w:val="21"/>
                      <w:color w:val="000000"/>
                    </w:rPr>
                    <w:t>5.可调脚：模型成型，无金属部分外露，可现场调整水平；</w:t>
                  </w:r>
                  <w:r>
                    <w:br/>
                  </w:r>
                  <w:r>
                    <w:rPr>
                      <w:rFonts w:ascii="仿宋_GB2312" w:hAnsi="仿宋_GB2312" w:cs="仿宋_GB2312" w:eastAsia="仿宋_GB2312"/>
                      <w:sz w:val="21"/>
                      <w:color w:val="000000"/>
                    </w:rPr>
                    <w:t>6.配套功率≥190W通风机：≥220V电压，噪音≤65分贝，风流量≥948m³/h，全压≥210Pa；</w:t>
                  </w:r>
                  <w:r>
                    <w:br/>
                  </w:r>
                  <w:r>
                    <w:rPr>
                      <w:rFonts w:ascii="仿宋_GB2312" w:hAnsi="仿宋_GB2312" w:cs="仿宋_GB2312" w:eastAsia="仿宋_GB2312"/>
                      <w:sz w:val="21"/>
                      <w:color w:val="000000"/>
                    </w:rPr>
                    <w:t>7.风机配套风机开关及漏电保护装置，≥φ25风机控制线，≥φ200、PVC材质风机进出口接头，6#通风机弯头；室内通风管道采用≥φ200、≥φ110室内主、副管和转接头。</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准备室通风系统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实验通风机：功率</w:t>
                  </w:r>
                  <w:r>
                    <w:rPr>
                      <w:rFonts w:ascii="仿宋_GB2312" w:hAnsi="仿宋_GB2312" w:cs="仿宋_GB2312" w:eastAsia="仿宋_GB2312"/>
                      <w:sz w:val="21"/>
                      <w:color w:val="000000"/>
                    </w:rPr>
                    <w:t>≥190W，电压≥220V，噪音≤65分贝，风流量≥948m³/h，全压≥210Pa；</w:t>
                  </w:r>
                  <w:r>
                    <w:br/>
                  </w:r>
                  <w:r>
                    <w:rPr>
                      <w:rFonts w:ascii="仿宋_GB2312" w:hAnsi="仿宋_GB2312" w:cs="仿宋_GB2312" w:eastAsia="仿宋_GB2312"/>
                      <w:sz w:val="21"/>
                      <w:color w:val="000000"/>
                    </w:rPr>
                    <w:t>2.风机开关及漏电保护装置：漏电保护开关，0.06s断电，主体采用PC阻燃热固性外壳；</w:t>
                  </w:r>
                  <w:r>
                    <w:br/>
                  </w:r>
                  <w:r>
                    <w:rPr>
                      <w:rFonts w:ascii="仿宋_GB2312" w:hAnsi="仿宋_GB2312" w:cs="仿宋_GB2312" w:eastAsia="仿宋_GB2312"/>
                      <w:sz w:val="21"/>
                      <w:color w:val="000000"/>
                    </w:rPr>
                    <w:t>3.风机进出口接头：≥φ200mm，PVC材质；</w:t>
                  </w:r>
                  <w:r>
                    <w:br/>
                  </w:r>
                  <w:r>
                    <w:rPr>
                      <w:rFonts w:ascii="仿宋_GB2312" w:hAnsi="仿宋_GB2312" w:cs="仿宋_GB2312" w:eastAsia="仿宋_GB2312"/>
                      <w:sz w:val="21"/>
                      <w:color w:val="000000"/>
                    </w:rPr>
                    <w:t>4.6#通风机弯头：树脂复合材料；</w:t>
                  </w:r>
                </w:p>
                <w:p>
                  <w:pPr>
                    <w:pStyle w:val="null3"/>
                    <w:numPr>
                      <w:ilvl w:val="0"/>
                      <w:numId w:val="1"/>
                    </w:numPr>
                    <w:jc w:val="left"/>
                  </w:pPr>
                  <w:r>
                    <w:rPr>
                      <w:rFonts w:ascii="仿宋_GB2312" w:hAnsi="仿宋_GB2312" w:cs="仿宋_GB2312" w:eastAsia="仿宋_GB2312"/>
                      <w:sz w:val="21"/>
                      <w:color w:val="000000"/>
                    </w:rPr>
                    <w:t>通风管道及安装：采用</w:t>
                  </w:r>
                  <w:r>
                    <w:rPr>
                      <w:rFonts w:ascii="仿宋_GB2312" w:hAnsi="仿宋_GB2312" w:cs="仿宋_GB2312" w:eastAsia="仿宋_GB2312"/>
                      <w:sz w:val="21"/>
                      <w:color w:val="000000"/>
                    </w:rPr>
                    <w:t>≥φ200mm、≥φ110mm室内主、副管，转接头及室外管；</w:t>
                  </w:r>
                </w:p>
                <w:p>
                  <w:pPr>
                    <w:pStyle w:val="null3"/>
                    <w:numPr>
                      <w:ilvl w:val="0"/>
                      <w:numId w:val="1"/>
                    </w:numPr>
                    <w:jc w:val="left"/>
                  </w:pPr>
                  <w:r>
                    <w:rPr>
                      <w:rFonts w:ascii="仿宋_GB2312" w:hAnsi="仿宋_GB2312" w:cs="仿宋_GB2312" w:eastAsia="仿宋_GB2312"/>
                      <w:sz w:val="21"/>
                      <w:color w:val="000000"/>
                    </w:rPr>
                    <w:t>风机控制线：规格</w:t>
                  </w:r>
                  <w:r>
                    <w:rPr>
                      <w:rFonts w:ascii="仿宋_GB2312" w:hAnsi="仿宋_GB2312" w:cs="仿宋_GB2312" w:eastAsia="仿宋_GB2312"/>
                      <w:sz w:val="21"/>
                      <w:color w:val="000000"/>
                    </w:rPr>
                    <w:t>≥φ25mm；电气布线：铜芯多股电线，UPVC管，耐压≥500V。</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准备室给排水管</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1.给水采用≥φ25㎜PPR(国标)管</w:t>
                  </w:r>
                  <w:r>
                    <w:br/>
                  </w:r>
                  <w:r>
                    <w:rPr>
                      <w:rFonts w:ascii="仿宋_GB2312" w:hAnsi="仿宋_GB2312" w:cs="仿宋_GB2312" w:eastAsia="仿宋_GB2312"/>
                      <w:sz w:val="21"/>
                      <w:color w:val="000000"/>
                    </w:rPr>
                    <w:t>2.排水采用≥φ50㎜PVC(国标)管</w:t>
                  </w:r>
                  <w:r>
                    <w:br/>
                  </w:r>
                  <w:r>
                    <w:rPr>
                      <w:rFonts w:ascii="仿宋_GB2312" w:hAnsi="仿宋_GB2312" w:cs="仿宋_GB2312" w:eastAsia="仿宋_GB2312"/>
                      <w:sz w:val="21"/>
                      <w:color w:val="000000"/>
                    </w:rPr>
                    <w:t>3.不含挖槽、回填等。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准备室电气管线</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1.电源线为国标铜芯多股电线；</w:t>
                  </w:r>
                  <w:r>
                    <w:br/>
                  </w:r>
                  <w:r>
                    <w:rPr>
                      <w:rFonts w:ascii="仿宋_GB2312" w:hAnsi="仿宋_GB2312" w:cs="仿宋_GB2312" w:eastAsia="仿宋_GB2312"/>
                      <w:sz w:val="21"/>
                      <w:color w:val="000000"/>
                    </w:rPr>
                    <w:t>2.管材为UPVC(国标)管，耐压≥500V，交直流两用。</w:t>
                  </w:r>
                  <w:r>
                    <w:br/>
                  </w:r>
                  <w:r>
                    <w:rPr>
                      <w:rFonts w:ascii="仿宋_GB2312" w:hAnsi="仿宋_GB2312" w:cs="仿宋_GB2312" w:eastAsia="仿宋_GB2312"/>
                      <w:sz w:val="21"/>
                      <w:color w:val="000000"/>
                    </w:rPr>
                    <w:t>不含挖槽、回填等。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p>
                <w:p>
                  <w:pPr>
                    <w:pStyle w:val="null3"/>
                    <w:jc w:val="center"/>
                  </w:pPr>
                  <w:r>
                    <w:rPr>
                      <w:rFonts w:ascii="仿宋_GB2312" w:hAnsi="仿宋_GB2312" w:cs="仿宋_GB2312" w:eastAsia="仿宋_GB2312"/>
                      <w:sz w:val="21"/>
                      <w:color w:val="000000"/>
                    </w:rPr>
                    <w:t>改造</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满足项目需求及要求，国家相关标准及规范。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4"/>
              </w:rPr>
              <w:t>3.危化品室</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90"/>
              <w:gridCol w:w="1605"/>
              <w:gridCol w:w="214"/>
              <w:gridCol w:w="21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易燃品储存柜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1.规格≥900×510×1850mm；</w:t>
                  </w:r>
                  <w:r>
                    <w:br/>
                  </w:r>
                  <w:r>
                    <w:rPr>
                      <w:rFonts w:ascii="仿宋_GB2312" w:hAnsi="仿宋_GB2312" w:cs="仿宋_GB2312" w:eastAsia="仿宋_GB2312"/>
                      <w:sz w:val="21"/>
                      <w:color w:val="000000"/>
                    </w:rPr>
                    <w:t>2.外壳体采用冷轧钢板，厚度≥1.5mm，柜体底座采用冷轧钢板，厚度≥2.0mm，内外表面经酸洗磷化环氧树脂粉末喷涂，烘热固化处理；</w:t>
                  </w:r>
                  <w:r>
                    <w:br/>
                  </w:r>
                  <w:r>
                    <w:rPr>
                      <w:rFonts w:ascii="仿宋_GB2312" w:hAnsi="仿宋_GB2312" w:cs="仿宋_GB2312" w:eastAsia="仿宋_GB2312"/>
                      <w:sz w:val="21"/>
                      <w:color w:val="000000"/>
                    </w:rPr>
                    <w:t>3.内胆采用实芯理化板或PP板；柜底部设置进风口90×50×145mm，进风口底部有不锈钢可调风阀；柜体底板中部有漏液孔≥Φ10mm，漏液孔上面盖60目304#不锈钢网；柜体底部设档板高≥160mm，柜体内部最下层留有填埋腔，厚度≥120mm；柜底装有四个移动钢轮≥Φ60mm；前轮后有≥2个手动调节螺杆；</w:t>
                  </w:r>
                  <w:r>
                    <w:br/>
                  </w:r>
                  <w:r>
                    <w:rPr>
                      <w:rFonts w:ascii="仿宋_GB2312" w:hAnsi="仿宋_GB2312" w:cs="仿宋_GB2312" w:eastAsia="仿宋_GB2312"/>
                      <w:sz w:val="21"/>
                      <w:color w:val="000000"/>
                    </w:rPr>
                    <w:t>4.柜中部有≥3个三层阶梯式的PP活动搁板一次成型，每层阶梯板外延边有≥3mm高的积液盘；下层搁板外沿镶装护栏H48.5×W16.5mm，PVC一次成型，护栏中间嵌有PVC装饰条≥0.5mm厚；每个搁板靠背板处有一排导风口，阶梯高度50mm；</w:t>
                  </w:r>
                  <w:r>
                    <w:br/>
                  </w:r>
                  <w:r>
                    <w:rPr>
                      <w:rFonts w:ascii="仿宋_GB2312" w:hAnsi="仿宋_GB2312" w:cs="仿宋_GB2312" w:eastAsia="仿宋_GB2312"/>
                      <w:sz w:val="21"/>
                      <w:color w:val="000000"/>
                    </w:rPr>
                    <w:t>5.柜顶部中间有出风口≥Φ150mm，柜顶风口内置轴流风机，≥AC220V、≥50HZ、≥0.18A，最大风量≥326m³/h，转速≥2550转/min，环境温度-10~+70℃，控制开关设置柜体顶部右上角；</w:t>
                  </w:r>
                  <w:r>
                    <w:br/>
                  </w:r>
                  <w:r>
                    <w:rPr>
                      <w:rFonts w:ascii="仿宋_GB2312" w:hAnsi="仿宋_GB2312" w:cs="仿宋_GB2312" w:eastAsia="仿宋_GB2312"/>
                      <w:sz w:val="21"/>
                      <w:color w:val="000000"/>
                    </w:rPr>
                    <w:t>6.隔热材料：密度≥100㎏/m³，厚度≥40mm；</w:t>
                  </w:r>
                  <w:r>
                    <w:br/>
                  </w:r>
                  <w:r>
                    <w:rPr>
                      <w:rFonts w:ascii="仿宋_GB2312" w:hAnsi="仿宋_GB2312" w:cs="仿宋_GB2312" w:eastAsia="仿宋_GB2312"/>
                      <w:sz w:val="21"/>
                      <w:color w:val="000000"/>
                    </w:rPr>
                    <w:t>7.密封件：柜体门与柜体之间安装防火膨胀密封件；</w:t>
                  </w:r>
                  <w:r>
                    <w:br/>
                  </w:r>
                  <w:r>
                    <w:rPr>
                      <w:rFonts w:ascii="仿宋_GB2312" w:hAnsi="仿宋_GB2312" w:cs="仿宋_GB2312" w:eastAsia="仿宋_GB2312"/>
                      <w:sz w:val="21"/>
                      <w:color w:val="000000"/>
                    </w:rPr>
                    <w:t>8.机械锁：符合GA/T 73要求；</w:t>
                  </w:r>
                  <w:r>
                    <w:br/>
                  </w:r>
                  <w:r>
                    <w:rPr>
                      <w:rFonts w:ascii="仿宋_GB2312" w:hAnsi="仿宋_GB2312" w:cs="仿宋_GB2312" w:eastAsia="仿宋_GB2312"/>
                      <w:sz w:val="21"/>
                      <w:color w:val="000000"/>
                    </w:rPr>
                    <w:t>9.电子锁：符合GB 10409要求；</w:t>
                  </w:r>
                  <w:r>
                    <w:br/>
                  </w:r>
                  <w:r>
                    <w:rPr>
                      <w:rFonts w:ascii="仿宋_GB2312" w:hAnsi="仿宋_GB2312" w:cs="仿宋_GB2312" w:eastAsia="仿宋_GB2312"/>
                      <w:sz w:val="21"/>
                      <w:color w:val="000000"/>
                    </w:rPr>
                    <w:t>10.电源：符合GB 10409要求；</w:t>
                  </w:r>
                  <w:r>
                    <w:br/>
                  </w:r>
                  <w:r>
                    <w:rPr>
                      <w:rFonts w:ascii="仿宋_GB2312" w:hAnsi="仿宋_GB2312" w:cs="仿宋_GB2312" w:eastAsia="仿宋_GB2312"/>
                      <w:sz w:val="21"/>
                      <w:color w:val="000000"/>
                    </w:rPr>
                    <w:t>11.附加装置：符合GB 10409要求；</w:t>
                  </w:r>
                  <w:r>
                    <w:br/>
                  </w:r>
                  <w:r>
                    <w:rPr>
                      <w:rFonts w:ascii="仿宋_GB2312" w:hAnsi="仿宋_GB2312" w:cs="仿宋_GB2312" w:eastAsia="仿宋_GB2312"/>
                      <w:sz w:val="21"/>
                      <w:color w:val="000000"/>
                    </w:rPr>
                    <w:t>12.柜体抗破坏要求：符合GB 10409 A1类防盗保险柜要求；</w:t>
                  </w:r>
                  <w:r>
                    <w:br/>
                  </w:r>
                  <w:r>
                    <w:rPr>
                      <w:rFonts w:ascii="仿宋_GB2312" w:hAnsi="仿宋_GB2312" w:cs="仿宋_GB2312" w:eastAsia="仿宋_GB2312"/>
                      <w:sz w:val="21"/>
                      <w:color w:val="000000"/>
                    </w:rPr>
                    <w:t>13.特殊安全性要求：机械锁钥匙、电子密码锁密码由两人分别保管，开启时两人同时在场。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毒害品储存柜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1.规格≥900×510×1850mm；</w:t>
                  </w:r>
                  <w:r>
                    <w:br/>
                  </w:r>
                  <w:r>
                    <w:rPr>
                      <w:rFonts w:ascii="仿宋_GB2312" w:hAnsi="仿宋_GB2312" w:cs="仿宋_GB2312" w:eastAsia="仿宋_GB2312"/>
                      <w:sz w:val="21"/>
                      <w:color w:val="000000"/>
                    </w:rPr>
                    <w:t>2.外壳体采用冷轧钢板，厚度≥1.5mm，柜体底座采用冷轧钢板，厚度≥2.0mm，内外表面经酸洗磷化环氧树脂粉末喷涂，烘热固化处理；</w:t>
                  </w:r>
                  <w:r>
                    <w:br/>
                  </w:r>
                  <w:r>
                    <w:rPr>
                      <w:rFonts w:ascii="仿宋_GB2312" w:hAnsi="仿宋_GB2312" w:cs="仿宋_GB2312" w:eastAsia="仿宋_GB2312"/>
                      <w:sz w:val="21"/>
                      <w:color w:val="000000"/>
                    </w:rPr>
                    <w:t>3.内胆采用实芯理化板或PP板；柜底部设置进风口≥90×50×145mm，进风口底部有不锈钢可调风阀；柜体底板中部有漏液孔≥Φ10mm，漏液孔上面盖60目304#不锈钢网；柜体底部设档板高≥160mm，柜体内部最下层留有填埋腔，厚度≥120mm；柜底装有四个移动钢轮≥Φ60mm；前轮后有≥2个手动调节螺杆；</w:t>
                  </w:r>
                  <w:r>
                    <w:br/>
                  </w:r>
                  <w:r>
                    <w:rPr>
                      <w:rFonts w:ascii="仿宋_GB2312" w:hAnsi="仿宋_GB2312" w:cs="仿宋_GB2312" w:eastAsia="仿宋_GB2312"/>
                      <w:sz w:val="21"/>
                      <w:color w:val="000000"/>
                    </w:rPr>
                    <w:t>4.柜中部有≥3个三层阶梯式的PP活动搁板一次成型，每层阶梯板外延边有≥3mm高的积液盘；下层搁板外沿镶装护栏≥H48.5×W16.5mm，PVC一次成型，护栏中间嵌有PVC装饰条≥0.5mm厚；每个搁板靠背板处有一排导风口，阶梯高度≥50mm；</w:t>
                  </w:r>
                  <w:r>
                    <w:br/>
                  </w:r>
                  <w:r>
                    <w:rPr>
                      <w:rFonts w:ascii="仿宋_GB2312" w:hAnsi="仿宋_GB2312" w:cs="仿宋_GB2312" w:eastAsia="仿宋_GB2312"/>
                      <w:sz w:val="21"/>
                      <w:color w:val="000000"/>
                    </w:rPr>
                    <w:t>5.柜顶部中间有出风口≥Φ150mm，柜顶风口内置轴流风机，≥AC220V、≥50HZ、≥0.18A，最大风量≥326m³/h，转速≥2550转/min，环境温度-10~+70℃，控制开关设置柜体顶部右上角，风机开机前需将柜门下面中间的进风口推至打开状态；</w:t>
                  </w:r>
                  <w:r>
                    <w:br/>
                  </w:r>
                  <w:r>
                    <w:rPr>
                      <w:rFonts w:ascii="仿宋_GB2312" w:hAnsi="仿宋_GB2312" w:cs="仿宋_GB2312" w:eastAsia="仿宋_GB2312"/>
                      <w:sz w:val="21"/>
                      <w:color w:val="000000"/>
                    </w:rPr>
                    <w:t>6.隔热材料：密度≥100㎏/m³，厚度≥40mm；</w:t>
                  </w:r>
                  <w:r>
                    <w:br/>
                  </w:r>
                  <w:r>
                    <w:rPr>
                      <w:rFonts w:ascii="仿宋_GB2312" w:hAnsi="仿宋_GB2312" w:cs="仿宋_GB2312" w:eastAsia="仿宋_GB2312"/>
                      <w:sz w:val="21"/>
                      <w:color w:val="000000"/>
                    </w:rPr>
                    <w:t>7.密封件：柜体门与柜体之间安装防火膨胀密封件；</w:t>
                  </w:r>
                  <w:r>
                    <w:br/>
                  </w:r>
                  <w:r>
                    <w:rPr>
                      <w:rFonts w:ascii="仿宋_GB2312" w:hAnsi="仿宋_GB2312" w:cs="仿宋_GB2312" w:eastAsia="仿宋_GB2312"/>
                      <w:sz w:val="21"/>
                      <w:color w:val="000000"/>
                    </w:rPr>
                    <w:t>8.机械锁：符合GA/T 73要求；</w:t>
                  </w:r>
                  <w:r>
                    <w:br/>
                  </w:r>
                  <w:r>
                    <w:rPr>
                      <w:rFonts w:ascii="仿宋_GB2312" w:hAnsi="仿宋_GB2312" w:cs="仿宋_GB2312" w:eastAsia="仿宋_GB2312"/>
                      <w:sz w:val="21"/>
                      <w:color w:val="000000"/>
                    </w:rPr>
                    <w:t>9.电子锁：符合GB 10409要求；</w:t>
                  </w:r>
                  <w:r>
                    <w:br/>
                  </w:r>
                  <w:r>
                    <w:rPr>
                      <w:rFonts w:ascii="仿宋_GB2312" w:hAnsi="仿宋_GB2312" w:cs="仿宋_GB2312" w:eastAsia="仿宋_GB2312"/>
                      <w:sz w:val="21"/>
                      <w:color w:val="000000"/>
                    </w:rPr>
                    <w:t>10.电源：符合GB 10409要求；</w:t>
                  </w:r>
                  <w:r>
                    <w:br/>
                  </w:r>
                  <w:r>
                    <w:rPr>
                      <w:rFonts w:ascii="仿宋_GB2312" w:hAnsi="仿宋_GB2312" w:cs="仿宋_GB2312" w:eastAsia="仿宋_GB2312"/>
                      <w:sz w:val="21"/>
                      <w:color w:val="000000"/>
                    </w:rPr>
                    <w:t>11.附加装置：符合GB 10409要求；</w:t>
                  </w:r>
                  <w:r>
                    <w:br/>
                  </w:r>
                  <w:r>
                    <w:rPr>
                      <w:rFonts w:ascii="仿宋_GB2312" w:hAnsi="仿宋_GB2312" w:cs="仿宋_GB2312" w:eastAsia="仿宋_GB2312"/>
                      <w:sz w:val="21"/>
                      <w:color w:val="000000"/>
                    </w:rPr>
                    <w:t>12.柜体抗破坏要求：符合GB 10409 A1类防盗保险柜要求；</w:t>
                  </w:r>
                  <w:r>
                    <w:br/>
                  </w:r>
                  <w:r>
                    <w:rPr>
                      <w:rFonts w:ascii="仿宋_GB2312" w:hAnsi="仿宋_GB2312" w:cs="仿宋_GB2312" w:eastAsia="仿宋_GB2312"/>
                      <w:sz w:val="21"/>
                      <w:color w:val="000000"/>
                    </w:rPr>
                    <w:t>13.特殊安全性要求：机械锁钥匙、电子密码锁密码由两人分别保管，开启时两人同时在场。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酸碱柜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1.外形尺寸：≥H1800×W900×D450mm；</w:t>
                  </w:r>
                  <w:r>
                    <w:br/>
                  </w:r>
                  <w:r>
                    <w:rPr>
                      <w:rFonts w:ascii="仿宋_GB2312" w:hAnsi="仿宋_GB2312" w:cs="仿宋_GB2312" w:eastAsia="仿宋_GB2312"/>
                      <w:sz w:val="21"/>
                      <w:color w:val="000000"/>
                    </w:rPr>
                    <w:t>2.门类型：手动四开门；</w:t>
                  </w:r>
                  <w:r>
                    <w:br/>
                  </w:r>
                  <w:r>
                    <w:rPr>
                      <w:rFonts w:ascii="仿宋_GB2312" w:hAnsi="仿宋_GB2312" w:cs="仿宋_GB2312" w:eastAsia="仿宋_GB2312"/>
                      <w:sz w:val="21"/>
                      <w:color w:val="000000"/>
                    </w:rPr>
                    <w:t>3.锁具：四把防腐挂锁；</w:t>
                  </w:r>
                  <w:r>
                    <w:br/>
                  </w:r>
                  <w:r>
                    <w:rPr>
                      <w:rFonts w:ascii="仿宋_GB2312" w:hAnsi="仿宋_GB2312" w:cs="仿宋_GB2312" w:eastAsia="仿宋_GB2312"/>
                      <w:sz w:val="21"/>
                      <w:color w:val="000000"/>
                    </w:rPr>
                    <w:t>4.层板：≥2块（可调高度）+≥1块固定隔断；</w:t>
                  </w:r>
                  <w:r>
                    <w:br/>
                  </w:r>
                  <w:r>
                    <w:rPr>
                      <w:rFonts w:ascii="仿宋_GB2312" w:hAnsi="仿宋_GB2312" w:cs="仿宋_GB2312" w:eastAsia="仿宋_GB2312"/>
                      <w:sz w:val="21"/>
                      <w:color w:val="000000"/>
                    </w:rPr>
                    <w:t>5.用途：用于存储酸碱等腐蚀性化学品、普通化学品（非易燃易爆）；</w:t>
                  </w:r>
                  <w:r>
                    <w:br/>
                  </w:r>
                  <w:r>
                    <w:rPr>
                      <w:rFonts w:ascii="仿宋_GB2312" w:hAnsi="仿宋_GB2312" w:cs="仿宋_GB2312" w:eastAsia="仿宋_GB2312"/>
                      <w:sz w:val="21"/>
                      <w:color w:val="000000"/>
                    </w:rPr>
                    <w:t>6.整体材质：柜体采用PP板，厚度≥8mm，经同色焊条无缝焊接处理；柜门采用PP板，厚度≥15mm；层板采用PP板制作，四周有立边，活动式；</w:t>
                  </w:r>
                  <w:r>
                    <w:br/>
                  </w:r>
                  <w:r>
                    <w:rPr>
                      <w:rFonts w:ascii="仿宋_GB2312" w:hAnsi="仿宋_GB2312" w:cs="仿宋_GB2312" w:eastAsia="仿宋_GB2312"/>
                      <w:sz w:val="21"/>
                      <w:color w:val="000000"/>
                    </w:rPr>
                    <w:t>7.配件：桥式把手采用PP材质；铰链采用PP材料；专用门吸采用PP材料；警示标签：柜门贴有“腐蚀性”警示标示。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p>
                <w:p>
                  <w:pPr>
                    <w:pStyle w:val="null3"/>
                    <w:jc w:val="center"/>
                  </w:pPr>
                  <w:r>
                    <w:rPr>
                      <w:rFonts w:ascii="仿宋_GB2312" w:hAnsi="仿宋_GB2312" w:cs="仿宋_GB2312" w:eastAsia="仿宋_GB2312"/>
                      <w:sz w:val="21"/>
                      <w:color w:val="000000"/>
                    </w:rPr>
                    <w:t>改造</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满足项目需求及要求，国家相关标准及规范。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4"/>
              </w:rPr>
              <w:t>4.物理吊装实验室</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90"/>
              <w:gridCol w:w="1605"/>
              <w:gridCol w:w="214"/>
              <w:gridCol w:w="21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1.规格（长 × 宽 × 高）：≥1200×600×760mm；</w:t>
                  </w:r>
                </w:p>
                <w:p>
                  <w:pPr>
                    <w:pStyle w:val="null3"/>
                    <w:jc w:val="left"/>
                  </w:pPr>
                  <w:r>
                    <w:rPr>
                      <w:rFonts w:ascii="仿宋_GB2312" w:hAnsi="仿宋_GB2312" w:cs="仿宋_GB2312" w:eastAsia="仿宋_GB2312"/>
                      <w:sz w:val="21"/>
                      <w:color w:val="000000"/>
                    </w:rPr>
                    <w:t>2.台面：一体化陶瓷台面，上釉工艺；</w:t>
                  </w:r>
                </w:p>
                <w:p>
                  <w:pPr>
                    <w:pStyle w:val="null3"/>
                    <w:jc w:val="left"/>
                  </w:pPr>
                  <w:r>
                    <w:rPr>
                      <w:rFonts w:ascii="仿宋_GB2312" w:hAnsi="仿宋_GB2312" w:cs="仿宋_GB2312" w:eastAsia="仿宋_GB2312"/>
                      <w:sz w:val="21"/>
                      <w:color w:val="000000"/>
                    </w:rPr>
                    <w:t>实验室用陶瓷桌面板需满足：</w:t>
                  </w:r>
                  <w:r>
                    <w:rPr>
                      <w:rFonts w:ascii="仿宋_GB2312" w:hAnsi="仿宋_GB2312" w:cs="仿宋_GB2312" w:eastAsia="仿宋_GB2312"/>
                      <w:sz w:val="21"/>
                      <w:color w:val="000000"/>
                    </w:rPr>
                    <w:t>1、破坏强度≥1300N；2、耐污染性不低于3级；3、吸水率平均值≤0.5%；4、抗釉裂性，无釉裂（须提供由第三方检测机构出具的检测报告扫描件等证明材料）；</w:t>
                  </w:r>
                </w:p>
                <w:p>
                  <w:pPr>
                    <w:pStyle w:val="null3"/>
                    <w:jc w:val="left"/>
                  </w:pPr>
                  <w:r>
                    <w:rPr>
                      <w:rFonts w:ascii="仿宋_GB2312" w:hAnsi="仿宋_GB2312" w:cs="仿宋_GB2312" w:eastAsia="仿宋_GB2312"/>
                      <w:sz w:val="21"/>
                      <w:color w:val="000000"/>
                    </w:rPr>
                    <w:t>3.台面包边：PP工程塑料一体注塑成型，整体厚度≥35mm，前沿挡水边≥50mm；</w:t>
                  </w:r>
                </w:p>
                <w:p>
                  <w:pPr>
                    <w:pStyle w:val="null3"/>
                    <w:jc w:val="left"/>
                  </w:pPr>
                  <w:r>
                    <w:rPr>
                      <w:rFonts w:ascii="仿宋_GB2312" w:hAnsi="仿宋_GB2312" w:cs="仿宋_GB2312" w:eastAsia="仿宋_GB2312"/>
                      <w:sz w:val="21"/>
                      <w:color w:val="000000"/>
                    </w:rPr>
                    <w:t>台面包边：需依据</w:t>
                  </w:r>
                  <w:r>
                    <w:rPr>
                      <w:rFonts w:ascii="仿宋_GB2312" w:hAnsi="仿宋_GB2312" w:cs="仿宋_GB2312" w:eastAsia="仿宋_GB2312"/>
                      <w:sz w:val="21"/>
                      <w:color w:val="000000"/>
                    </w:rPr>
                    <w:t>GB/T6040 - 2019，经红外材质分析确认为主体材质为PP材质（须提供由第三方检测机构出具的检测报告扫描件等证明材料）；</w:t>
                  </w:r>
                </w:p>
                <w:p>
                  <w:pPr>
                    <w:pStyle w:val="null3"/>
                    <w:jc w:val="left"/>
                  </w:pPr>
                  <w:r>
                    <w:rPr>
                      <w:rFonts w:ascii="仿宋_GB2312" w:hAnsi="仿宋_GB2312" w:cs="仿宋_GB2312" w:eastAsia="仿宋_GB2312"/>
                      <w:sz w:val="21"/>
                      <w:color w:val="000000"/>
                    </w:rPr>
                    <w:t>台面包边：需依据</w:t>
                  </w:r>
                  <w:r>
                    <w:rPr>
                      <w:rFonts w:ascii="仿宋_GB2312" w:hAnsi="仿宋_GB2312" w:cs="仿宋_GB2312" w:eastAsia="仿宋_GB2312"/>
                      <w:sz w:val="21"/>
                      <w:color w:val="000000"/>
                    </w:rPr>
                    <w:t>GB/T26696-2011，耐酸碱测试不低于1级，能够有效抵御实验过程中各类酸碱试剂的侵蚀与腐蚀（须提供由第三方检测机构出具的检测报告扫描件等证明材料）；</w:t>
                  </w:r>
                </w:p>
                <w:p>
                  <w:pPr>
                    <w:pStyle w:val="null3"/>
                    <w:jc w:val="left"/>
                  </w:pPr>
                  <w:r>
                    <w:rPr>
                      <w:rFonts w:ascii="仿宋_GB2312" w:hAnsi="仿宋_GB2312" w:cs="仿宋_GB2312" w:eastAsia="仿宋_GB2312"/>
                      <w:sz w:val="21"/>
                      <w:color w:val="000000"/>
                    </w:rPr>
                    <w:t>4.台面支撑框架：矩形方钢横梁，尼龙工程塑料注塑连接件；</w:t>
                  </w:r>
                </w:p>
                <w:p>
                  <w:pPr>
                    <w:pStyle w:val="null3"/>
                    <w:jc w:val="left"/>
                  </w:pPr>
                  <w:r>
                    <w:rPr>
                      <w:rFonts w:ascii="仿宋_GB2312" w:hAnsi="仿宋_GB2312" w:cs="仿宋_GB2312" w:eastAsia="仿宋_GB2312"/>
                      <w:sz w:val="21"/>
                      <w:color w:val="000000"/>
                    </w:rPr>
                    <w:t>5.书包盒：ABS 工程塑料一次注塑成型，规格≥410×320×130mm（每组≥2个），预留学生凳挂靠口；</w:t>
                  </w:r>
                </w:p>
                <w:p>
                  <w:pPr>
                    <w:pStyle w:val="null3"/>
                    <w:jc w:val="left"/>
                  </w:pPr>
                  <w:r>
                    <w:rPr>
                      <w:rFonts w:ascii="仿宋_GB2312" w:hAnsi="仿宋_GB2312" w:cs="仿宋_GB2312" w:eastAsia="仿宋_GB2312"/>
                      <w:sz w:val="21"/>
                      <w:color w:val="000000"/>
                    </w:rPr>
                    <w:t>6.立柱框架：钢塑夹层设计，倒圆角处理，整体规格≥685×530×50mm；</w:t>
                  </w:r>
                </w:p>
                <w:p>
                  <w:pPr>
                    <w:pStyle w:val="null3"/>
                    <w:jc w:val="left"/>
                  </w:pPr>
                  <w:r>
                    <w:rPr>
                      <w:rFonts w:ascii="仿宋_GB2312" w:hAnsi="仿宋_GB2312" w:cs="仿宋_GB2312" w:eastAsia="仿宋_GB2312"/>
                      <w:sz w:val="21"/>
                      <w:color w:val="000000"/>
                    </w:rPr>
                    <w:t>①内侧承重框架：尼龙工程塑料一体注塑成型，规格≥685×530mm；</w:t>
                  </w:r>
                </w:p>
                <w:p>
                  <w:pPr>
                    <w:pStyle w:val="null3"/>
                    <w:jc w:val="left"/>
                  </w:pPr>
                  <w:r>
                    <w:rPr>
                      <w:rFonts w:ascii="仿宋_GB2312" w:hAnsi="仿宋_GB2312" w:cs="仿宋_GB2312" w:eastAsia="仿宋_GB2312"/>
                      <w:sz w:val="21"/>
                      <w:color w:val="000000"/>
                    </w:rPr>
                    <w:t>②夹层承重层：方钢整体焊接成型；</w:t>
                  </w:r>
                </w:p>
                <w:p>
                  <w:pPr>
                    <w:pStyle w:val="null3"/>
                    <w:jc w:val="left"/>
                  </w:pPr>
                  <w:r>
                    <w:rPr>
                      <w:rFonts w:ascii="仿宋_GB2312" w:hAnsi="仿宋_GB2312" w:cs="仿宋_GB2312" w:eastAsia="仿宋_GB2312"/>
                      <w:sz w:val="21"/>
                      <w:color w:val="000000"/>
                    </w:rPr>
                    <w:t>③外侧装饰防护部件：ABS 工程塑料注塑成型；</w:t>
                  </w:r>
                </w:p>
                <w:p>
                  <w:pPr>
                    <w:pStyle w:val="null3"/>
                    <w:jc w:val="left"/>
                  </w:pPr>
                  <w:r>
                    <w:rPr>
                      <w:rFonts w:ascii="仿宋_GB2312" w:hAnsi="仿宋_GB2312" w:cs="仿宋_GB2312" w:eastAsia="仿宋_GB2312"/>
                      <w:sz w:val="21"/>
                      <w:color w:val="000000"/>
                    </w:rPr>
                    <w:t>④立柱框架内设隐藏式布线功能柱；</w:t>
                  </w:r>
                </w:p>
                <w:p>
                  <w:pPr>
                    <w:pStyle w:val="null3"/>
                    <w:jc w:val="left"/>
                  </w:pPr>
                  <w:r>
                    <w:rPr>
                      <w:rFonts w:ascii="仿宋_GB2312" w:hAnsi="仿宋_GB2312" w:cs="仿宋_GB2312" w:eastAsia="仿宋_GB2312"/>
                      <w:sz w:val="21"/>
                      <w:color w:val="000000"/>
                    </w:rPr>
                    <w:t>7.吊板：采用冷轧钢板折弯成型，表面经酸洗、磷化、喷塑处理；</w:t>
                  </w:r>
                </w:p>
                <w:p>
                  <w:pPr>
                    <w:pStyle w:val="null3"/>
                    <w:jc w:val="left"/>
                  </w:pPr>
                  <w:r>
                    <w:rPr>
                      <w:rFonts w:ascii="仿宋_GB2312" w:hAnsi="仿宋_GB2312" w:cs="仿宋_GB2312" w:eastAsia="仿宋_GB2312"/>
                      <w:sz w:val="21"/>
                      <w:color w:val="000000"/>
                    </w:rPr>
                    <w:t>8.可调脚：采用ABS注塑专用垫；</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学生实验凳</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1.规格：凳面直径≥320mm，高度380-480mm（高度可调）；</w:t>
                  </w:r>
                  <w:r>
                    <w:br/>
                  </w:r>
                  <w:r>
                    <w:rPr>
                      <w:rFonts w:ascii="仿宋_GB2312" w:hAnsi="仿宋_GB2312" w:cs="仿宋_GB2312" w:eastAsia="仿宋_GB2312"/>
                      <w:sz w:val="21"/>
                      <w:color w:val="000000"/>
                    </w:rPr>
                    <w:t>2.技术参数：凳面采用聚丙烯一体注塑成型，厚度≥3mm，皮纹处理，曲面设计，弧形挡边；气杆与凳面连接处安装防爆机构，气杆防尘套规格≥Ø70×170mm，聚丙烯一体注塑成型，磨砂处理；支架五星脚半径≥230mm，尼龙材料一体注塑成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组合式智慧实验演示台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1.整体尺寸：≥2650×750×850mm；</w:t>
                  </w:r>
                  <w:r>
                    <w:br/>
                  </w:r>
                  <w:r>
                    <w:rPr>
                      <w:rFonts w:ascii="仿宋_GB2312" w:hAnsi="仿宋_GB2312" w:cs="仿宋_GB2312" w:eastAsia="仿宋_GB2312"/>
                      <w:sz w:val="21"/>
                      <w:color w:val="000000"/>
                    </w:rPr>
                    <w:t>2.整体性能：台面操作高度≤850mm，台面水平深度≥500mm，讲台着地平稳性≤3.0mm；</w:t>
                  </w:r>
                  <w:r>
                    <w:br/>
                  </w:r>
                  <w:r>
                    <w:rPr>
                      <w:rFonts w:ascii="仿宋_GB2312" w:hAnsi="仿宋_GB2312" w:cs="仿宋_GB2312" w:eastAsia="仿宋_GB2312"/>
                      <w:sz w:val="21"/>
                      <w:color w:val="000000"/>
                    </w:rPr>
                    <w:t>3.主要功能：</w:t>
                  </w:r>
                  <w:r>
                    <w:br/>
                  </w:r>
                  <w:r>
                    <w:rPr>
                      <w:rFonts w:ascii="仿宋_GB2312" w:hAnsi="仿宋_GB2312" w:cs="仿宋_GB2312" w:eastAsia="仿宋_GB2312"/>
                      <w:sz w:val="21"/>
                      <w:color w:val="000000"/>
                    </w:rPr>
                    <w:t>(1) 由多功能教学演示台、多功能数字教学平台、多功能实验水槽组合而成；</w:t>
                  </w:r>
                  <w:r>
                    <w:br/>
                  </w:r>
                  <w:r>
                    <w:rPr>
                      <w:rFonts w:ascii="仿宋_GB2312" w:hAnsi="仿宋_GB2312" w:cs="仿宋_GB2312" w:eastAsia="仿宋_GB2312"/>
                      <w:sz w:val="21"/>
                      <w:color w:val="000000"/>
                    </w:rPr>
                    <w:t>(2) 多功能教学演示台配置专业实验陶瓷台面，包边设计；</w:t>
                  </w:r>
                  <w:r>
                    <w:br/>
                  </w:r>
                  <w:r>
                    <w:rPr>
                      <w:rFonts w:ascii="仿宋_GB2312" w:hAnsi="仿宋_GB2312" w:cs="仿宋_GB2312" w:eastAsia="仿宋_GB2312"/>
                      <w:sz w:val="21"/>
                      <w:color w:val="000000"/>
                    </w:rPr>
                    <w:t>(3) 多功能数字教学平台配置智慧教学平台，涵盖直播教学、实验管理、设备管理、实验教学功能模块；</w:t>
                  </w:r>
                  <w:r>
                    <w:br/>
                  </w:r>
                  <w:r>
                    <w:rPr>
                      <w:rFonts w:ascii="仿宋_GB2312" w:hAnsi="仿宋_GB2312" w:cs="仿宋_GB2312" w:eastAsia="仿宋_GB2312"/>
                      <w:sz w:val="21"/>
                      <w:color w:val="000000"/>
                    </w:rPr>
                    <w:t>(4) 多功能实验水槽配置有PPR三联水嘴，水槽台面与水槽采用PP工程塑料整体注塑成型，水槽内部倾斜，挡水边及溢水口，三联水嘴用PPR材料，配台式洗眼器；</w:t>
                  </w:r>
                  <w:r>
                    <w:br/>
                  </w:r>
                  <w:r>
                    <w:rPr>
                      <w:rFonts w:ascii="仿宋_GB2312" w:hAnsi="仿宋_GB2312" w:cs="仿宋_GB2312" w:eastAsia="仿宋_GB2312"/>
                      <w:sz w:val="21"/>
                      <w:color w:val="000000"/>
                    </w:rPr>
                    <w:t>4.多功能教学演示台：</w:t>
                  </w:r>
                  <w:r>
                    <w:br/>
                  </w:r>
                  <w:r>
                    <w:rPr>
                      <w:rFonts w:ascii="仿宋_GB2312" w:hAnsi="仿宋_GB2312" w:cs="仿宋_GB2312" w:eastAsia="仿宋_GB2312"/>
                      <w:sz w:val="21"/>
                      <w:color w:val="000000"/>
                    </w:rPr>
                    <w:t>(1) 操作台面≥1500×750mm，采用≥12mm厚一体化陶瓷台面，台面表面为专业釉面，釉面和胚体经高温烧结；</w:t>
                  </w:r>
                  <w:r>
                    <w:br/>
                  </w:r>
                  <w:r>
                    <w:rPr>
                      <w:rFonts w:ascii="仿宋_GB2312" w:hAnsi="仿宋_GB2312" w:cs="仿宋_GB2312" w:eastAsia="仿宋_GB2312"/>
                      <w:sz w:val="21"/>
                      <w:color w:val="000000"/>
                    </w:rPr>
                    <w:t>(2) 操作台面四周边缘采用PP工程塑料一体注塑成型包边，整体厚度≥35mm；</w:t>
                  </w:r>
                  <w:r>
                    <w:br/>
                  </w:r>
                  <w:r>
                    <w:rPr>
                      <w:rFonts w:ascii="仿宋_GB2312" w:hAnsi="仿宋_GB2312" w:cs="仿宋_GB2312" w:eastAsia="仿宋_GB2312"/>
                      <w:sz w:val="21"/>
                      <w:color w:val="000000"/>
                    </w:rPr>
                    <w:t>(3) 支撑框架采用铝型材，规格≥30×30×1.2mm；</w:t>
                  </w:r>
                  <w:r>
                    <w:br/>
                  </w:r>
                  <w:r>
                    <w:rPr>
                      <w:rFonts w:ascii="仿宋_GB2312" w:hAnsi="仿宋_GB2312" w:cs="仿宋_GB2312" w:eastAsia="仿宋_GB2312"/>
                      <w:sz w:val="21"/>
                      <w:color w:val="000000"/>
                    </w:rPr>
                    <w:t>(4) 采用≥30×40mm铝合金脚垫，表面涂刷防滑涂层；</w:t>
                  </w:r>
                  <w:r>
                    <w:br/>
                  </w:r>
                  <w:r>
                    <w:rPr>
                      <w:rFonts w:ascii="仿宋_GB2312" w:hAnsi="仿宋_GB2312" w:cs="仿宋_GB2312" w:eastAsia="仿宋_GB2312"/>
                      <w:sz w:val="21"/>
                      <w:color w:val="000000"/>
                    </w:rPr>
                    <w:t>(5) 台身内嵌安装智能升降视频采集系统：</w:t>
                  </w:r>
                  <w:r>
                    <w:br/>
                  </w:r>
                  <w:r>
                    <w:rPr>
                      <w:rFonts w:ascii="仿宋_GB2312" w:hAnsi="仿宋_GB2312" w:cs="仿宋_GB2312" w:eastAsia="仿宋_GB2312"/>
                      <w:sz w:val="21"/>
                      <w:color w:val="000000"/>
                    </w:rPr>
                    <w:t>1）升降系统支架采用ABS注塑成型，内部结构立柱采用≥134×98mm铝合金材质；</w:t>
                  </w:r>
                  <w:r>
                    <w:br/>
                  </w:r>
                  <w:r>
                    <w:rPr>
                      <w:rFonts w:ascii="仿宋_GB2312" w:hAnsi="仿宋_GB2312" w:cs="仿宋_GB2312" w:eastAsia="仿宋_GB2312"/>
                      <w:sz w:val="21"/>
                      <w:color w:val="000000"/>
                    </w:rPr>
                    <w:t>2）升降系统支架内置两颗工业级≥500万像素摄像头，拍摄速度2592×1944/30帧/秒，分辨率包括1280×720、1920×1080、2048×1536、2592×1944，镜头角度130度，支持UVC通信协议，支持正式、俯视同时拍摄；</w:t>
                  </w:r>
                  <w:r>
                    <w:br/>
                  </w:r>
                  <w:r>
                    <w:rPr>
                      <w:rFonts w:ascii="仿宋_GB2312" w:hAnsi="仿宋_GB2312" w:cs="仿宋_GB2312" w:eastAsia="仿宋_GB2312"/>
                      <w:sz w:val="21"/>
                      <w:color w:val="000000"/>
                    </w:rPr>
                    <w:t>3）升降系统支架电动升降，最高高度≥660mm，折叠臂长度≥275mm；</w:t>
                  </w:r>
                  <w:r>
                    <w:br/>
                  </w:r>
                  <w:r>
                    <w:rPr>
                      <w:rFonts w:ascii="仿宋_GB2312" w:hAnsi="仿宋_GB2312" w:cs="仿宋_GB2312" w:eastAsia="仿宋_GB2312"/>
                      <w:sz w:val="21"/>
                      <w:color w:val="000000"/>
                    </w:rPr>
                    <w:t>4）升降系统支架隐藏式设计，融合于实验台身内部；</w:t>
                  </w:r>
                  <w:r>
                    <w:br/>
                  </w:r>
                  <w:r>
                    <w:rPr>
                      <w:rFonts w:ascii="仿宋_GB2312" w:hAnsi="仿宋_GB2312" w:cs="仿宋_GB2312" w:eastAsia="仿宋_GB2312"/>
                      <w:sz w:val="21"/>
                      <w:color w:val="000000"/>
                    </w:rPr>
                    <w:t>5）视频采集系统具备实时视频采集功能，可实现全程录制、存储、回放；</w:t>
                  </w:r>
                  <w:r>
                    <w:br/>
                  </w:r>
                  <w:r>
                    <w:rPr>
                      <w:rFonts w:ascii="仿宋_GB2312" w:hAnsi="仿宋_GB2312" w:cs="仿宋_GB2312" w:eastAsia="仿宋_GB2312"/>
                      <w:sz w:val="21"/>
                      <w:color w:val="000000"/>
                    </w:rPr>
                    <w:t>(6) 台身内嵌安装教师教学电源：</w:t>
                  </w:r>
                  <w:r>
                    <w:br/>
                  </w:r>
                  <w:r>
                    <w:rPr>
                      <w:rFonts w:ascii="仿宋_GB2312" w:hAnsi="仿宋_GB2312" w:cs="仿宋_GB2312" w:eastAsia="仿宋_GB2312"/>
                      <w:sz w:val="21"/>
                      <w:color w:val="000000"/>
                    </w:rPr>
                    <w:t>1）双屏设计，电源控制屏为≥7寸彩色电容式触摸屏，图形化操作界面，直流电源电压设定步进≥0.1V，交流电源电压设定步进≥2V，电源输出端三位LED屏显示电压、电流真实值；</w:t>
                  </w:r>
                  <w:r>
                    <w:br/>
                  </w:r>
                  <w:r>
                    <w:rPr>
                      <w:rFonts w:ascii="仿宋_GB2312" w:hAnsi="仿宋_GB2312" w:cs="仿宋_GB2312" w:eastAsia="仿宋_GB2312"/>
                      <w:sz w:val="21"/>
                      <w:color w:val="000000"/>
                    </w:rPr>
                    <w:t>2）交直流低压电源：直流电源输出0-16V/5A，交流电源输出0-16V/5A；</w:t>
                  </w:r>
                  <w:r>
                    <w:br/>
                  </w:r>
                  <w:r>
                    <w:rPr>
                      <w:rFonts w:ascii="仿宋_GB2312" w:hAnsi="仿宋_GB2312" w:cs="仿宋_GB2312" w:eastAsia="仿宋_GB2312"/>
                      <w:sz w:val="21"/>
                      <w:color w:val="000000"/>
                    </w:rPr>
                    <w:t>3）配置220V五孔插座≥2个；</w:t>
                  </w:r>
                  <w:r>
                    <w:br/>
                  </w:r>
                  <w:r>
                    <w:rPr>
                      <w:rFonts w:ascii="仿宋_GB2312" w:hAnsi="仿宋_GB2312" w:cs="仿宋_GB2312" w:eastAsia="仿宋_GB2312"/>
                      <w:sz w:val="21"/>
                      <w:color w:val="000000"/>
                    </w:rPr>
                    <w:t>4）采用TCP/IP通讯协议数字化网络电源，具备联网和过载指示功能；</w:t>
                  </w:r>
                  <w:r>
                    <w:br/>
                  </w:r>
                  <w:r>
                    <w:rPr>
                      <w:rFonts w:ascii="仿宋_GB2312" w:hAnsi="仿宋_GB2312" w:cs="仿宋_GB2312" w:eastAsia="仿宋_GB2312"/>
                      <w:sz w:val="21"/>
                      <w:color w:val="000000"/>
                    </w:rPr>
                    <w:t>5)触摸屏具备≥40A/8S大电流控制功能，实现≥40A大电流输出，屏幕上显示≥8S倒计时，具备故障显示与故障报警功能；</w:t>
                  </w:r>
                  <w:r>
                    <w:br/>
                  </w:r>
                  <w:r>
                    <w:rPr>
                      <w:rFonts w:ascii="仿宋_GB2312" w:hAnsi="仿宋_GB2312" w:cs="仿宋_GB2312" w:eastAsia="仿宋_GB2312"/>
                      <w:sz w:val="21"/>
                      <w:color w:val="000000"/>
                    </w:rPr>
                    <w:t>5.多功能数字教学平台：</w:t>
                  </w:r>
                  <w:r>
                    <w:br/>
                  </w:r>
                  <w:r>
                    <w:rPr>
                      <w:rFonts w:ascii="仿宋_GB2312" w:hAnsi="仿宋_GB2312" w:cs="仿宋_GB2312" w:eastAsia="仿宋_GB2312"/>
                      <w:sz w:val="21"/>
                      <w:color w:val="000000"/>
                    </w:rPr>
                    <w:t>(1) 支撑框架采用铝型材，规格≥30×30×1.2mm；</w:t>
                  </w:r>
                  <w:r>
                    <w:br/>
                  </w:r>
                  <w:r>
                    <w:rPr>
                      <w:rFonts w:ascii="仿宋_GB2312" w:hAnsi="仿宋_GB2312" w:cs="仿宋_GB2312" w:eastAsia="仿宋_GB2312"/>
                      <w:sz w:val="21"/>
                      <w:color w:val="000000"/>
                    </w:rPr>
                    <w:t>(2) 台身上部结构≥750×630×340mm，采用ABS工程塑料一体注塑成型；</w:t>
                  </w:r>
                  <w:r>
                    <w:br/>
                  </w:r>
                  <w:r>
                    <w:rPr>
                      <w:rFonts w:ascii="仿宋_GB2312" w:hAnsi="仿宋_GB2312" w:cs="仿宋_GB2312" w:eastAsia="仿宋_GB2312"/>
                      <w:sz w:val="21"/>
                      <w:color w:val="000000"/>
                    </w:rPr>
                    <w:t>(3) 台身内嵌≥23.8英寸多点触控屏；</w:t>
                  </w:r>
                  <w:r>
                    <w:br/>
                  </w:r>
                  <w:r>
                    <w:rPr>
                      <w:rFonts w:ascii="仿宋_GB2312" w:hAnsi="仿宋_GB2312" w:cs="仿宋_GB2312" w:eastAsia="仿宋_GB2312"/>
                      <w:sz w:val="21"/>
                      <w:color w:val="000000"/>
                    </w:rPr>
                    <w:t>(4) 配备USB3.0接口及HDMI接口，设有伸缩键盘托、储物柜；</w:t>
                  </w:r>
                  <w:r>
                    <w:br/>
                  </w:r>
                  <w:r>
                    <w:rPr>
                      <w:rFonts w:ascii="仿宋_GB2312" w:hAnsi="仿宋_GB2312" w:cs="仿宋_GB2312" w:eastAsia="仿宋_GB2312"/>
                      <w:sz w:val="21"/>
                      <w:color w:val="000000"/>
                    </w:rPr>
                    <w:t>(5) 采用≥30×40mm铝合金脚垫，表面涂刷防滑涂层；</w:t>
                  </w:r>
                  <w:r>
                    <w:br/>
                  </w:r>
                  <w:r>
                    <w:rPr>
                      <w:rFonts w:ascii="仿宋_GB2312" w:hAnsi="仿宋_GB2312" w:cs="仿宋_GB2312" w:eastAsia="仿宋_GB2312"/>
                      <w:sz w:val="21"/>
                      <w:color w:val="000000"/>
                    </w:rPr>
                    <w:t>(6) 配备控制系统，数据存储内存容量≥500GB，配有键盘、鼠标；</w:t>
                  </w:r>
                  <w:r>
                    <w:br/>
                  </w:r>
                  <w:r>
                    <w:rPr>
                      <w:rFonts w:ascii="仿宋_GB2312" w:hAnsi="仿宋_GB2312" w:cs="仿宋_GB2312" w:eastAsia="仿宋_GB2312"/>
                      <w:sz w:val="21"/>
                      <w:color w:val="000000"/>
                    </w:rPr>
                    <w:t>(7) 智慧教学平台集成至少三个功能模块：</w:t>
                  </w:r>
                  <w:r>
                    <w:br/>
                  </w:r>
                  <w:r>
                    <w:rPr>
                      <w:rFonts w:ascii="仿宋_GB2312" w:hAnsi="仿宋_GB2312" w:cs="仿宋_GB2312" w:eastAsia="仿宋_GB2312"/>
                      <w:sz w:val="21"/>
                      <w:color w:val="000000"/>
                    </w:rPr>
                    <w:t>1)直播教学模块：实现直播教学功能；</w:t>
                  </w:r>
                  <w:r>
                    <w:br/>
                  </w:r>
                  <w:r>
                    <w:rPr>
                      <w:rFonts w:ascii="仿宋_GB2312" w:hAnsi="仿宋_GB2312" w:cs="仿宋_GB2312" w:eastAsia="仿宋_GB2312"/>
                      <w:sz w:val="21"/>
                      <w:color w:val="000000"/>
                    </w:rPr>
                    <w:t>2)实验管理模块：具备课标实验和自建实验两大功能分类；</w:t>
                  </w:r>
                  <w:r>
                    <w:br/>
                  </w:r>
                  <w:r>
                    <w:rPr>
                      <w:rFonts w:ascii="仿宋_GB2312" w:hAnsi="仿宋_GB2312" w:cs="仿宋_GB2312" w:eastAsia="仿宋_GB2312"/>
                      <w:sz w:val="21"/>
                      <w:color w:val="000000"/>
                    </w:rPr>
                    <w:t>3)实验教学模块：具备学科创新、精品课程、教具专栏和实验竞赛功能模块；</w:t>
                  </w:r>
                  <w:r>
                    <w:br/>
                  </w:r>
                  <w:r>
                    <w:rPr>
                      <w:rFonts w:ascii="仿宋_GB2312" w:hAnsi="仿宋_GB2312" w:cs="仿宋_GB2312" w:eastAsia="仿宋_GB2312"/>
                      <w:sz w:val="21"/>
                      <w:color w:val="000000"/>
                    </w:rPr>
                    <w:t>6.多功能实验水槽：</w:t>
                  </w:r>
                  <w:r>
                    <w:br/>
                  </w:r>
                  <w:r>
                    <w:rPr>
                      <w:rFonts w:ascii="仿宋_GB2312" w:hAnsi="仿宋_GB2312" w:cs="仿宋_GB2312" w:eastAsia="仿宋_GB2312"/>
                      <w:sz w:val="21"/>
                      <w:color w:val="000000"/>
                    </w:rPr>
                    <w:t>(1) 水槽台面与水槽采用PP工程塑料整体模具一体注塑成型，整体规格≥750×520×295mm，四周挡水边；</w:t>
                  </w:r>
                  <w:r>
                    <w:br/>
                  </w:r>
                  <w:r>
                    <w:rPr>
                      <w:rFonts w:ascii="仿宋_GB2312" w:hAnsi="仿宋_GB2312" w:cs="仿宋_GB2312" w:eastAsia="仿宋_GB2312"/>
                      <w:sz w:val="21"/>
                      <w:color w:val="000000"/>
                    </w:rPr>
                    <w:t>(2) 水槽集成有三联水嘴、溢水口及台式洗眼器；</w:t>
                  </w:r>
                  <w:r>
                    <w:br/>
                  </w:r>
                  <w:r>
                    <w:rPr>
                      <w:rFonts w:ascii="仿宋_GB2312" w:hAnsi="仿宋_GB2312" w:cs="仿宋_GB2312" w:eastAsia="仿宋_GB2312"/>
                      <w:sz w:val="21"/>
                      <w:color w:val="000000"/>
                    </w:rPr>
                    <w:t>(3) 三联水嘴采用PPR工程塑料模具注塑成型；</w:t>
                  </w:r>
                  <w:r>
                    <w:br/>
                  </w:r>
                  <w:r>
                    <w:rPr>
                      <w:rFonts w:ascii="仿宋_GB2312" w:hAnsi="仿宋_GB2312" w:cs="仿宋_GB2312" w:eastAsia="仿宋_GB2312"/>
                      <w:sz w:val="21"/>
                      <w:color w:val="000000"/>
                    </w:rPr>
                    <w:t>(4) 台式洗眼器；</w:t>
                  </w:r>
                  <w:r>
                    <w:br/>
                  </w:r>
                  <w:r>
                    <w:rPr>
                      <w:rFonts w:ascii="仿宋_GB2312" w:hAnsi="仿宋_GB2312" w:cs="仿宋_GB2312" w:eastAsia="仿宋_GB2312"/>
                      <w:sz w:val="21"/>
                      <w:color w:val="000000"/>
                    </w:rPr>
                    <w:t>(5) 采用≥30×40mm铝合金脚垫，表面涂刷防滑涂层；</w:t>
                  </w:r>
                  <w:r>
                    <w:br/>
                  </w:r>
                  <w:r>
                    <w:rPr>
                      <w:rFonts w:ascii="仿宋_GB2312" w:hAnsi="仿宋_GB2312" w:cs="仿宋_GB2312" w:eastAsia="仿宋_GB2312"/>
                      <w:sz w:val="21"/>
                      <w:color w:val="000000"/>
                    </w:rPr>
                    <w:t>(6) 设有检修口；</w:t>
                  </w:r>
                  <w:r>
                    <w:br/>
                  </w:r>
                  <w:r>
                    <w:rPr>
                      <w:rFonts w:ascii="仿宋_GB2312" w:hAnsi="仿宋_GB2312" w:cs="仿宋_GB2312" w:eastAsia="仿宋_GB2312"/>
                      <w:sz w:val="21"/>
                      <w:color w:val="000000"/>
                    </w:rPr>
                    <w:t>(7) 水槽内部设有水位传感器及排水装置，有自动排水和手动及紧急排水功能；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给排水布管</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给水采用</w:t>
                  </w:r>
                  <w:r>
                    <w:rPr>
                      <w:rFonts w:ascii="仿宋_GB2312" w:hAnsi="仿宋_GB2312" w:cs="仿宋_GB2312" w:eastAsia="仿宋_GB2312"/>
                      <w:sz w:val="21"/>
                      <w:color w:val="000000"/>
                    </w:rPr>
                    <w:t>≥φ25㎜PPR(国标)管</w:t>
                  </w:r>
                  <w:r>
                    <w:br/>
                  </w:r>
                  <w:r>
                    <w:rPr>
                      <w:rFonts w:ascii="仿宋_GB2312" w:hAnsi="仿宋_GB2312" w:cs="仿宋_GB2312" w:eastAsia="仿宋_GB2312"/>
                      <w:sz w:val="21"/>
                      <w:color w:val="000000"/>
                    </w:rPr>
                    <w:t>排水采用</w:t>
                  </w:r>
                  <w:r>
                    <w:rPr>
                      <w:rFonts w:ascii="仿宋_GB2312" w:hAnsi="仿宋_GB2312" w:cs="仿宋_GB2312" w:eastAsia="仿宋_GB2312"/>
                      <w:sz w:val="21"/>
                      <w:color w:val="000000"/>
                    </w:rPr>
                    <w:t>≥φ50㎜PVC(国标)管</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实验椅</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1.规格：≥360×430mm，有效座位高度420-540mm（高度可调）；</w:t>
                  </w:r>
                  <w:r>
                    <w:br/>
                  </w:r>
                  <w:r>
                    <w:rPr>
                      <w:rFonts w:ascii="仿宋_GB2312" w:hAnsi="仿宋_GB2312" w:cs="仿宋_GB2312" w:eastAsia="仿宋_GB2312"/>
                      <w:sz w:val="21"/>
                      <w:color w:val="000000"/>
                    </w:rPr>
                    <w:t>2.技术参数：椅面采用聚丙烯中空吹塑成型，防滑处理，曲面设计；气杆与椅面连接处安装防爆机构，气杆防尘套规格≥Ø70×170mm，聚丙烯一体注塑成型，磨砂处理；支架五星脚半径≥230mm，尼龙材料一体注塑成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智能控制电气柜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≥680×400×1770mm</w:t>
                  </w:r>
                  <w:r>
                    <w:br/>
                  </w:r>
                  <w:r>
                    <w:rPr>
                      <w:rFonts w:ascii="仿宋_GB2312" w:hAnsi="仿宋_GB2312" w:cs="仿宋_GB2312" w:eastAsia="仿宋_GB2312"/>
                      <w:sz w:val="21"/>
                      <w:color w:val="000000"/>
                    </w:rPr>
                    <w:t>智能控制电气柜内置总电源开关</w:t>
                  </w:r>
                  <w:r>
                    <w:rPr>
                      <w:rFonts w:ascii="仿宋_GB2312" w:hAnsi="仿宋_GB2312" w:cs="仿宋_GB2312" w:eastAsia="仿宋_GB2312"/>
                      <w:sz w:val="21"/>
                      <w:color w:val="000000"/>
                    </w:rPr>
                    <w:t>≥1个，电源保护器≥1个，PLC控制器及功能扩展模块1套，PLC专用电源≥1个，PLC保护模块≥1个、急停控制系统≥1个，工作指示灯≥1个等。</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1）电源控制系统：PLC智能化控制系统集中控制，具有过载、短路等保护功能；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2）摇臂自动控制系统：系统集中控制教室摇臂功能。</w:t>
                  </w:r>
                  <w:r>
                    <w:br/>
                  </w:r>
                  <w:r>
                    <w:rPr>
                      <w:rFonts w:ascii="仿宋_GB2312" w:hAnsi="仿宋_GB2312" w:cs="仿宋_GB2312" w:eastAsia="仿宋_GB2312"/>
                      <w:sz w:val="21"/>
                      <w:color w:val="000000"/>
                    </w:rPr>
                    <w:t>控制系统：采用工程</w:t>
                  </w:r>
                  <w:r>
                    <w:rPr>
                      <w:rFonts w:ascii="仿宋_GB2312" w:hAnsi="仿宋_GB2312" w:cs="仿宋_GB2312" w:eastAsia="仿宋_GB2312"/>
                      <w:sz w:val="21"/>
                      <w:color w:val="000000"/>
                    </w:rPr>
                    <w:t>PLC控制系统。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1）通信及运行状态指示灯；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2）所有模块的输入输出端子可拆卸；</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3）插针式连接，模块连接紧密；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4）通用Micro SD卡，支持程序下载和PLC固件更新；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5）集成PROFINET接口，支持程序下载、设备组网。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w:t>
                  </w:r>
                </w:p>
                <w:p>
                  <w:pPr>
                    <w:pStyle w:val="null3"/>
                    <w:jc w:val="center"/>
                  </w:pPr>
                  <w:r>
                    <w:rPr>
                      <w:rFonts w:ascii="仿宋_GB2312" w:hAnsi="仿宋_GB2312" w:cs="仿宋_GB2312" w:eastAsia="仿宋_GB2312"/>
                      <w:sz w:val="21"/>
                      <w:color w:val="000000"/>
                    </w:rPr>
                    <w:t>面板</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≥7寸触摸屏，集中控制系统。可执行各分项分页控制；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1）电源控制：可实现远程分组控制学生高低压电源；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2）摇臂控制：可实现远程控制摇臂升降机构。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网络智能控制系统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安装网络数据传输设备，吊装系统覆盖网络，接受智能控制。</w:t>
                  </w:r>
                  <w:r>
                    <w:br/>
                  </w:r>
                  <w:r>
                    <w:rPr>
                      <w:rFonts w:ascii="仿宋_GB2312" w:hAnsi="仿宋_GB2312" w:cs="仿宋_GB2312" w:eastAsia="仿宋_GB2312"/>
                      <w:sz w:val="21"/>
                      <w:color w:val="000000"/>
                    </w:rPr>
                    <w:t>网络线路：工程级无氧铜六类双绞线。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低压电源控制系统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通过控制面板可控制学生低压交直流电源。</w:t>
                  </w:r>
                  <w:r>
                    <w:br/>
                  </w:r>
                  <w:r>
                    <w:rPr>
                      <w:rFonts w:ascii="仿宋_GB2312" w:hAnsi="仿宋_GB2312" w:cs="仿宋_GB2312" w:eastAsia="仿宋_GB2312"/>
                      <w:sz w:val="21"/>
                      <w:color w:val="000000"/>
                    </w:rPr>
                    <w:t>1.低压交流电源2-30V/≥3A（≥2V一档）；</w:t>
                  </w:r>
                  <w:r>
                    <w:br/>
                  </w:r>
                  <w:r>
                    <w:rPr>
                      <w:rFonts w:ascii="仿宋_GB2312" w:hAnsi="仿宋_GB2312" w:cs="仿宋_GB2312" w:eastAsia="仿宋_GB2312"/>
                      <w:sz w:val="21"/>
                      <w:color w:val="000000"/>
                    </w:rPr>
                    <w:t>2.低压直流电源：1.25V-30V/≥3A，学生可进行微调。</w:t>
                  </w:r>
                  <w:r>
                    <w:br/>
                  </w:r>
                  <w:r>
                    <w:rPr>
                      <w:rFonts w:ascii="仿宋_GB2312" w:hAnsi="仿宋_GB2312" w:cs="仿宋_GB2312" w:eastAsia="仿宋_GB2312"/>
                      <w:sz w:val="21"/>
                      <w:color w:val="000000"/>
                    </w:rPr>
                    <w:t>吊顶安装可升降集成系统内部电气布线</w:t>
                  </w:r>
                  <w:r>
                    <w:br/>
                  </w:r>
                  <w:r>
                    <w:rPr>
                      <w:rFonts w:ascii="仿宋_GB2312" w:hAnsi="仿宋_GB2312" w:cs="仿宋_GB2312" w:eastAsia="仿宋_GB2312"/>
                      <w:sz w:val="21"/>
                      <w:color w:val="000000"/>
                    </w:rPr>
                    <w:t>3.供电线路：采用通用铜芯电线进行系统布线。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摇臂升降机构</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摇臂升降机构接受智能控制系统信号实现远程遥控，动力为</w:t>
                  </w:r>
                  <w:r>
                    <w:rPr>
                      <w:rFonts w:ascii="仿宋_GB2312" w:hAnsi="仿宋_GB2312" w:cs="仿宋_GB2312" w:eastAsia="仿宋_GB2312"/>
                      <w:sz w:val="21"/>
                      <w:color w:val="000000"/>
                    </w:rPr>
                    <w:t>≥24V低压减速电机，固定于专用支架，外部保护罩为ABS工程塑料；</w:t>
                  </w:r>
                  <w:r>
                    <w:br/>
                  </w:r>
                  <w:r>
                    <w:rPr>
                      <w:rFonts w:ascii="仿宋_GB2312" w:hAnsi="仿宋_GB2312" w:cs="仿宋_GB2312" w:eastAsia="仿宋_GB2312"/>
                      <w:sz w:val="21"/>
                      <w:color w:val="000000"/>
                    </w:rPr>
                    <w:t>支撑悬臂：采用</w:t>
                  </w:r>
                  <w:r>
                    <w:rPr>
                      <w:rFonts w:ascii="仿宋_GB2312" w:hAnsi="仿宋_GB2312" w:cs="仿宋_GB2312" w:eastAsia="仿宋_GB2312"/>
                      <w:sz w:val="21"/>
                      <w:color w:val="000000"/>
                    </w:rPr>
                    <w:t>≥1.2mm厚≥60×50mm椭圆形铝镁合金大型模具制作而成，表面阳极氧化磨砂处理；功能操作模块规格（长×高×宽）：≥280×280×80mm；</w:t>
                  </w:r>
                  <w:r>
                    <w:br/>
                  </w:r>
                  <w:r>
                    <w:rPr>
                      <w:rFonts w:ascii="仿宋_GB2312" w:hAnsi="仿宋_GB2312" w:cs="仿宋_GB2312" w:eastAsia="仿宋_GB2312"/>
                      <w:sz w:val="21"/>
                      <w:color w:val="000000"/>
                    </w:rPr>
                    <w:t>1.功能操作模块主体采用ABS阻燃工程塑料，厚度≥3.5mm，一次注塑成型；</w:t>
                  </w:r>
                  <w:r>
                    <w:br/>
                  </w:r>
                  <w:r>
                    <w:rPr>
                      <w:rFonts w:ascii="仿宋_GB2312" w:hAnsi="仿宋_GB2312" w:cs="仿宋_GB2312" w:eastAsia="仿宋_GB2312"/>
                      <w:sz w:val="21"/>
                      <w:color w:val="000000"/>
                    </w:rPr>
                    <w:t>2.每组功能操作模块配备急停按钮；</w:t>
                  </w:r>
                  <w:r>
                    <w:br/>
                  </w:r>
                  <w:r>
                    <w:rPr>
                      <w:rFonts w:ascii="仿宋_GB2312" w:hAnsi="仿宋_GB2312" w:cs="仿宋_GB2312" w:eastAsia="仿宋_GB2312"/>
                      <w:sz w:val="21"/>
                      <w:color w:val="000000"/>
                    </w:rPr>
                    <w:t>3.功能操作面板预留电源功能模块，功能模块成田字状分布；</w:t>
                  </w:r>
                  <w:r>
                    <w:br/>
                  </w:r>
                  <w:r>
                    <w:rPr>
                      <w:rFonts w:ascii="仿宋_GB2312" w:hAnsi="仿宋_GB2312" w:cs="仿宋_GB2312" w:eastAsia="仿宋_GB2312"/>
                      <w:sz w:val="21"/>
                      <w:color w:val="000000"/>
                    </w:rPr>
                    <w:t>4.每组功能操作模块可满足两组学生用电功能需求；最高处电源模块中心点距离操作面板底端≤150mm；</w:t>
                  </w:r>
                  <w:r>
                    <w:br/>
                  </w:r>
                  <w:r>
                    <w:rPr>
                      <w:rFonts w:ascii="仿宋_GB2312" w:hAnsi="仿宋_GB2312" w:cs="仿宋_GB2312" w:eastAsia="仿宋_GB2312"/>
                      <w:sz w:val="21"/>
                      <w:color w:val="000000"/>
                    </w:rPr>
                    <w:t>5.功能接口模块包含：220V电源五孔插座、网络接口；</w:t>
                  </w:r>
                  <w:r>
                    <w:br/>
                  </w:r>
                  <w:r>
                    <w:rPr>
                      <w:rFonts w:ascii="仿宋_GB2312" w:hAnsi="仿宋_GB2312" w:cs="仿宋_GB2312" w:eastAsia="仿宋_GB2312"/>
                      <w:sz w:val="21"/>
                      <w:color w:val="000000"/>
                    </w:rPr>
                    <w:t>6.所有紧固零件采用不锈钢材质；</w:t>
                  </w:r>
                  <w:r>
                    <w:br/>
                  </w:r>
                  <w:r>
                    <w:rPr>
                      <w:rFonts w:ascii="仿宋_GB2312" w:hAnsi="仿宋_GB2312" w:cs="仿宋_GB2312" w:eastAsia="仿宋_GB2312"/>
                      <w:sz w:val="21"/>
                      <w:color w:val="000000"/>
                    </w:rPr>
                    <w:t>7.所有功能模块接受智能控制系统控制；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学生低压电源</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≥165×140×95mm</w:t>
                  </w:r>
                  <w:r>
                    <w:br/>
                  </w:r>
                  <w:r>
                    <w:rPr>
                      <w:rFonts w:ascii="仿宋_GB2312" w:hAnsi="仿宋_GB2312" w:cs="仿宋_GB2312" w:eastAsia="仿宋_GB2312"/>
                      <w:sz w:val="21"/>
                      <w:color w:val="000000"/>
                    </w:rPr>
                    <w:t>受控低压交流电源</w:t>
                  </w:r>
                  <w:r>
                    <w:rPr>
                      <w:rFonts w:ascii="仿宋_GB2312" w:hAnsi="仿宋_GB2312" w:cs="仿宋_GB2312" w:eastAsia="仿宋_GB2312"/>
                      <w:sz w:val="21"/>
                      <w:color w:val="000000"/>
                    </w:rPr>
                    <w:t>2-30V/≥3A（≥2V一档）（短路、过载自动保护、自动复位）；</w:t>
                  </w:r>
                  <w:r>
                    <w:br/>
                  </w:r>
                  <w:r>
                    <w:rPr>
                      <w:rFonts w:ascii="仿宋_GB2312" w:hAnsi="仿宋_GB2312" w:cs="仿宋_GB2312" w:eastAsia="仿宋_GB2312"/>
                      <w:sz w:val="21"/>
                      <w:color w:val="000000"/>
                    </w:rPr>
                    <w:t>低压直流电源：</w:t>
                  </w:r>
                  <w:r>
                    <w:rPr>
                      <w:rFonts w:ascii="仿宋_GB2312" w:hAnsi="仿宋_GB2312" w:cs="仿宋_GB2312" w:eastAsia="仿宋_GB2312"/>
                      <w:sz w:val="21"/>
                      <w:color w:val="000000"/>
                    </w:rPr>
                    <w:t>1.25V-30V/≥3A，学生可进行微调；</w:t>
                  </w:r>
                  <w:r>
                    <w:br/>
                  </w:r>
                  <w:r>
                    <w:rPr>
                      <w:rFonts w:ascii="仿宋_GB2312" w:hAnsi="仿宋_GB2312" w:cs="仿宋_GB2312" w:eastAsia="仿宋_GB2312"/>
                      <w:sz w:val="21"/>
                      <w:color w:val="000000"/>
                    </w:rPr>
                    <w:t>交直流电压均采用数码显示；</w:t>
                  </w:r>
                  <w:r>
                    <w:br/>
                  </w:r>
                  <w:r>
                    <w:rPr>
                      <w:rFonts w:ascii="仿宋_GB2312" w:hAnsi="仿宋_GB2312" w:cs="仿宋_GB2312" w:eastAsia="仿宋_GB2312"/>
                      <w:sz w:val="21"/>
                      <w:color w:val="000000"/>
                    </w:rPr>
                    <w:t>所有电器符合国家部颁标准。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吊顶安装可升降集成系统</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1.运用模块化构建手段，依照实验室空间状况进行设计安装；</w:t>
                  </w:r>
                  <w:r>
                    <w:br/>
                  </w:r>
                  <w:r>
                    <w:rPr>
                      <w:rFonts w:ascii="仿宋_GB2312" w:hAnsi="仿宋_GB2312" w:cs="仿宋_GB2312" w:eastAsia="仿宋_GB2312"/>
                      <w:sz w:val="21"/>
                      <w:color w:val="000000"/>
                    </w:rPr>
                    <w:t>2.外形及材质：采用流线型ABS工程塑料注塑成型；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系统安装辅件</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采用固定横梁吊装方式，减少楼板承重，防止左右晃动，可进行上下、左右的平衡调节。</w:t>
                  </w:r>
                  <w:r>
                    <w:br/>
                  </w:r>
                  <w:r>
                    <w:rPr>
                      <w:rFonts w:ascii="仿宋_GB2312" w:hAnsi="仿宋_GB2312" w:cs="仿宋_GB2312" w:eastAsia="仿宋_GB2312"/>
                      <w:sz w:val="21"/>
                      <w:color w:val="000000"/>
                    </w:rPr>
                    <w:t>主要辅件有：矩形钢、三角构件、直角座、龙骨架连接件、吊装挂件、安装连接板等。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p>
                <w:p>
                  <w:pPr>
                    <w:pStyle w:val="null3"/>
                    <w:jc w:val="center"/>
                  </w:pPr>
                  <w:r>
                    <w:rPr>
                      <w:rFonts w:ascii="仿宋_GB2312" w:hAnsi="仿宋_GB2312" w:cs="仿宋_GB2312" w:eastAsia="仿宋_GB2312"/>
                      <w:sz w:val="21"/>
                      <w:color w:val="000000"/>
                    </w:rPr>
                    <w:t>改造</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满足项目需求及要求，国家相关标准及规范。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4"/>
              </w:rPr>
              <w:t>5.物理准备室</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290"/>
              <w:gridCol w:w="1605"/>
              <w:gridCol w:w="214"/>
              <w:gridCol w:w="21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1.规格：≥2400×1200×850mm；</w:t>
                  </w:r>
                </w:p>
                <w:p>
                  <w:pPr>
                    <w:pStyle w:val="null3"/>
                    <w:jc w:val="left"/>
                  </w:pPr>
                  <w:r>
                    <w:rPr>
                      <w:rFonts w:ascii="仿宋_GB2312" w:hAnsi="仿宋_GB2312" w:cs="仿宋_GB2312" w:eastAsia="仿宋_GB2312"/>
                      <w:sz w:val="21"/>
                      <w:color w:val="000000"/>
                    </w:rPr>
                    <w:t>2.台面板材：一体化台面，采用≥10mm厚实验室专用抗培特板，四周边缘加厚；</w:t>
                  </w:r>
                </w:p>
                <w:p>
                  <w:pPr>
                    <w:pStyle w:val="null3"/>
                    <w:jc w:val="left"/>
                  </w:pPr>
                  <w:r>
                    <w:rPr>
                      <w:rFonts w:ascii="仿宋_GB2312" w:hAnsi="仿宋_GB2312" w:cs="仿宋_GB2312" w:eastAsia="仿宋_GB2312"/>
                      <w:sz w:val="21"/>
                      <w:color w:val="000000"/>
                    </w:rPr>
                    <w:t>台的结构：铝木结构；</w:t>
                  </w:r>
                </w:p>
                <w:p>
                  <w:pPr>
                    <w:pStyle w:val="null3"/>
                    <w:jc w:val="left"/>
                  </w:pPr>
                  <w:r>
                    <w:rPr>
                      <w:rFonts w:ascii="仿宋_GB2312" w:hAnsi="仿宋_GB2312" w:cs="仿宋_GB2312" w:eastAsia="仿宋_GB2312"/>
                      <w:sz w:val="21"/>
                      <w:color w:val="000000"/>
                    </w:rPr>
                    <w:t>框架：采用模具成型</w:t>
                  </w:r>
                  <w:r>
                    <w:rPr>
                      <w:rFonts w:ascii="仿宋_GB2312" w:hAnsi="仿宋_GB2312" w:cs="仿宋_GB2312" w:eastAsia="仿宋_GB2312"/>
                      <w:sz w:val="21"/>
                      <w:color w:val="000000"/>
                    </w:rPr>
                    <w:t>≥φ50mm双层圆型铝镁合金框架（外层铝合金直径≥50mm，内圈直径≥31mm，铝合金壁厚≥1.2mm），内置框架采用≥28×28mm方形铝镁合金，柜体间转角采用PC＋ABS工程塑料合金连插件连接，铝镁合金表面经电泳、静电环氧树脂粉末喷涂处理；</w:t>
                  </w:r>
                </w:p>
                <w:p>
                  <w:pPr>
                    <w:pStyle w:val="null3"/>
                    <w:jc w:val="left"/>
                  </w:pPr>
                  <w:r>
                    <w:rPr>
                      <w:rFonts w:ascii="仿宋_GB2312" w:hAnsi="仿宋_GB2312" w:cs="仿宋_GB2312" w:eastAsia="仿宋_GB2312"/>
                      <w:sz w:val="21"/>
                      <w:color w:val="000000"/>
                    </w:rPr>
                    <w:t>台身：侧、前后档板、门板等均采用</w:t>
                  </w:r>
                  <w:r>
                    <w:rPr>
                      <w:rFonts w:ascii="仿宋_GB2312" w:hAnsi="仿宋_GB2312" w:cs="仿宋_GB2312" w:eastAsia="仿宋_GB2312"/>
                      <w:sz w:val="21"/>
                      <w:color w:val="000000"/>
                    </w:rPr>
                    <w:t>16mm厚环保三聚氰胺灰白色双贴面板，所有板材截面采用热溶封边机以≥2mm厚PVC封边；准备台两边上层为抽屉，两边下层为“凹”式柜，柜内安装一层调节隔板；</w:t>
                  </w:r>
                </w:p>
                <w:p>
                  <w:pPr>
                    <w:pStyle w:val="null3"/>
                    <w:jc w:val="left"/>
                  </w:pPr>
                  <w:r>
                    <w:rPr>
                      <w:rFonts w:ascii="仿宋_GB2312" w:hAnsi="仿宋_GB2312" w:cs="仿宋_GB2312" w:eastAsia="仿宋_GB2312"/>
                      <w:sz w:val="21"/>
                      <w:color w:val="000000"/>
                    </w:rPr>
                    <w:t>准备台需满足</w:t>
                  </w:r>
                  <w:r>
                    <w:rPr>
                      <w:rFonts w:ascii="仿宋_GB2312" w:hAnsi="仿宋_GB2312" w:cs="仿宋_GB2312" w:eastAsia="仿宋_GB2312"/>
                      <w:sz w:val="21"/>
                      <w:color w:val="000000"/>
                    </w:rPr>
                    <w:t>1、平整度（mm），面板、正视面板件≤0.20；2、着地平稳性（mm）≤2.0；3、金属件外观：管材：管材应无裂缝、叠缝，外露管口端面应封闭；</w:t>
                  </w:r>
                </w:p>
                <w:p>
                  <w:pPr>
                    <w:pStyle w:val="null3"/>
                    <w:jc w:val="left"/>
                  </w:pPr>
                  <w:r>
                    <w:rPr>
                      <w:rFonts w:ascii="仿宋_GB2312" w:hAnsi="仿宋_GB2312" w:cs="仿宋_GB2312" w:eastAsia="仿宋_GB2312"/>
                      <w:sz w:val="21"/>
                      <w:color w:val="000000"/>
                    </w:rPr>
                    <w:t>可调脚：采用</w:t>
                  </w:r>
                  <w:r>
                    <w:rPr>
                      <w:rFonts w:ascii="仿宋_GB2312" w:hAnsi="仿宋_GB2312" w:cs="仿宋_GB2312" w:eastAsia="仿宋_GB2312"/>
                      <w:sz w:val="21"/>
                      <w:color w:val="000000"/>
                    </w:rPr>
                    <w:t>PC＋ABS工程塑料合金注塑专用垫，高≥25mm，可隐蔽固定（须提供由第三方检测机构出具的检测报告扫描件等证明材料）；</w:t>
                  </w:r>
                </w:p>
                <w:p>
                  <w:pPr>
                    <w:pStyle w:val="null3"/>
                    <w:jc w:val="left"/>
                  </w:pPr>
                  <w:r>
                    <w:rPr>
                      <w:rFonts w:ascii="仿宋_GB2312" w:hAnsi="仿宋_GB2312" w:cs="仿宋_GB2312" w:eastAsia="仿宋_GB2312"/>
                      <w:sz w:val="21"/>
                      <w:color w:val="000000"/>
                    </w:rPr>
                    <w:t>电源：多功能插座</w:t>
                  </w:r>
                  <w:r>
                    <w:rPr>
                      <w:rFonts w:ascii="仿宋_GB2312" w:hAnsi="仿宋_GB2312" w:cs="仿宋_GB2312" w:eastAsia="仿宋_GB2312"/>
                      <w:sz w:val="21"/>
                      <w:color w:val="000000"/>
                    </w:rPr>
                    <w:t>≥2个；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≥1200×500×2000mm</w:t>
                  </w:r>
                  <w:r>
                    <w:br/>
                  </w:r>
                  <w:r>
                    <w:rPr>
                      <w:rFonts w:ascii="仿宋_GB2312" w:hAnsi="仿宋_GB2312" w:cs="仿宋_GB2312" w:eastAsia="仿宋_GB2312"/>
                      <w:sz w:val="21"/>
                      <w:color w:val="000000"/>
                    </w:rPr>
                    <w:t>结构：塑铝结构</w:t>
                  </w:r>
                  <w:r>
                    <w:br/>
                  </w:r>
                  <w:r>
                    <w:rPr>
                      <w:rFonts w:ascii="仿宋_GB2312" w:hAnsi="仿宋_GB2312" w:cs="仿宋_GB2312" w:eastAsia="仿宋_GB2312"/>
                      <w:sz w:val="21"/>
                      <w:color w:val="000000"/>
                    </w:rPr>
                    <w:t>1.铝合金框架结构，主立柱采用规格不小于50×50×1.5mm铝型材，支撑横梁采用规格不小于50×40×1.2mm铝型材，配以金属连接件组装而成。铝型材表面经酸洗、磷化、环氧树脂高温固化处理，具有外形美观、经久耐用等特点。</w:t>
                  </w:r>
                  <w:r>
                    <w:br/>
                  </w:r>
                  <w:r>
                    <w:rPr>
                      <w:rFonts w:ascii="仿宋_GB2312" w:hAnsi="仿宋_GB2312" w:cs="仿宋_GB2312" w:eastAsia="仿宋_GB2312"/>
                      <w:sz w:val="21"/>
                      <w:color w:val="000000"/>
                    </w:rPr>
                    <w:t>2.整体为上下对开门结构，门板框架采用PP材质，内嵌厚度不小于5mm玻璃。</w:t>
                  </w:r>
                  <w:r>
                    <w:br/>
                  </w:r>
                  <w:r>
                    <w:rPr>
                      <w:rFonts w:ascii="仿宋_GB2312" w:hAnsi="仿宋_GB2312" w:cs="仿宋_GB2312" w:eastAsia="仿宋_GB2312"/>
                      <w:sz w:val="21"/>
                      <w:color w:val="000000"/>
                    </w:rPr>
                    <w:t>3.柜体内含四层活动隔板，活动隔板采用厚度不小于16mm三聚氰胺环保板。</w:t>
                  </w:r>
                  <w:r>
                    <w:br/>
                  </w:r>
                  <w:r>
                    <w:rPr>
                      <w:rFonts w:ascii="仿宋_GB2312" w:hAnsi="仿宋_GB2312" w:cs="仿宋_GB2312" w:eastAsia="仿宋_GB2312"/>
                      <w:sz w:val="21"/>
                      <w:color w:val="000000"/>
                    </w:rPr>
                    <w:t>4.柜体内置轨道式钢制可调立杆，每块活动隔板下加两根横梁。所有基材采用≥16mm厚三聚氰胺环保板。</w:t>
                  </w:r>
                  <w:r>
                    <w:br/>
                  </w:r>
                  <w:r>
                    <w:rPr>
                      <w:rFonts w:ascii="仿宋_GB2312" w:hAnsi="仿宋_GB2312" w:cs="仿宋_GB2312" w:eastAsia="仿宋_GB2312"/>
                      <w:sz w:val="21"/>
                      <w:color w:val="000000"/>
                    </w:rPr>
                    <w:t>5.调节脚:采用工程塑料模具成型制作而成。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准备室电气线路</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电源线为国标铜芯多股电线</w:t>
                  </w:r>
                  <w:r>
                    <w:br/>
                  </w:r>
                  <w:r>
                    <w:rPr>
                      <w:rFonts w:ascii="仿宋_GB2312" w:hAnsi="仿宋_GB2312" w:cs="仿宋_GB2312" w:eastAsia="仿宋_GB2312"/>
                      <w:sz w:val="21"/>
                      <w:color w:val="000000"/>
                    </w:rPr>
                    <w:t>管材为</w:t>
                  </w:r>
                  <w:r>
                    <w:rPr>
                      <w:rFonts w:ascii="仿宋_GB2312" w:hAnsi="仿宋_GB2312" w:cs="仿宋_GB2312" w:eastAsia="仿宋_GB2312"/>
                      <w:sz w:val="21"/>
                      <w:color w:val="000000"/>
                    </w:rPr>
                    <w:t>UPVC(国标)管，耐压≥500V，交直流两用。</w:t>
                  </w:r>
                  <w:r>
                    <w:br/>
                  </w:r>
                  <w:r>
                    <w:rPr>
                      <w:rFonts w:ascii="仿宋_GB2312" w:hAnsi="仿宋_GB2312" w:cs="仿宋_GB2312" w:eastAsia="仿宋_GB2312"/>
                      <w:sz w:val="21"/>
                      <w:color w:val="000000"/>
                    </w:rPr>
                    <w:t>不含挖槽、回填等。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p>
                <w:p>
                  <w:pPr>
                    <w:pStyle w:val="null3"/>
                    <w:jc w:val="center"/>
                  </w:pPr>
                  <w:r>
                    <w:rPr>
                      <w:rFonts w:ascii="仿宋_GB2312" w:hAnsi="仿宋_GB2312" w:cs="仿宋_GB2312" w:eastAsia="仿宋_GB2312"/>
                      <w:sz w:val="21"/>
                      <w:color w:val="000000"/>
                    </w:rPr>
                    <w:t>改造</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满足项目需求及要求，国家相关标准及规范。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4"/>
              </w:rPr>
              <w:t>6.高中物理仪器</w:t>
            </w:r>
          </w:p>
          <w:tbl>
            <w:tblPr>
              <w:tblInd w:type="dxa" w:w="120"/>
              <w:tblBorders>
                <w:top w:val="none" w:color="000000" w:sz="4"/>
                <w:left w:val="none" w:color="000000" w:sz="4"/>
                <w:bottom w:val="none" w:color="000000" w:sz="4"/>
                <w:right w:val="none" w:color="000000" w:sz="4"/>
                <w:insideH w:val="none"/>
                <w:insideV w:val="none"/>
              </w:tblBorders>
            </w:tblPr>
            <w:tblGrid>
              <w:gridCol w:w="243"/>
              <w:gridCol w:w="289"/>
              <w:gridCol w:w="1596"/>
              <w:gridCol w:w="213"/>
              <w:gridCol w:w="213"/>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工作服</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机械危害防护手套</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性能等级应符合</w:t>
                  </w:r>
                  <w:r>
                    <w:rPr>
                      <w:rFonts w:ascii="仿宋_GB2312" w:hAnsi="仿宋_GB2312" w:cs="仿宋_GB2312" w:eastAsia="仿宋_GB2312"/>
                      <w:sz w:val="21"/>
                      <w:color w:val="000000"/>
                    </w:rPr>
                    <w:t>GB 24541－2022 的3级及以上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绝缘手套</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电压不高于</w:t>
                  </w:r>
                  <w:r>
                    <w:rPr>
                      <w:rFonts w:ascii="仿宋_GB2312" w:hAnsi="仿宋_GB2312" w:cs="仿宋_GB2312" w:eastAsia="仿宋_GB2312"/>
                      <w:sz w:val="21"/>
                      <w:color w:val="000000"/>
                    </w:rPr>
                    <w:t>380V的低压防护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绝缘手套</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适用于直流电压高于</w:t>
                  </w:r>
                  <w:r>
                    <w:rPr>
                      <w:rFonts w:ascii="仿宋_GB2312" w:hAnsi="仿宋_GB2312" w:cs="仿宋_GB2312" w:eastAsia="仿宋_GB2312"/>
                      <w:sz w:val="21"/>
                      <w:color w:val="000000"/>
                    </w:rPr>
                    <w:t>10 kV 的高压防护，电气绝缘性能应不低于级别 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绝缘鞋</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全橡胶，在测试电压为</w:t>
                  </w:r>
                  <w:r>
                    <w:rPr>
                      <w:rFonts w:ascii="仿宋_GB2312" w:hAnsi="仿宋_GB2312" w:cs="仿宋_GB2312" w:eastAsia="仿宋_GB2312"/>
                      <w:sz w:val="21"/>
                      <w:color w:val="000000"/>
                    </w:rPr>
                    <w:t>20 kV 时，泄漏电流应≤8 mA</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套袖</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激光防护镜</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激光类实验用，需与激光波长匹配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防机械冲击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箱内包括：烧伤药膏</w:t>
                  </w:r>
                  <w:r>
                    <w:rPr>
                      <w:rFonts w:ascii="仿宋_GB2312" w:hAnsi="仿宋_GB2312" w:cs="仿宋_GB2312" w:eastAsia="仿宋_GB2312"/>
                      <w:sz w:val="21"/>
                      <w:color w:val="000000"/>
                    </w:rPr>
                    <w:t>1瓶，医用酒精 50 mL，碘伏 50 mL，创可贴 10 条，胶布 1 卷，绷带5 卷，卫生棉签 1 包，剪刀 1 把，镊子 1 把，止血带 1 根（长度≥30 cm）等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玻璃纤维材质，应有涂覆层，</w:t>
                  </w:r>
                  <w:r>
                    <w:rPr>
                      <w:rFonts w:ascii="仿宋_GB2312" w:hAnsi="仿宋_GB2312" w:cs="仿宋_GB2312" w:eastAsia="仿宋_GB2312"/>
                      <w:sz w:val="21"/>
                      <w:color w:val="000000"/>
                    </w:rPr>
                    <w:t>1800mm×1200mm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 mm×400 mm×1000 mm，橡胶包车轮，车轮Φ75 mm，厚 25 mm；2 轮带刹车，车轮固定时车架扭动量（上部）≤20 mm；钢材制作，载重≥60 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小托盘</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 mm×350 mm×60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大托盘</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350 mm×470 mm×80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提盒</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承重大于</w:t>
                  </w:r>
                  <w:r>
                    <w:rPr>
                      <w:rFonts w:ascii="仿宋_GB2312" w:hAnsi="仿宋_GB2312" w:cs="仿宋_GB2312" w:eastAsia="仿宋_GB2312"/>
                      <w:sz w:val="21"/>
                      <w:color w:val="000000"/>
                    </w:rPr>
                    <w:t>3 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登高梯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自立式踏板梯，铝合金，承重</w:t>
                  </w:r>
                  <w:r>
                    <w:rPr>
                      <w:rFonts w:ascii="仿宋_GB2312" w:hAnsi="仿宋_GB2312" w:cs="仿宋_GB2312" w:eastAsia="仿宋_GB2312"/>
                      <w:sz w:val="21"/>
                      <w:color w:val="000000"/>
                    </w:rPr>
                    <w:t>150kg以上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一字槽</w:t>
                  </w:r>
                  <w:r>
                    <w:br/>
                  </w:r>
                  <w:r>
                    <w:rPr>
                      <w:rFonts w:ascii="仿宋_GB2312" w:hAnsi="仿宋_GB2312" w:cs="仿宋_GB2312" w:eastAsia="仿宋_GB2312"/>
                      <w:sz w:val="21"/>
                      <w:color w:val="000000"/>
                    </w:rPr>
                    <w:t>螺钉旋</w:t>
                  </w:r>
                  <w:r>
                    <w:br/>
                  </w:r>
                  <w:r>
                    <w:rPr>
                      <w:rFonts w:ascii="仿宋_GB2312" w:hAnsi="仿宋_GB2312" w:cs="仿宋_GB2312" w:eastAsia="仿宋_GB2312"/>
                      <w:sz w:val="21"/>
                      <w:color w:val="000000"/>
                    </w:rPr>
                    <w:t>具</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Φ6mm，长150 mm；Φ3 mm，长75mm；工作部带磁性，全长范围内硬度不低于56HRC</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十字槽</w:t>
                  </w:r>
                  <w:r>
                    <w:br/>
                  </w:r>
                  <w:r>
                    <w:rPr>
                      <w:rFonts w:ascii="仿宋_GB2312" w:hAnsi="仿宋_GB2312" w:cs="仿宋_GB2312" w:eastAsia="仿宋_GB2312"/>
                      <w:sz w:val="21"/>
                      <w:color w:val="000000"/>
                    </w:rPr>
                    <w:t>螺钉旋</w:t>
                  </w:r>
                  <w:r>
                    <w:br/>
                  </w:r>
                  <w:r>
                    <w:rPr>
                      <w:rFonts w:ascii="仿宋_GB2312" w:hAnsi="仿宋_GB2312" w:cs="仿宋_GB2312" w:eastAsia="仿宋_GB2312"/>
                      <w:sz w:val="21"/>
                      <w:color w:val="000000"/>
                    </w:rPr>
                    <w:t>具</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Φ6mm，长150mm；Φ3mm，长75mm；工作部带磁性，硬度不低于 54HRC；其余部分硬度不低于50HRC</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内六角花形螺钉旋具</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螺杆直径</w:t>
                  </w:r>
                  <w:r>
                    <w:rPr>
                      <w:rFonts w:ascii="仿宋_GB2312" w:hAnsi="仿宋_GB2312" w:cs="仿宋_GB2312" w:eastAsia="仿宋_GB2312"/>
                      <w:sz w:val="21"/>
                      <w:color w:val="000000"/>
                    </w:rPr>
                    <w:t>1.37mm～8.79mm，硬度不低于 50HRC</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可用于剥离线芯直径为</w:t>
                  </w:r>
                  <w:r>
                    <w:rPr>
                      <w:rFonts w:ascii="仿宋_GB2312" w:hAnsi="仿宋_GB2312" w:cs="仿宋_GB2312" w:eastAsia="仿宋_GB2312"/>
                      <w:sz w:val="21"/>
                      <w:color w:val="000000"/>
                    </w:rPr>
                    <w:t>0.5 mm～2.5 mm 的导线；刃口闭合状态间隙应不大于 0.3 mm，刃口错位应不大于 0.2 mm；剥线刃口硬度不应低于 40 HRC；剪切刃口硬度应为 50HRC～59 HRC</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160 mm，抗弯强度 1120 N，扭力矩 15 N·m，15°；剪切性能Φ1.6 mm 钢丝，580 N；夹持面硬度不低于 44 HRC；PVC 手柄，在不大于 18 N 的力作用下撑开角度不小于22°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尖嘴钳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160 mm，抗弯强度710N，剪切性能Φ1.6mm 钢丝，570 N；在不大于 18 N 的力作用下撑开角度不小于22°，硬度不低于44HRC，PVC手柄</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斜嘴钳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140 mm；钳口长22mm；剪切钢丝直径 1.6 mm；抗弯强度 1000 N；刃口硬度不低于55HRC</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砂纸</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A4，P120、P240、P360、P400 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民用剪刀</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123mm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电烙铁套装</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 W，内热式，橡胶线，含烙铁架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焊锡膏</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焊锡丝</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无铅，</w:t>
                  </w:r>
                  <w:r>
                    <w:rPr>
                      <w:rFonts w:ascii="仿宋_GB2312" w:hAnsi="仿宋_GB2312" w:cs="仿宋_GB2312" w:eastAsia="仿宋_GB2312"/>
                      <w:sz w:val="21"/>
                      <w:color w:val="000000"/>
                    </w:rPr>
                    <w:t>100g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松香</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助焊</w:t>
                  </w:r>
                  <w:r>
                    <w:rPr>
                      <w:rFonts w:ascii="仿宋_GB2312" w:hAnsi="仿宋_GB2312" w:cs="仿宋_GB2312" w:eastAsia="仿宋_GB2312"/>
                      <w:sz w:val="21"/>
                      <w:color w:val="000000"/>
                    </w:rPr>
                    <w:t>,24g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齿口式，材质为不锈钢管、钢管或黄铜管，每组不少于</w:t>
                  </w:r>
                  <w:r>
                    <w:rPr>
                      <w:rFonts w:ascii="仿宋_GB2312" w:hAnsi="仿宋_GB2312" w:cs="仿宋_GB2312" w:eastAsia="仿宋_GB2312"/>
                      <w:sz w:val="21"/>
                      <w:color w:val="000000"/>
                    </w:rPr>
                    <w:t>4 支，外径分别为 5.0 mm、6.5mm、8.0 mm、9.5 mm，并配一支带柄金属通扦</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锥形孔，锥度</w:t>
                  </w:r>
                  <w:r>
                    <w:rPr>
                      <w:rFonts w:ascii="仿宋_GB2312" w:hAnsi="仿宋_GB2312" w:cs="仿宋_GB2312" w:eastAsia="仿宋_GB2312"/>
                      <w:sz w:val="21"/>
                      <w:color w:val="000000"/>
                    </w:rPr>
                    <w:t>1：10；硬木或硬塑料制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锥头长</w:t>
                  </w:r>
                  <w:r>
                    <w:rPr>
                      <w:rFonts w:ascii="仿宋_GB2312" w:hAnsi="仿宋_GB2312" w:cs="仿宋_GB2312" w:eastAsia="仿宋_GB2312"/>
                      <w:sz w:val="21"/>
                      <w:color w:val="000000"/>
                    </w:rPr>
                    <w:t>77mm，锥杆直径渐变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不锈钢，长</w:t>
                  </w:r>
                  <w:r>
                    <w:rPr>
                      <w:rFonts w:ascii="仿宋_GB2312" w:hAnsi="仿宋_GB2312" w:cs="仿宋_GB2312" w:eastAsia="仿宋_GB2312"/>
                      <w:sz w:val="21"/>
                      <w:color w:val="000000"/>
                    </w:rPr>
                    <w:t>125 mm，镊子前部应有防滑脱锯齿状，直头、弯头各 1 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水平尺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三水泡型，水平面工作长度</w:t>
                  </w:r>
                  <w:r>
                    <w:rPr>
                      <w:rFonts w:ascii="仿宋_GB2312" w:hAnsi="仿宋_GB2312" w:cs="仿宋_GB2312" w:eastAsia="仿宋_GB2312"/>
                      <w:sz w:val="21"/>
                      <w:color w:val="000000"/>
                    </w:rPr>
                    <w:t>150mm或230m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低压测电器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笔式，氖泡式，测电极长</w:t>
                  </w:r>
                  <w:r>
                    <w:rPr>
                      <w:rFonts w:ascii="仿宋_GB2312" w:hAnsi="仿宋_GB2312" w:cs="仿宋_GB2312" w:eastAsia="仿宋_GB2312"/>
                      <w:sz w:val="21"/>
                      <w:color w:val="000000"/>
                    </w:rPr>
                    <w:t>≤10 mm，测量范围 100 V～500 V，辉光应稳定不闪烁</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铁制（可拆卸），环内径</w:t>
                  </w:r>
                  <w:r>
                    <w:rPr>
                      <w:rFonts w:ascii="仿宋_GB2312" w:hAnsi="仿宋_GB2312" w:cs="仿宋_GB2312" w:eastAsia="仿宋_GB2312"/>
                      <w:sz w:val="21"/>
                      <w:color w:val="000000"/>
                    </w:rPr>
                    <w:t>75 mm，高 150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电磁实</w:t>
                  </w:r>
                  <w:r>
                    <w:br/>
                  </w:r>
                  <w:r>
                    <w:rPr>
                      <w:rFonts w:ascii="仿宋_GB2312" w:hAnsi="仿宋_GB2312" w:cs="仿宋_GB2312" w:eastAsia="仿宋_GB2312"/>
                      <w:sz w:val="21"/>
                      <w:color w:val="000000"/>
                    </w:rPr>
                    <w:t>验用旋</w:t>
                  </w:r>
                  <w:r>
                    <w:br/>
                  </w:r>
                  <w:r>
                    <w:rPr>
                      <w:rFonts w:ascii="仿宋_GB2312" w:hAnsi="仿宋_GB2312" w:cs="仿宋_GB2312" w:eastAsia="仿宋_GB2312"/>
                      <w:sz w:val="21"/>
                      <w:color w:val="000000"/>
                    </w:rPr>
                    <w:t>转架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由底座、转轴和转台等组成。转台应采用静电绝缘材料制成，转台内应有凹槽；凹槽宽度应</w:t>
                  </w:r>
                  <w:r>
                    <w:rPr>
                      <w:rFonts w:ascii="仿宋_GB2312" w:hAnsi="仿宋_GB2312" w:cs="仿宋_GB2312" w:eastAsia="仿宋_GB2312"/>
                      <w:sz w:val="21"/>
                      <w:color w:val="000000"/>
                    </w:rPr>
                    <w:t>≥15 mm，凹槽深度应≥8 mm，凹槽长度应≥35 mm；转台应能作 360°旋转</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21 mm，立柱黏结牢固</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多向转接头</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双向交叉，孔内径适应于方座支架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物理支架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Φ12 mm×500 mm、Φ12 mm×700 mm 各1 根；A 形座 2 个，质量分别不小于 1.5 kg和 3.0 kg；平行夹 2 个、垂直夹 2 个、烧瓶夹 1 个、万向夹 1 个、台边夹 1 个、大铁环1 个、圆托盘 1 个、绝缘杆 1 个、吊杆 1 个、吊钩 4 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由方形座、立杆、烧瓶夹、大小铁环、垂直夹（</w:t>
                  </w:r>
                  <w:r>
                    <w:rPr>
                      <w:rFonts w:ascii="仿宋_GB2312" w:hAnsi="仿宋_GB2312" w:cs="仿宋_GB2312" w:eastAsia="仿宋_GB2312"/>
                      <w:sz w:val="21"/>
                      <w:color w:val="000000"/>
                    </w:rPr>
                    <w:t>2 只）、平行夹、吊杆等组成；立杆长 600 mm，方形座长 210 mm，宽 135mm，烧瓶夹夹口内壁有耐热不低于120℃的缓压层</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多功能实验支架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组合座架</w:t>
                  </w:r>
                  <w:r>
                    <w:rPr>
                      <w:rFonts w:ascii="仿宋_GB2312" w:hAnsi="仿宋_GB2312" w:cs="仿宋_GB2312" w:eastAsia="仿宋_GB2312"/>
                      <w:sz w:val="21"/>
                      <w:color w:val="000000"/>
                    </w:rPr>
                    <w:t>1个，最小组合支承面积应不小于560 mm×10 mm；滑块式垂直夹 5个、烧瓶夹1个、万向夹1个、大铁环1个、方托盘 1 个、绝缘环2个、吊钩4个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不锈钢台面，上台面有效面积不小于</w:t>
                  </w:r>
                  <w:r>
                    <w:rPr>
                      <w:rFonts w:ascii="仿宋_GB2312" w:hAnsi="仿宋_GB2312" w:cs="仿宋_GB2312" w:eastAsia="仿宋_GB2312"/>
                      <w:sz w:val="21"/>
                      <w:color w:val="000000"/>
                    </w:rPr>
                    <w:t>140mm×140 mm，下台面有效面积不小于 160mm×160 mm，厚度不低于 1 mm；升降范围 85 mm～235 mm，连续可调；上下台面的平面度误差应≤2 mm，升降过程中任一位置的平行度误差≤3 mm；额定载重量≥10 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电火花计时器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包括单频率电火花计时器、重锤、弓形夹、纸带、备用墨粉纸（不少于</w:t>
                  </w:r>
                  <w:r>
                    <w:rPr>
                      <w:rFonts w:ascii="仿宋_GB2312" w:hAnsi="仿宋_GB2312" w:cs="仿宋_GB2312" w:eastAsia="仿宋_GB2312"/>
                      <w:sz w:val="21"/>
                      <w:color w:val="000000"/>
                    </w:rPr>
                    <w:t>30 张）等。交流电压 220 V±22 V，单频率 50 Hz，电火花能击穿 10 mm 的空气间隙。实验效果：重力加速度实验值与当地重力加速度的相对误差应不大于 3%。高压脉冲端子应有当心触电警告文字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电磁打点计时器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磁电式，单频率：</w:t>
                  </w:r>
                  <w:r>
                    <w:rPr>
                      <w:rFonts w:ascii="仿宋_GB2312" w:hAnsi="仿宋_GB2312" w:cs="仿宋_GB2312" w:eastAsia="仿宋_GB2312"/>
                      <w:sz w:val="21"/>
                      <w:color w:val="000000"/>
                    </w:rPr>
                    <w:t>50 Hz，连续打 50 点应无漏点、重合点，点迹清晰，附固定夹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演示斜面小车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斜面板长</w:t>
                  </w:r>
                  <w:r>
                    <w:rPr>
                      <w:rFonts w:ascii="仿宋_GB2312" w:hAnsi="仿宋_GB2312" w:cs="仿宋_GB2312" w:eastAsia="仿宋_GB2312"/>
                      <w:sz w:val="21"/>
                      <w:color w:val="000000"/>
                    </w:rPr>
                    <w:t>≥1200 mm，一端应有滑轮、缓冲或捕获小车的装置；斜面板工作面平面度误差应小于 2 mm；附摩擦材料丁腈橡胶、砂纸等，有摩擦材料的固定夹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演示轨道小车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由铝合金轨道、小车及配件组成，应有调节轨道倾斜度的装置，轨道始端应有固定及释放小车的装置，终端有捕捉小车的装置。轨道的有效运动长度</w:t>
                  </w:r>
                  <w:r>
                    <w:rPr>
                      <w:rFonts w:ascii="仿宋_GB2312" w:hAnsi="仿宋_GB2312" w:cs="仿宋_GB2312" w:eastAsia="仿宋_GB2312"/>
                      <w:sz w:val="21"/>
                      <w:color w:val="000000"/>
                    </w:rPr>
                    <w:t>≥900mm，轨道轨面的直线度误差不大于有效长度的 0.03%；可进行打点计时法测量加速度、滑动摩擦与滚动摩擦、物质的惯性、弹性碰撞、非弹性碰撞等实验；测量加速度相对误差≤8%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斜面小车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包括斜面、小车、摩擦块、支撑杆、砝码桶和摩擦材料等，与教学支架配套使用；斜面板</w:t>
                  </w:r>
                  <w:r>
                    <w:rPr>
                      <w:rFonts w:ascii="仿宋_GB2312" w:hAnsi="仿宋_GB2312" w:cs="仿宋_GB2312" w:eastAsia="仿宋_GB2312"/>
                      <w:sz w:val="21"/>
                      <w:color w:val="000000"/>
                    </w:rPr>
                    <w:t>≥915 mm×100 mm×20mm，一端应有滑轮、缓冲或捕获小车的装置；斜面板工作面平面度误差应小于 2 mm；摩擦材料宜采用丁腈橡胶、硅胶、聚苯乙烯胶体等，砂纸、棉布等仍可用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轨道小车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车拖纸带打点式；由轨道、</w:t>
                  </w:r>
                  <w:r>
                    <w:rPr>
                      <w:rFonts w:ascii="仿宋_GB2312" w:hAnsi="仿宋_GB2312" w:cs="仿宋_GB2312" w:eastAsia="仿宋_GB2312"/>
                      <w:sz w:val="21"/>
                      <w:color w:val="000000"/>
                    </w:rPr>
                    <w:t>1 辆小车及配件组成，应配有打点纸带，应有调节轨道倾斜度的装置，轨道始端应有固定及释放小车的装置、固定计时器的平台，终端有捕捉小车的装置；轨道的有效运动长度≥600 mm，轨道轨面的直线度误差不大于有效长度的 0.03%；安装计时器后，记录纸带应能平行轨道运动；在倾斜度1:50的轨道上小车应能从静止开始运动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直线运动实验箱</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力学轨道（含轨道、轨道支撑杆、小车刹车夹、仪器托架、可移动接头、单接头、单接头连接杆、小车停车钩、万向水平仪等）、实验小车、光电门连接线（红色、黄色、蓝色）、钓鱼线、砝码桶、电火花计时器、光电门支撑杆、打点计时器夹具、小车组件盒（含弹性碰撞和非弹性碰撞材料）、小车多用架、固定针、小橡皮筋、橡皮泥、金属槽码、挡光片组、插头定滑轮、钢直尺、光电门、电子天平、数字计时器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机械运动与物理模型</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电磁打点计时器（交直流</w:t>
                  </w:r>
                  <w:r>
                    <w:rPr>
                      <w:rFonts w:ascii="仿宋_GB2312" w:hAnsi="仿宋_GB2312" w:cs="仿宋_GB2312" w:eastAsia="仿宋_GB2312"/>
                      <w:sz w:val="21"/>
                      <w:color w:val="000000"/>
                    </w:rPr>
                    <w:t>6V，144×70×39.5mm）1套、电子秒表计时器1个、钢直尺（不锈钢，30cm）1个、多功能数字计时器（ABS工程塑料，220×140×38mm，可充电）1个、充电器1个、光电门A（ABS塑料，93×82×23mm）1个、光电门B（ABS塑料，93×82×23mm）1个、4mm红色香蕉导线3根、4mm黑色香蕉导线3根、4mm黄色香蕉导线2根、单摆半圆角度仪（带角度，φ3*200mm）1个、双孔单摆悬臂杆（不锈钢，L=200mm D=10mm）1个、单摆球组（含塑料球和金属球，65×45×30mm）1套、钓鱼线1盒、剪刀1个、圆片复写纸1袋、重锤（33*48mm）1个、打点计时器夹具（12mm内孔，工字夹10cm）1个、打点计时器纸带（白色）1卷、X型支座（可拼接）1套、双向转接头（铝合金，30×30×65mm）2个、手紧螺丝M6×60mm 1个、600mm支撑杆（2根/套，单根杆长 300mm，杆与杆可以螺纹对接）1套。</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电磁打点计时器：</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144×70×39.5mm，工作电压交直流6V～16V，打点频率：50Hz，频率误差：≤0.2Hz；材质：工程塑料、ABS塑料、金属；工艺：塑料注塑成型，SMT-PCBA加工处理；功能描述：①、打点频率由微电脑精确控制；②支持交流电输入和直流电输入两种电源，能够使用学生电源或电池盒供电，6V～16V交直流电压通用，无极性设计，更方便实验教学。</w:t>
                  </w:r>
                  <w:r>
                    <w:br/>
                  </w:r>
                  <w:r>
                    <w:rPr>
                      <w:rFonts w:ascii="仿宋_GB2312" w:hAnsi="仿宋_GB2312" w:cs="仿宋_GB2312" w:eastAsia="仿宋_GB2312"/>
                      <w:sz w:val="21"/>
                      <w:color w:val="000000"/>
                    </w:rPr>
                    <w:t>多功能数字计时器：</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5mm）；材质：ABS工程塑料，环氧玻纤；工艺：表面丝印、内部SMT-PCBA焊接；功能描述：①、塑料壳体符合人体工学设计，内置电池，可以通过面板充电口充电；②、192×64LCD大屏幕能够精确显示单通道与双通道测量值；③、具有2路光电门接口和1路电磁铁接口，6个4mm香蕉插座输入端，可单通道使用光电门，也可以双通道使用光电门进行数据检测；④、一键开关，具有运行指示灯，电源指示灯；⑤、具有以下功能：按键：模式/上翻/下翻/复位/开始/停止；⑥、具有计时模式1、计时模式2、周期模式、单摆模式、加速度、自由落体、碰撞模式、振动模式、计时功能、延时设置多模式切换功能；⑦、时间测量精度：0.01 ms，在不同模式下可分别显示包括通过时间、挡光时间、速度、周期、平均周期、平均频率、计数、单摆周期、平均单摆周期、平均单摆频率、周期数、10 个挡光间隔时间、10 周振动、n 次振动时间总和等多种数据；⑧、能够存储不少于 20 组数据；⑨、电磁铁可调释放延时补偿；⑩最多能够存储20 组数据；⑪ 、可用于匀加速运动、自由落体、圆周运动、牛顿第二定律、摆、碰撞等实验。</w:t>
                  </w:r>
                  <w:r>
                    <w:br/>
                  </w:r>
                  <w:r>
                    <w:rPr>
                      <w:rFonts w:ascii="仿宋_GB2312" w:hAnsi="仿宋_GB2312" w:cs="仿宋_GB2312" w:eastAsia="仿宋_GB2312"/>
                      <w:sz w:val="21"/>
                      <w:color w:val="000000"/>
                    </w:rPr>
                    <w:t>光电门</w:t>
                  </w:r>
                  <w:r>
                    <w:rPr>
                      <w:rFonts w:ascii="仿宋_GB2312" w:hAnsi="仿宋_GB2312" w:cs="仿宋_GB2312" w:eastAsia="仿宋_GB2312"/>
                      <w:sz w:val="21"/>
                      <w:color w:val="000000"/>
                    </w:rPr>
                    <w:t>A、光电门B：</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93×82×23mm（±5mm），4个M6固定螺母，工作电压DC5V，电流最大0.25A，灵敏度小于等于0.01mS，具有3个4mm香蕉插座输入端；材质：ABS塑料；功能描述：配合多功能数字计时器进行计时、计数、周期等。</w:t>
                  </w:r>
                  <w:r>
                    <w:br/>
                  </w:r>
                  <w:r>
                    <w:rPr>
                      <w:rFonts w:ascii="仿宋_GB2312" w:hAnsi="仿宋_GB2312" w:cs="仿宋_GB2312" w:eastAsia="仿宋_GB2312"/>
                      <w:sz w:val="21"/>
                      <w:color w:val="000000"/>
                    </w:rPr>
                    <w:t>单摆半圆角度仪：</w:t>
                  </w:r>
                  <w:r>
                    <w:br/>
                  </w: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200mm，厚度3mm，半圆形；材质：铝合金；工艺：细喷砂本色阳极化，双色丝印角度盘；功能描述：用于单摆实验器，提供角度指示；</w:t>
                  </w:r>
                  <w:r>
                    <w:br/>
                  </w:r>
                  <w:r>
                    <w:rPr>
                      <w:rFonts w:ascii="仿宋_GB2312" w:hAnsi="仿宋_GB2312" w:cs="仿宋_GB2312" w:eastAsia="仿宋_GB2312"/>
                      <w:sz w:val="21"/>
                      <w:color w:val="000000"/>
                    </w:rPr>
                    <w:t>双孔单摆悬臂杆：</w:t>
                  </w:r>
                  <w:r>
                    <w:br/>
                  </w: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10mm，长度200mm，带3mm孔2个，间隔30mm；材质：304不锈钢；工艺：精加工；功能描述：配合双向转接头，作为1个或2个单摆的悬臂杆。</w:t>
                  </w:r>
                  <w:r>
                    <w:br/>
                  </w:r>
                  <w:r>
                    <w:rPr>
                      <w:rFonts w:ascii="仿宋_GB2312" w:hAnsi="仿宋_GB2312" w:cs="仿宋_GB2312" w:eastAsia="仿宋_GB2312"/>
                      <w:sz w:val="21"/>
                      <w:color w:val="000000"/>
                    </w:rPr>
                    <w:t>X型支座：</w:t>
                  </w:r>
                  <w:r>
                    <w:br/>
                  </w:r>
                  <w:r>
                    <w:rPr>
                      <w:rFonts w:ascii="仿宋_GB2312" w:hAnsi="仿宋_GB2312" w:cs="仿宋_GB2312" w:eastAsia="仿宋_GB2312"/>
                      <w:sz w:val="21"/>
                      <w:color w:val="000000"/>
                    </w:rPr>
                    <w:t>材质：黑色增强尼龙、镀锌圆钢，确保强度且耐酸耐碱；工艺：塑料注塑成型、表面镀锌处理；结构：</w:t>
                  </w:r>
                  <w:r>
                    <w:rPr>
                      <w:rFonts w:ascii="仿宋_GB2312" w:hAnsi="仿宋_GB2312" w:cs="仿宋_GB2312" w:eastAsia="仿宋_GB2312"/>
                      <w:sz w:val="21"/>
                      <w:color w:val="000000"/>
                    </w:rPr>
                    <w:t>90度角双臂，半轴长165.5mm，底座高度24mm，顶部带φ10扩展孔，匍氏耦合对接挂钩、φ10凹凸式双轨插孔，自锁紧双下压扣，多功能杆插孔、斜顶式M6螺丝锁紧孔,底部配重盖采用超声波焊接技术；功能描述：对偶插接式构造能够进行多种结构拓展：①、两件对插呈X型可作为常规铁架台底座；②、可对接不同长度的支撑杆组成不同种类的支撑座；③、可作为光学实验导轨；④、拓展为其他的轨道座；⑤、级联底座作为配重等。</w:t>
                  </w:r>
                  <w:r>
                    <w:br/>
                  </w:r>
                  <w:r>
                    <w:rPr>
                      <w:rFonts w:ascii="仿宋_GB2312" w:hAnsi="仿宋_GB2312" w:cs="仿宋_GB2312" w:eastAsia="仿宋_GB2312"/>
                      <w:sz w:val="21"/>
                      <w:color w:val="000000"/>
                    </w:rPr>
                    <w:t>双向转接头：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30×30×65mm；材质：铝合金；工艺：精密压铸、电泳发黑；功能描述：①、两端固定口90°正交垂直，中间穿孔可以轴向固定；②、附带2个M6×25mm的防滑手紧螺丝，可以固定所有用到与支撑杆有关的实验设备。</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1.测量做直线运动物体的瞬时速度；</w:t>
                  </w:r>
                  <w:r>
                    <w:br/>
                  </w:r>
                  <w:r>
                    <w:rPr>
                      <w:rFonts w:ascii="仿宋_GB2312" w:hAnsi="仿宋_GB2312" w:cs="仿宋_GB2312" w:eastAsia="仿宋_GB2312"/>
                      <w:sz w:val="21"/>
                      <w:color w:val="000000"/>
                    </w:rPr>
                    <w:t>2.探究匀变速直线运动的特点；</w:t>
                  </w:r>
                  <w:r>
                    <w:br/>
                  </w:r>
                  <w:r>
                    <w:rPr>
                      <w:rFonts w:ascii="仿宋_GB2312" w:hAnsi="仿宋_GB2312" w:cs="仿宋_GB2312" w:eastAsia="仿宋_GB2312"/>
                      <w:sz w:val="21"/>
                      <w:color w:val="000000"/>
                    </w:rPr>
                    <w:t>3.测量匀变速直线运动物体的加速度；</w:t>
                  </w:r>
                  <w:r>
                    <w:br/>
                  </w:r>
                  <w:r>
                    <w:rPr>
                      <w:rFonts w:ascii="仿宋_GB2312" w:hAnsi="仿宋_GB2312" w:cs="仿宋_GB2312" w:eastAsia="仿宋_GB2312"/>
                      <w:sz w:val="21"/>
                      <w:color w:val="000000"/>
                    </w:rPr>
                    <w:t>4.探究自由落体运动的规律；</w:t>
                  </w:r>
                  <w:r>
                    <w:br/>
                  </w:r>
                  <w:r>
                    <w:rPr>
                      <w:rFonts w:ascii="仿宋_GB2312" w:hAnsi="仿宋_GB2312" w:cs="仿宋_GB2312" w:eastAsia="仿宋_GB2312"/>
                      <w:sz w:val="21"/>
                      <w:color w:val="000000"/>
                    </w:rPr>
                    <w:t>5.测量自由落体加速度；</w:t>
                  </w:r>
                  <w:r>
                    <w:br/>
                  </w:r>
                  <w:r>
                    <w:rPr>
                      <w:rFonts w:ascii="仿宋_GB2312" w:hAnsi="仿宋_GB2312" w:cs="仿宋_GB2312" w:eastAsia="仿宋_GB2312"/>
                      <w:sz w:val="21"/>
                      <w:color w:val="000000"/>
                    </w:rPr>
                    <w:t>9.探究加速度与物体受力、物体质量的关系；</w:t>
                  </w:r>
                  <w:r>
                    <w:br/>
                  </w:r>
                  <w:r>
                    <w:rPr>
                      <w:rFonts w:ascii="仿宋_GB2312" w:hAnsi="仿宋_GB2312" w:cs="仿宋_GB2312" w:eastAsia="仿宋_GB2312"/>
                      <w:sz w:val="21"/>
                      <w:color w:val="000000"/>
                    </w:rPr>
                    <w:t>12.验证机械能守恒定律；</w:t>
                  </w:r>
                  <w:r>
                    <w:br/>
                  </w:r>
                  <w:r>
                    <w:rPr>
                      <w:rFonts w:ascii="仿宋_GB2312" w:hAnsi="仿宋_GB2312" w:cs="仿宋_GB2312" w:eastAsia="仿宋_GB2312"/>
                      <w:sz w:val="21"/>
                      <w:color w:val="000000"/>
                    </w:rPr>
                    <w:t>34.探究碰撞中的不变量；</w:t>
                  </w:r>
                  <w:r>
                    <w:br/>
                  </w:r>
                  <w:r>
                    <w:rPr>
                      <w:rFonts w:ascii="仿宋_GB2312" w:hAnsi="仿宋_GB2312" w:cs="仿宋_GB2312" w:eastAsia="仿宋_GB2312"/>
                      <w:sz w:val="21"/>
                      <w:color w:val="000000"/>
                    </w:rPr>
                    <w:t>35.验证动量守恒定律；</w:t>
                  </w:r>
                  <w:r>
                    <w:br/>
                  </w:r>
                  <w:r>
                    <w:rPr>
                      <w:rFonts w:ascii="仿宋_GB2312" w:hAnsi="仿宋_GB2312" w:cs="仿宋_GB2312" w:eastAsia="仿宋_GB2312"/>
                      <w:sz w:val="21"/>
                      <w:color w:val="000000"/>
                    </w:rPr>
                    <w:t>36.探究弹性碰撞和非弹性碰撞的特点；</w:t>
                  </w:r>
                  <w:r>
                    <w:br/>
                  </w:r>
                  <w:r>
                    <w:rPr>
                      <w:rFonts w:ascii="仿宋_GB2312" w:hAnsi="仿宋_GB2312" w:cs="仿宋_GB2312" w:eastAsia="仿宋_GB2312"/>
                      <w:sz w:val="21"/>
                      <w:color w:val="000000"/>
                    </w:rPr>
                    <w:t>39.探究单摆周期与摆长之间的关系；</w:t>
                  </w:r>
                  <w:r>
                    <w:br/>
                  </w:r>
                  <w:r>
                    <w:rPr>
                      <w:rFonts w:ascii="仿宋_GB2312" w:hAnsi="仿宋_GB2312" w:cs="仿宋_GB2312" w:eastAsia="仿宋_GB2312"/>
                      <w:sz w:val="21"/>
                      <w:color w:val="000000"/>
                    </w:rPr>
                    <w:t>40.用单摆测量重力加速度的大小。</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相互作用与运动定律</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力的平行四边形定则演示仪（</w:t>
                  </w:r>
                  <w:r>
                    <w:rPr>
                      <w:rFonts w:ascii="仿宋_GB2312" w:hAnsi="仿宋_GB2312" w:cs="仿宋_GB2312" w:eastAsia="仿宋_GB2312"/>
                      <w:sz w:val="21"/>
                      <w:color w:val="000000"/>
                    </w:rPr>
                    <w:t>355*255*15mm，含平板、吸盘、橡皮筋、圆环等）1套、胡克定律实验仪（刻度板尺寸350×80×3mm；材质：铝合金、不锈钢；工艺：细喷砂本色阳极化，表面双色丝印处理）1套、X型支座（可拼接）1套、600mm支撑杆（2根/套，单根杆长 300mm，杆与杆可以螺纹对接）1套、螺旋弹簧组（由拉力极限分别为 4.9N、2.94N、1.96N、0.98N和0.49N 的5种弹簧组成）1套、M4×45螺丝和蝶形螺母1套、钩码组（50g×10个）1盒、5N圆筒测力计2个、圆筒测力计夹（不锈钢，白色，带杆100mm*12mm）2个、钓鱼线1盒、剪刀1个、橡皮筋6个、绘图套尺（含量角器、三角尺、直尺）1套、图钉1盒、手紧螺丝M6×15mm 2个等。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力的平行四边形定则演示仪：</w:t>
                  </w:r>
                  <w:r>
                    <w:br/>
                  </w:r>
                  <w:r>
                    <w:rPr>
                      <w:rFonts w:ascii="仿宋_GB2312" w:hAnsi="仿宋_GB2312" w:cs="仿宋_GB2312" w:eastAsia="仿宋_GB2312"/>
                      <w:sz w:val="21"/>
                      <w:color w:val="000000"/>
                    </w:rPr>
                    <w:t>平板、吸盘、橡皮筋、圆环等。</w:t>
                  </w:r>
                  <w:r>
                    <w:br/>
                  </w:r>
                  <w:r>
                    <w:rPr>
                      <w:rFonts w:ascii="仿宋_GB2312" w:hAnsi="仿宋_GB2312" w:cs="仿宋_GB2312" w:eastAsia="仿宋_GB2312"/>
                      <w:sz w:val="21"/>
                      <w:color w:val="000000"/>
                    </w:rPr>
                    <w:t>平板：</w:t>
                  </w:r>
                  <w:r>
                    <w:br/>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355*255*15mm（±5mm）；材质工艺：优质橘黄色亚克力；功能描述：为整个器材提供牢固稳定的平台，安装吸盘，使得具备防滑的特点。</w:t>
                  </w:r>
                  <w:r>
                    <w:br/>
                  </w:r>
                  <w:r>
                    <w:rPr>
                      <w:rFonts w:ascii="仿宋_GB2312" w:hAnsi="仿宋_GB2312" w:cs="仿宋_GB2312" w:eastAsia="仿宋_GB2312"/>
                      <w:sz w:val="21"/>
                      <w:color w:val="000000"/>
                    </w:rPr>
                    <w:t>吸盘：</w:t>
                  </w:r>
                  <w:r>
                    <w:br/>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m5，吸面38mm，（±5mm）；材质工艺：透明塑料；功能描述：增强仪器的防滑能力，避免在使用中仪器晃动。</w:t>
                  </w:r>
                  <w:r>
                    <w:br/>
                  </w:r>
                  <w:r>
                    <w:rPr>
                      <w:rFonts w:ascii="仿宋_GB2312" w:hAnsi="仿宋_GB2312" w:cs="仿宋_GB2312" w:eastAsia="仿宋_GB2312"/>
                      <w:sz w:val="21"/>
                      <w:color w:val="000000"/>
                    </w:rPr>
                    <w:t>胡克定律实验仪：</w:t>
                  </w:r>
                  <w:r>
                    <w:br/>
                  </w:r>
                  <w:r>
                    <w:rPr>
                      <w:rFonts w:ascii="仿宋_GB2312" w:hAnsi="仿宋_GB2312" w:cs="仿宋_GB2312" w:eastAsia="仿宋_GB2312"/>
                      <w:sz w:val="21"/>
                      <w:color w:val="000000"/>
                    </w:rPr>
                    <w:t>组成：刻度板、专用</w:t>
                  </w:r>
                  <w:r>
                    <w:rPr>
                      <w:rFonts w:ascii="仿宋_GB2312" w:hAnsi="仿宋_GB2312" w:cs="仿宋_GB2312" w:eastAsia="仿宋_GB2312"/>
                      <w:sz w:val="21"/>
                      <w:color w:val="000000"/>
                    </w:rPr>
                    <w:t>ABS固定件、指针弹簧组、弹簧调节螺丝、槽码钩、紧固件。</w:t>
                  </w:r>
                  <w:r>
                    <w:br/>
                  </w:r>
                  <w:r>
                    <w:rPr>
                      <w:rFonts w:ascii="仿宋_GB2312" w:hAnsi="仿宋_GB2312" w:cs="仿宋_GB2312" w:eastAsia="仿宋_GB2312"/>
                      <w:sz w:val="21"/>
                      <w:color w:val="000000"/>
                    </w:rPr>
                    <w:t>规格：刻度板尺寸</w:t>
                  </w:r>
                  <w:r>
                    <w:rPr>
                      <w:rFonts w:ascii="仿宋_GB2312" w:hAnsi="仿宋_GB2312" w:cs="仿宋_GB2312" w:eastAsia="仿宋_GB2312"/>
                      <w:sz w:val="21"/>
                      <w:color w:val="000000"/>
                    </w:rPr>
                    <w:t>350×80×3mm；材质：铝合金、不锈钢；工艺：细喷砂本色阳极化，表面双色丝印处理；功能描述：可选择5种不同的指针弹簧，探究弹簧伸长量跟力的关系。</w:t>
                  </w:r>
                  <w:r>
                    <w:br/>
                  </w:r>
                  <w:r>
                    <w:rPr>
                      <w:rFonts w:ascii="仿宋_GB2312" w:hAnsi="仿宋_GB2312" w:cs="仿宋_GB2312" w:eastAsia="仿宋_GB2312"/>
                      <w:sz w:val="21"/>
                      <w:color w:val="000000"/>
                    </w:rPr>
                    <w:t>X型支座：</w:t>
                  </w:r>
                  <w:r>
                    <w:br/>
                  </w:r>
                  <w:r>
                    <w:rPr>
                      <w:rFonts w:ascii="仿宋_GB2312" w:hAnsi="仿宋_GB2312" w:cs="仿宋_GB2312" w:eastAsia="仿宋_GB2312"/>
                      <w:sz w:val="21"/>
                      <w:color w:val="000000"/>
                    </w:rPr>
                    <w:t>材质：黑色增强尼龙、镀锌圆钢，确保强度且耐酸耐碱；工艺：塑料注塑成型、表面镀锌处理；结构：</w:t>
                  </w:r>
                  <w:r>
                    <w:rPr>
                      <w:rFonts w:ascii="仿宋_GB2312" w:hAnsi="仿宋_GB2312" w:cs="仿宋_GB2312" w:eastAsia="仿宋_GB2312"/>
                      <w:sz w:val="21"/>
                      <w:color w:val="000000"/>
                    </w:rPr>
                    <w:t>90度角双臂，半轴长165.5mm，底座高度24mm，顶部带φ10扩展孔，匍氏耦合对接挂钩、φ10凹凸式双轨插孔，自锁紧双下压扣，多功能杆插孔、斜顶式M6螺丝锁紧孔,底部配重盖采用超声波焊接技术；功能描述：Half-Half对偶插接式构造能够进行多种结构拓展：①、两件对插呈X型可作为常规铁架台底座；②、可对接不同长度的支撑杆组成不同种类的支撑座；③、可作为光学实验导轨；④、拓展为其他的轨道座；⑤、级联底座作为配重等。</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6.探究弹簧弹力与形变量的关系；</w:t>
                  </w:r>
                  <w:r>
                    <w:br/>
                  </w:r>
                  <w:r>
                    <w:rPr>
                      <w:rFonts w:ascii="仿宋_GB2312" w:hAnsi="仿宋_GB2312" w:cs="仿宋_GB2312" w:eastAsia="仿宋_GB2312"/>
                      <w:sz w:val="21"/>
                      <w:color w:val="000000"/>
                    </w:rPr>
                    <w:t>7.探究两个互成角度的力的合成规律；</w:t>
                  </w:r>
                  <w:r>
                    <w:br/>
                  </w:r>
                  <w:r>
                    <w:rPr>
                      <w:rFonts w:ascii="仿宋_GB2312" w:hAnsi="仿宋_GB2312" w:cs="仿宋_GB2312" w:eastAsia="仿宋_GB2312"/>
                      <w:sz w:val="21"/>
                      <w:color w:val="000000"/>
                    </w:rPr>
                    <w:t>10.探究牛顿第三定律；</w:t>
                  </w:r>
                  <w:r>
                    <w:br/>
                  </w:r>
                  <w:r>
                    <w:rPr>
                      <w:rFonts w:ascii="仿宋_GB2312" w:hAnsi="仿宋_GB2312" w:cs="仿宋_GB2312" w:eastAsia="仿宋_GB2312"/>
                      <w:sz w:val="21"/>
                      <w:color w:val="000000"/>
                    </w:rPr>
                    <w:t>11.研究超重和失重现象。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曲线运动与万有引力定律</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平抛和碰撞实验器（黑色哑光烤漆，</w:t>
                  </w:r>
                  <w:r>
                    <w:rPr>
                      <w:rFonts w:ascii="仿宋_GB2312" w:hAnsi="仿宋_GB2312" w:cs="仿宋_GB2312" w:eastAsia="仿宋_GB2312"/>
                      <w:sz w:val="21"/>
                      <w:color w:val="000000"/>
                    </w:rPr>
                    <w:t>350×260×22mm）1套、一体式跨轨专用电磁继电器组件（40×40×24mm，DC6V）1套、铝型材轨道1条、磁贴4个、复写纸（255×185mm）2张、条形磁铁（180mm×12mm×22mm）1个、镀镍钢球（φ22mm）2个、向心力实验器（245×110×30mm，由底座、转动轴承、立柱、横杆、平衡锤、重锤、配重锤、半径指示器、弹簧及弹簧位置调节杆、周期测定片等组成）1套、电子秒表计时器1个、蜡块运动实验器（1m）1个、无孔红色硅胶塞（16×20.9×27mm）1个、红色蜡块1个、4mm红黑香蕉导线各1根、L型支架1个、垫片1个、M4×30mm螺丝和碟形螺母2套、手紧螺丝M6×10mm3个、M6碟形螺母2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平抛和碰撞实验器：</w:t>
                  </w:r>
                  <w:r>
                    <w:br/>
                  </w:r>
                  <w:r>
                    <w:rPr>
                      <w:rFonts w:ascii="仿宋_GB2312" w:hAnsi="仿宋_GB2312" w:cs="仿宋_GB2312" w:eastAsia="仿宋_GB2312"/>
                      <w:sz w:val="21"/>
                      <w:color w:val="000000"/>
                    </w:rPr>
                    <w:t>由主体钣金、格栅板、小球释放轨道、钣金底座、调节螺丝、水平泡等组成。</w:t>
                  </w:r>
                  <w:r>
                    <w:br/>
                  </w:r>
                  <w:r>
                    <w:rPr>
                      <w:rFonts w:ascii="仿宋_GB2312" w:hAnsi="仿宋_GB2312" w:cs="仿宋_GB2312" w:eastAsia="仿宋_GB2312"/>
                      <w:sz w:val="21"/>
                      <w:color w:val="000000"/>
                    </w:rPr>
                    <w:t>主体钣金：</w:t>
                  </w:r>
                  <w:r>
                    <w:br/>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350×260×22（±5mm）；材质工艺：Q235A,精密模具一次冲压成型；表面处理工艺：黑色哑光烤漆；功能描述：为器材提供安装固定的主体框架。表面粘贴刻度尺，具有快速准确的测量长度的功能，提高实验的准确度。</w:t>
                  </w:r>
                  <w:r>
                    <w:br/>
                  </w:r>
                  <w:r>
                    <w:rPr>
                      <w:rFonts w:ascii="仿宋_GB2312" w:hAnsi="仿宋_GB2312" w:cs="仿宋_GB2312" w:eastAsia="仿宋_GB2312"/>
                      <w:sz w:val="21"/>
                      <w:color w:val="000000"/>
                    </w:rPr>
                    <w:t>钣金底座：</w:t>
                  </w:r>
                  <w:r>
                    <w:br/>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270×90×20（±5mm）；材质工艺：Q235A,精密模具一次冲压成型；表面处理工艺：黑色哑光烤漆；功能描述：为器材提供安装底座。</w:t>
                  </w:r>
                  <w:r>
                    <w:br/>
                  </w:r>
                  <w:r>
                    <w:rPr>
                      <w:rFonts w:ascii="仿宋_GB2312" w:hAnsi="仿宋_GB2312" w:cs="仿宋_GB2312" w:eastAsia="仿宋_GB2312"/>
                      <w:sz w:val="21"/>
                      <w:color w:val="000000"/>
                    </w:rPr>
                    <w:t>一体式跨轨专用电磁继电器组件：</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40×24mm，输入电压：DC6V，输入电流：约0.5A，4mm接线端子2个，M4手紧螺丝1个；材质：PMMA，钢；工艺：精加工，钢镀镍；功能描述：①、可跨骑到平抛导轨上，通过手紧螺丝锁紧定位；②、一体式结构，避免冗杂的线缆，降低故障率；③、电磁吸附小球，保证初始释放速度为零，能够摆脱常规手动控制小球造成的人为初速误差。</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规格：无孔；横截面尺寸：</w:t>
                  </w:r>
                  <w:r>
                    <w:rPr>
                      <w:rFonts w:ascii="仿宋_GB2312" w:hAnsi="仿宋_GB2312" w:cs="仿宋_GB2312" w:eastAsia="仿宋_GB2312"/>
                      <w:sz w:val="21"/>
                      <w:color w:val="000000"/>
                    </w:rPr>
                    <w:t>23号胶塞：16×20.9×27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14.探究物体做曲线运动的条件；</w:t>
                  </w:r>
                  <w:r>
                    <w:br/>
                  </w:r>
                  <w:r>
                    <w:rPr>
                      <w:rFonts w:ascii="仿宋_GB2312" w:hAnsi="仿宋_GB2312" w:cs="仿宋_GB2312" w:eastAsia="仿宋_GB2312"/>
                      <w:sz w:val="21"/>
                      <w:color w:val="000000"/>
                    </w:rPr>
                    <w:t>15.探究平抛运动的特点；</w:t>
                  </w:r>
                  <w:r>
                    <w:br/>
                  </w:r>
                  <w:r>
                    <w:rPr>
                      <w:rFonts w:ascii="仿宋_GB2312" w:hAnsi="仿宋_GB2312" w:cs="仿宋_GB2312" w:eastAsia="仿宋_GB2312"/>
                      <w:sz w:val="21"/>
                      <w:color w:val="000000"/>
                    </w:rPr>
                    <w:t>16.探究运动的合成与分解；</w:t>
                  </w:r>
                  <w:r>
                    <w:br/>
                  </w:r>
                  <w:r>
                    <w:rPr>
                      <w:rFonts w:ascii="仿宋_GB2312" w:hAnsi="仿宋_GB2312" w:cs="仿宋_GB2312" w:eastAsia="仿宋_GB2312"/>
                      <w:sz w:val="21"/>
                      <w:color w:val="000000"/>
                    </w:rPr>
                    <w:t>17.探究向心力大小与半径、角速度、质量的关系。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静电场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电荷间作用力实验器</w:t>
                  </w:r>
                  <w:r>
                    <w:rPr>
                      <w:rFonts w:ascii="仿宋_GB2312" w:hAnsi="仿宋_GB2312" w:cs="仿宋_GB2312" w:eastAsia="仿宋_GB2312"/>
                      <w:sz w:val="21"/>
                      <w:color w:val="000000"/>
                    </w:rPr>
                    <w:t>1套、等势线描绘实验器（220×140×38mm）1套、电场线演示器（由单点电极演示板、双点电极演示板（同种电极和异种电极）、平行板电极演示板、环形电极演示板、尖形导体演示板组成）1套、灵敏电流表（三接口4mm香蕉插座、外置手动调零、测量范围：-300uA～300uA）1个、电压表（三接口4mm香蕉插座、外置手动调零、双量程0～3V和0～15V）1个、单刀双掷开关（110×50×31mm，可磁吸）1个、电容器实验板（220×140×38mm，100μF\470μF\1000μF\2200μF\4700μF）1套、电阻实验板（220×140×38mm,1Ω\5Ω\15Ω\47Ω\100Ω\330Ω\1KΩ\10KΩ\47KΩ\100KΩ）1套、鳄鱼夹4个、4mm红黑香蕉导线各4根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电阻实验板：</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220×140×38mm；材质：ABS工程塑料，环氧玻纤；工艺：表面丝印，由不少于 6 种不同规格的定值电阻（1Ω～100 kΩ）组成，排列均匀，焊接在实验板上，应注明标称值及系列。</w:t>
                  </w:r>
                  <w:r>
                    <w:br/>
                  </w:r>
                  <w:r>
                    <w:rPr>
                      <w:rFonts w:ascii="仿宋_GB2312" w:hAnsi="仿宋_GB2312" w:cs="仿宋_GB2312" w:eastAsia="仿宋_GB2312"/>
                      <w:sz w:val="21"/>
                      <w:color w:val="000000"/>
                    </w:rPr>
                    <w:t>电容器实验板：</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220×140×38mm；材质：ABS工程塑料，环氧玻纤；工艺：表面丝印，包含不少于 5 种规格不同电解电容器，排列均匀，焊接在实验板上，能有效实现电容器充放电等实验。</w:t>
                  </w:r>
                  <w:r>
                    <w:br/>
                  </w:r>
                  <w:r>
                    <w:rPr>
                      <w:rFonts w:ascii="仿宋_GB2312" w:hAnsi="仿宋_GB2312" w:cs="仿宋_GB2312" w:eastAsia="仿宋_GB2312"/>
                      <w:sz w:val="21"/>
                      <w:color w:val="000000"/>
                    </w:rPr>
                    <w:t>等势线描绘实验器：</w:t>
                  </w:r>
                  <w:r>
                    <w:br/>
                  </w:r>
                  <w:r>
                    <w:rPr>
                      <w:rFonts w:ascii="仿宋_GB2312" w:hAnsi="仿宋_GB2312" w:cs="仿宋_GB2312" w:eastAsia="仿宋_GB2312"/>
                      <w:sz w:val="21"/>
                      <w:color w:val="000000"/>
                    </w:rPr>
                    <w:t>由塑料底座、</w:t>
                  </w:r>
                  <w:r>
                    <w:rPr>
                      <w:rFonts w:ascii="仿宋_GB2312" w:hAnsi="仿宋_GB2312" w:cs="仿宋_GB2312" w:eastAsia="仿宋_GB2312"/>
                      <w:sz w:val="21"/>
                      <w:color w:val="000000"/>
                    </w:rPr>
                    <w:t>4mm香蕉插头、导电纸等级成。规格：尺寸220×140×38mm（±5mm）；材质：ABS工程塑料，环氧玻纤；塑料底座：尺寸规格：265×170×40（±5mm）；材质工艺：ABS塑料精密注塑成型；功能描述：为整个演示器提供牢固稳定的底座，内嵌垫片，使得底座具备防滑耐磨的特点。</w:t>
                  </w:r>
                  <w:r>
                    <w:br/>
                  </w:r>
                  <w:r>
                    <w:rPr>
                      <w:rFonts w:ascii="仿宋_GB2312" w:hAnsi="仿宋_GB2312" w:cs="仿宋_GB2312" w:eastAsia="仿宋_GB2312"/>
                      <w:sz w:val="21"/>
                      <w:color w:val="000000"/>
                    </w:rPr>
                    <w:t>单刀双掷开关（磁吸）：</w:t>
                  </w:r>
                  <w:r>
                    <w:br/>
                  </w:r>
                  <w:r>
                    <w:rPr>
                      <w:rFonts w:ascii="仿宋_GB2312" w:hAnsi="仿宋_GB2312" w:cs="仿宋_GB2312" w:eastAsia="仿宋_GB2312"/>
                      <w:sz w:val="21"/>
                      <w:color w:val="000000"/>
                    </w:rPr>
                    <w:t>组成：由绝缘底座、开关闸刀、香蕉插头接线柱等组成。规格：双接口</w:t>
                  </w:r>
                  <w:r>
                    <w:rPr>
                      <w:rFonts w:ascii="仿宋_GB2312" w:hAnsi="仿宋_GB2312" w:cs="仿宋_GB2312" w:eastAsia="仿宋_GB2312"/>
                      <w:sz w:val="21"/>
                      <w:color w:val="000000"/>
                    </w:rPr>
                    <w:t>4mm香蕉插座，底座尺寸：110×50×31mm（±5mm）；绝缘底座尺寸：110×50×31mm（±5mm），材质工艺：ABS塑料精密注塑成型；功能描述：作为控制电路的开关与其他相关器材进行电学实验、电磁学实验及其他需要控制电路通断的实验，也可吸附在磁性黑板或其他磁性材料上进行演示操作。</w:t>
                  </w:r>
                  <w:r>
                    <w:br/>
                  </w:r>
                  <w:r>
                    <w:rPr>
                      <w:rFonts w:ascii="仿宋_GB2312" w:hAnsi="仿宋_GB2312" w:cs="仿宋_GB2312" w:eastAsia="仿宋_GB2312"/>
                      <w:sz w:val="21"/>
                      <w:color w:val="000000"/>
                    </w:rPr>
                    <w:t>灵敏电流表：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测量范围：-300uA～300uA；精度：电磁类仪表2.5级；误差≤5%；材质：增强ABS塑料+墨色透明PC、壁厚≥2.5mm；工艺：塑料注塑成型，外表面高光，下底面内磨砂工艺处理；功能描述：防摔壳体设计能够有效保护表盘罩壳，可以满足课程设计相关实验对电流计改表的实验需求。</w:t>
                  </w:r>
                  <w:r>
                    <w:br/>
                  </w:r>
                  <w:r>
                    <w:rPr>
                      <w:rFonts w:ascii="仿宋_GB2312" w:hAnsi="仿宋_GB2312" w:cs="仿宋_GB2312" w:eastAsia="仿宋_GB2312"/>
                      <w:sz w:val="21"/>
                      <w:color w:val="000000"/>
                    </w:rPr>
                    <w:t>电压表：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双量程0～3V和0～15V；精度：电磁类仪表2.5级；误差≤5%；材质：增强ABS塑料+墨色透明PC、壁厚≥2.5mm；工艺：塑料注塑成型，外表面高光，下底面内磨砂工艺处理；功能描述：防摔壳体设计能够有效保护表盘罩壳，可以满足课程设计相关实验对直流电压检测的实验需求。</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19.探究电荷间相互作用力与电荷量和距离的关系；</w:t>
                  </w:r>
                  <w:r>
                    <w:br/>
                  </w:r>
                  <w:r>
                    <w:rPr>
                      <w:rFonts w:ascii="仿宋_GB2312" w:hAnsi="仿宋_GB2312" w:cs="仿宋_GB2312" w:eastAsia="仿宋_GB2312"/>
                      <w:sz w:val="21"/>
                      <w:color w:val="000000"/>
                    </w:rPr>
                    <w:t>20.模拟常见电场的电场线分布；</w:t>
                  </w:r>
                  <w:r>
                    <w:br/>
                  </w:r>
                  <w:r>
                    <w:rPr>
                      <w:rFonts w:ascii="仿宋_GB2312" w:hAnsi="仿宋_GB2312" w:cs="仿宋_GB2312" w:eastAsia="仿宋_GB2312"/>
                      <w:sz w:val="21"/>
                      <w:color w:val="000000"/>
                    </w:rPr>
                    <w:t>21.描绘静电场中的等势线；</w:t>
                  </w:r>
                  <w:r>
                    <w:br/>
                  </w:r>
                  <w:r>
                    <w:rPr>
                      <w:rFonts w:ascii="仿宋_GB2312" w:hAnsi="仿宋_GB2312" w:cs="仿宋_GB2312" w:eastAsia="仿宋_GB2312"/>
                      <w:sz w:val="21"/>
                      <w:color w:val="000000"/>
                    </w:rPr>
                    <w:t>23.观察电容器的充、放电现象。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电路及其应用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电流表（三接口</w:t>
                  </w:r>
                  <w:r>
                    <w:rPr>
                      <w:rFonts w:ascii="仿宋_GB2312" w:hAnsi="仿宋_GB2312" w:cs="仿宋_GB2312" w:eastAsia="仿宋_GB2312"/>
                      <w:sz w:val="21"/>
                      <w:color w:val="000000"/>
                    </w:rPr>
                    <w:t>4mm香蕉插座、外置手动调零、双量程0～0.6A和0～3A）1个、电压表（三接口4mm香蕉插座、外置手动调零、双量程0～3V和0～15V）1个、1号电池盒（132.7×56.7×33mm，可磁吸）2个、1号电池2个、灯座（110×50×31mm，可磁吸）1个、小灯泡（3.8V）2个、 单刀单掷开关（110×50×31mm，可磁吸）1个、4mm红黑香蕉导线各4根、数字式多用电表1个、滑动变阻器（2A，20Ω）1个、鳄鱼夹4个、5Ω电阻模块（110×50×31mm，可磁吸）1个、10Ω电阻模块（110×50×31mm，可磁吸）1个、15Ω电阻模块（110×50×31mm，可磁吸）1个、游标卡尺（0～150mm，0.1mm）1套、螺旋测微器（0～25 mm，0.01mm）1套、2m卷尺1卷、钢直尺（不锈钢，30cm）1个、镀镍钢球（φ22mm）1个、小圆管（φ40mm）1个等。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1号电池盒（磁吸）：</w:t>
                  </w:r>
                  <w:r>
                    <w:br/>
                  </w:r>
                  <w:r>
                    <w:rPr>
                      <w:rFonts w:ascii="仿宋_GB2312" w:hAnsi="仿宋_GB2312" w:cs="仿宋_GB2312" w:eastAsia="仿宋_GB2312"/>
                      <w:sz w:val="21"/>
                      <w:color w:val="000000"/>
                    </w:rPr>
                    <w:t>组成：由壳体、弹簧、弹片、香蕉插头接线柱等组成；壳体尺寸规格：</w:t>
                  </w:r>
                  <w:r>
                    <w:rPr>
                      <w:rFonts w:ascii="仿宋_GB2312" w:hAnsi="仿宋_GB2312" w:cs="仿宋_GB2312" w:eastAsia="仿宋_GB2312"/>
                      <w:sz w:val="21"/>
                      <w:color w:val="000000"/>
                    </w:rPr>
                    <w:t>132.7×56.7×33mm（±5mm）；壳体材质工艺：紫色增强ABS塑料+墨色透明PC精密注塑成型；功能描述：有串联接插口，配合1号电池及其他相关器材进行电学实验、电磁学实验及其他需要提供直流电源的实验。内嵌磁铁，也可以吸附在磁性黑板或其他磁性材料上进行相关实验。</w:t>
                  </w:r>
                  <w:r>
                    <w:br/>
                  </w:r>
                  <w:r>
                    <w:rPr>
                      <w:rFonts w:ascii="仿宋_GB2312" w:hAnsi="仿宋_GB2312" w:cs="仿宋_GB2312" w:eastAsia="仿宋_GB2312"/>
                      <w:sz w:val="21"/>
                      <w:color w:val="000000"/>
                    </w:rPr>
                    <w:t>定值电阻（磁吸）：</w:t>
                  </w:r>
                  <w:r>
                    <w:br/>
                  </w:r>
                  <w:r>
                    <w:rPr>
                      <w:rFonts w:ascii="仿宋_GB2312" w:hAnsi="仿宋_GB2312" w:cs="仿宋_GB2312" w:eastAsia="仿宋_GB2312"/>
                      <w:sz w:val="21"/>
                      <w:color w:val="000000"/>
                    </w:rPr>
                    <w:t>组成：由绝缘底座、电阻、香蕉插头接线柱等组成；规格：双接口</w:t>
                  </w:r>
                  <w:r>
                    <w:rPr>
                      <w:rFonts w:ascii="仿宋_GB2312" w:hAnsi="仿宋_GB2312" w:cs="仿宋_GB2312" w:eastAsia="仿宋_GB2312"/>
                      <w:sz w:val="21"/>
                      <w:color w:val="000000"/>
                    </w:rPr>
                    <w:t>4mm香蕉插座，5Ω1.5 A、10 Ω1.0 A、15 Ω0.6 A 各1个。绝缘底座尺寸：110×50×31mm（±5mm），材质工艺：紫色增强ABS塑料+墨色透明PC精密注塑成型；功能描述：磁吸式，作为用电器接入电路中进行相关电学实验，也可吸附在磁性黑板或其他磁性材料上进行演示操作。</w:t>
                  </w:r>
                  <w:r>
                    <w:br/>
                  </w:r>
                  <w:r>
                    <w:rPr>
                      <w:rFonts w:ascii="仿宋_GB2312" w:hAnsi="仿宋_GB2312" w:cs="仿宋_GB2312" w:eastAsia="仿宋_GB2312"/>
                      <w:sz w:val="21"/>
                      <w:color w:val="000000"/>
                    </w:rPr>
                    <w:t>灯座（磁吸）：</w:t>
                  </w:r>
                  <w:r>
                    <w:br/>
                  </w:r>
                  <w:r>
                    <w:rPr>
                      <w:rFonts w:ascii="仿宋_GB2312" w:hAnsi="仿宋_GB2312" w:cs="仿宋_GB2312" w:eastAsia="仿宋_GB2312"/>
                      <w:sz w:val="21"/>
                      <w:color w:val="000000"/>
                    </w:rPr>
                    <w:t>组成：由绝缘底座、灯座、香蕉插头接线柱等组成；规格：双接口</w:t>
                  </w:r>
                  <w:r>
                    <w:rPr>
                      <w:rFonts w:ascii="仿宋_GB2312" w:hAnsi="仿宋_GB2312" w:cs="仿宋_GB2312" w:eastAsia="仿宋_GB2312"/>
                      <w:sz w:val="21"/>
                      <w:color w:val="000000"/>
                    </w:rPr>
                    <w:t>4mm香蕉插座，底座尺寸：110×50×31mm（±5mm）；绝缘底座尺寸：110×50×31mm（±5mm），材质工艺：紫色增强ABS塑料+墨色透明PC精密注塑成型；功能描述：磁吸式，配合小灯泡作为用电器与其他相关器材进行电学、电磁学及其它需要灯泡的实验，也可吸附在磁性黑板或其他磁性材料上进行演示操作。</w:t>
                  </w:r>
                  <w:r>
                    <w:br/>
                  </w:r>
                  <w:r>
                    <w:rPr>
                      <w:rFonts w:ascii="仿宋_GB2312" w:hAnsi="仿宋_GB2312" w:cs="仿宋_GB2312" w:eastAsia="仿宋_GB2312"/>
                      <w:sz w:val="21"/>
                      <w:color w:val="000000"/>
                    </w:rPr>
                    <w:t>单刀单掷开关（磁吸）：</w:t>
                  </w:r>
                  <w:r>
                    <w:br/>
                  </w:r>
                  <w:r>
                    <w:rPr>
                      <w:rFonts w:ascii="仿宋_GB2312" w:hAnsi="仿宋_GB2312" w:cs="仿宋_GB2312" w:eastAsia="仿宋_GB2312"/>
                      <w:sz w:val="21"/>
                      <w:color w:val="000000"/>
                    </w:rPr>
                    <w:t>组成：由绝缘底座、开关闸刀、香蕉插头接线柱等组成。规格：双接口</w:t>
                  </w:r>
                  <w:r>
                    <w:rPr>
                      <w:rFonts w:ascii="仿宋_GB2312" w:hAnsi="仿宋_GB2312" w:cs="仿宋_GB2312" w:eastAsia="仿宋_GB2312"/>
                      <w:sz w:val="21"/>
                      <w:color w:val="000000"/>
                    </w:rPr>
                    <w:t>4mm香蕉插座，底座尺寸：110×50×31mm（±5mm）；绝缘底座尺寸：110×50×31mm（±5mm），材质工艺：紫色增强ABS塑料+墨色透明PC精密注塑成型；功能描述：作为控制电路的开关与其他相关器材进行电学实验、电磁学实验及其他需要控制电路通断的实验，也可吸附在磁性黑板或其他磁性材料上进行演示操作。</w:t>
                  </w:r>
                  <w:r>
                    <w:br/>
                  </w:r>
                  <w:r>
                    <w:rPr>
                      <w:rFonts w:ascii="仿宋_GB2312" w:hAnsi="仿宋_GB2312" w:cs="仿宋_GB2312" w:eastAsia="仿宋_GB2312"/>
                      <w:sz w:val="21"/>
                      <w:color w:val="000000"/>
                    </w:rPr>
                    <w:t>电压表：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双量程0～3V和0～15V；精度：电磁类仪表2.5级；误差≤5%；材质：增强ABS塑料+墨色透明PC、壁厚≥2.5mm；工艺：塑料注塑成型，外表面高光，下底面内磨砂工艺处理；功能描述：防摔壳体设计能够有效保护表盘罩壳，可以满足课程设计相关实验对直流电压检测的实验需求。</w:t>
                  </w:r>
                  <w:r>
                    <w:br/>
                  </w:r>
                  <w:r>
                    <w:rPr>
                      <w:rFonts w:ascii="仿宋_GB2312" w:hAnsi="仿宋_GB2312" w:cs="仿宋_GB2312" w:eastAsia="仿宋_GB2312"/>
                      <w:sz w:val="21"/>
                      <w:color w:val="000000"/>
                    </w:rPr>
                    <w:t>电流表：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双量程0～0.6A和0～3A；精度：电磁类仪表2.5级；误差≤5%；材质：增强ABS塑料+墨色透明PC、壁厚≥2.5mm；工艺：塑料注塑成型，外表面高光，下底面内磨砂工艺处理；功能描述：防摔壳体设计能够有效保护表盘罩壳，可以满足课程设计相关实验对直流电流检测的实验需求。</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24.用多用电表测量电学中的物理量；</w:t>
                  </w:r>
                  <w:r>
                    <w:br/>
                  </w:r>
                  <w:r>
                    <w:rPr>
                      <w:rFonts w:ascii="仿宋_GB2312" w:hAnsi="仿宋_GB2312" w:cs="仿宋_GB2312" w:eastAsia="仿宋_GB2312"/>
                      <w:sz w:val="21"/>
                      <w:color w:val="000000"/>
                    </w:rPr>
                    <w:t>25.利用多用电表检测、排除电路故障；</w:t>
                  </w:r>
                  <w:r>
                    <w:br/>
                  </w:r>
                  <w:r>
                    <w:rPr>
                      <w:rFonts w:ascii="仿宋_GB2312" w:hAnsi="仿宋_GB2312" w:cs="仿宋_GB2312" w:eastAsia="仿宋_GB2312"/>
                      <w:sz w:val="21"/>
                      <w:color w:val="000000"/>
                    </w:rPr>
                    <w:t>26.长度的测量及其测量工具的选用；</w:t>
                  </w:r>
                  <w:r>
                    <w:br/>
                  </w:r>
                  <w:r>
                    <w:rPr>
                      <w:rFonts w:ascii="仿宋_GB2312" w:hAnsi="仿宋_GB2312" w:cs="仿宋_GB2312" w:eastAsia="仿宋_GB2312"/>
                      <w:sz w:val="21"/>
                      <w:color w:val="000000"/>
                    </w:rPr>
                    <w:t>27.探究金属导体的电阻与材料、横截面积、长度的定量关系；</w:t>
                  </w:r>
                  <w:r>
                    <w:br/>
                  </w:r>
                  <w:r>
                    <w:rPr>
                      <w:rFonts w:ascii="仿宋_GB2312" w:hAnsi="仿宋_GB2312" w:cs="仿宋_GB2312" w:eastAsia="仿宋_GB2312"/>
                      <w:sz w:val="21"/>
                      <w:color w:val="000000"/>
                    </w:rPr>
                    <w:t>28.测量金属丝的电阻率；</w:t>
                  </w:r>
                  <w:r>
                    <w:br/>
                  </w:r>
                  <w:r>
                    <w:rPr>
                      <w:rFonts w:ascii="仿宋_GB2312" w:hAnsi="仿宋_GB2312" w:cs="仿宋_GB2312" w:eastAsia="仿宋_GB2312"/>
                      <w:sz w:val="21"/>
                      <w:color w:val="000000"/>
                    </w:rPr>
                    <w:t>29.验证闭合电路欧姆定律；</w:t>
                  </w:r>
                  <w:r>
                    <w:br/>
                  </w:r>
                  <w:r>
                    <w:rPr>
                      <w:rFonts w:ascii="仿宋_GB2312" w:hAnsi="仿宋_GB2312" w:cs="仿宋_GB2312" w:eastAsia="仿宋_GB2312"/>
                      <w:sz w:val="21"/>
                      <w:color w:val="000000"/>
                    </w:rPr>
                    <w:t>30.测量电源的电动势和内阻。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光及其应用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p>
                <w:p>
                  <w:pPr>
                    <w:pStyle w:val="null3"/>
                    <w:jc w:val="left"/>
                  </w:pP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上下双层内衬，嵌入式专槽定位，方便器材取用保管；叠加方式：既可叠加组合摆放，也可放置于仪器柜或货架。</w:t>
                  </w:r>
                </w:p>
                <w:p>
                  <w:pPr>
                    <w:pStyle w:val="null3"/>
                    <w:jc w:val="left"/>
                  </w:pPr>
                  <w:r>
                    <w:rPr>
                      <w:rFonts w:ascii="仿宋_GB2312" w:hAnsi="仿宋_GB2312" w:cs="仿宋_GB2312" w:eastAsia="仿宋_GB2312"/>
                      <w:sz w:val="21"/>
                      <w:color w:val="000000"/>
                    </w:rPr>
                    <w:t>主要配置及特征参数：（提供加盖厂家公章的具有</w:t>
                  </w:r>
                  <w:r>
                    <w:rPr>
                      <w:rFonts w:ascii="仿宋_GB2312" w:hAnsi="仿宋_GB2312" w:cs="仿宋_GB2312" w:eastAsia="仿宋_GB2312"/>
                      <w:sz w:val="21"/>
                      <w:color w:val="000000"/>
                    </w:rPr>
                    <w:t>CMA检测资质的省级检测机构出具的检测报告予以证明可满足以下配置）</w:t>
                  </w:r>
                </w:p>
                <w:p>
                  <w:pPr>
                    <w:pStyle w:val="null3"/>
                    <w:jc w:val="left"/>
                  </w:pPr>
                  <w:r>
                    <w:rPr>
                      <w:rFonts w:ascii="仿宋_GB2312" w:hAnsi="仿宋_GB2312" w:cs="仿宋_GB2312" w:eastAsia="仿宋_GB2312"/>
                      <w:sz w:val="21"/>
                      <w:color w:val="000000"/>
                    </w:rPr>
                    <w:t>光源灯箱（</w:t>
                  </w:r>
                  <w:r>
                    <w:rPr>
                      <w:rFonts w:ascii="仿宋_GB2312" w:hAnsi="仿宋_GB2312" w:cs="仿宋_GB2312" w:eastAsia="仿宋_GB2312"/>
                      <w:sz w:val="21"/>
                      <w:color w:val="000000"/>
                    </w:rPr>
                    <w:t>75.5×69×167mm）1台、灯箱支撑杆（D12×63mm）1个、红光激光光源（可充电）1个、绿光激光光源（可充电）1个、激光光源充电线1根、滑轨卡座（76×37×35.5mm）2个、带角度盘透镜卡座（139x104x33.5mm）2个、控光板卡座（70×56×16.5mm）2个、白屏（150×180×12mm）1个、单缝镜片（0.4mm，50×55×5mm）1个、单缝镜片（0.8mm，50×55×5mm）1个、0.1mm双缝镜片（间距0.18mm，50×55×5mm）1个、0.1mm双缝镜片（间距0.36mm，50×55×5mm）1个、0.2mm圆孔镜片（50×55×5mm）1个、1缝/2缝光栅板（52x68.8x2.3mm）1个、50线光栅镜片（50×55×5mm）1个、100线光栅镜片（50×55×5mm）1个、偏振光片（50x50mm）2个、光学角度盘（D=205mm，厚度3mm）1个、半圆形玻璃砖（D=60mm，厚度15mm）1个、双半圆比色皿盒（60×23.3×3mm）1个、梯形玻璃砖（上底41mm，下底60mm，高30.8mm）1个、三角玻璃砖（等腰直角三角形）1个、黑色遮光板（52x68.8x2.3mm）1个、三棱镜（边长24.5mm，高度50mm）1个、圆台支撑座（圆台直径50mm，高度57mm，圆管直径12mm）1个、4mm红黑香蕉导线各1根、绘图套尺（含量角器、三角尺、直尺）1套、铅笔1个、大头针1盒、2m卷尺1卷、游标卡尺（150mm）1个等。</w:t>
                  </w:r>
                </w:p>
                <w:p>
                  <w:pPr>
                    <w:pStyle w:val="null3"/>
                    <w:jc w:val="left"/>
                  </w:pPr>
                  <w:r>
                    <w:rPr>
                      <w:rFonts w:ascii="仿宋_GB2312" w:hAnsi="仿宋_GB2312" w:cs="仿宋_GB2312" w:eastAsia="仿宋_GB2312"/>
                      <w:sz w:val="21"/>
                      <w:color w:val="000000"/>
                    </w:rPr>
                    <w:t>核心技术指标：</w:t>
                  </w:r>
                </w:p>
                <w:p>
                  <w:pPr>
                    <w:pStyle w:val="null3"/>
                    <w:jc w:val="left"/>
                  </w:pPr>
                  <w:r>
                    <w:rPr>
                      <w:rFonts w:ascii="仿宋_GB2312" w:hAnsi="仿宋_GB2312" w:cs="仿宋_GB2312" w:eastAsia="仿宋_GB2312"/>
                      <w:sz w:val="21"/>
                      <w:color w:val="000000"/>
                    </w:rPr>
                    <w:t>光源灯箱：</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167×75×69mm，工作电压交直流12V，工作电流3A，使用温度范围-10～40°C，持续使用时间20分钟；主要材质：ABS工程塑料； 工艺：塑料注塑成型；功能描述：含G4型12V白炽灯珠1颗、左右各附反光镜1幅，作为光学光源，提供点光源和平行光源，可根据不同用途的光学片套件，完成课程设计的光学实验！</w:t>
                  </w:r>
                </w:p>
                <w:p>
                  <w:pPr>
                    <w:pStyle w:val="null3"/>
                    <w:jc w:val="left"/>
                  </w:pPr>
                  <w:r>
                    <w:rPr>
                      <w:rFonts w:ascii="仿宋_GB2312" w:hAnsi="仿宋_GB2312" w:cs="仿宋_GB2312" w:eastAsia="仿宋_GB2312"/>
                      <w:sz w:val="21"/>
                      <w:color w:val="000000"/>
                    </w:rPr>
                    <w:t>光学玻璃砖类：</w:t>
                  </w:r>
                </w:p>
                <w:p>
                  <w:pPr>
                    <w:pStyle w:val="null3"/>
                    <w:jc w:val="left"/>
                  </w:pPr>
                  <w:r>
                    <w:rPr>
                      <w:rFonts w:ascii="仿宋_GB2312" w:hAnsi="仿宋_GB2312" w:cs="仿宋_GB2312" w:eastAsia="仿宋_GB2312"/>
                      <w:sz w:val="21"/>
                      <w:color w:val="000000"/>
                    </w:rPr>
                    <w:t>组成：梯形玻璃砖、半圆形玻璃砖、三角形玻璃砖、双半圆比色皿盒、三棱镜。</w:t>
                  </w:r>
                </w:p>
                <w:p>
                  <w:pPr>
                    <w:pStyle w:val="null3"/>
                    <w:jc w:val="left"/>
                  </w:pPr>
                  <w:r>
                    <w:rPr>
                      <w:rFonts w:ascii="仿宋_GB2312" w:hAnsi="仿宋_GB2312" w:cs="仿宋_GB2312" w:eastAsia="仿宋_GB2312"/>
                      <w:sz w:val="21"/>
                      <w:color w:val="000000"/>
                    </w:rPr>
                    <w:t>规格：按玻璃砖形状，统一厚度</w:t>
                  </w:r>
                  <w:r>
                    <w:rPr>
                      <w:rFonts w:ascii="仿宋_GB2312" w:hAnsi="仿宋_GB2312" w:cs="仿宋_GB2312" w:eastAsia="仿宋_GB2312"/>
                      <w:sz w:val="21"/>
                      <w:color w:val="000000"/>
                    </w:rPr>
                    <w:t>15mm；主要材质：PMMA；工艺：精加工、抛光；功能描述：用于光线折射及色散等。</w:t>
                  </w:r>
                </w:p>
                <w:p>
                  <w:pPr>
                    <w:pStyle w:val="null3"/>
                    <w:jc w:val="left"/>
                  </w:pPr>
                  <w:r>
                    <w:rPr>
                      <w:rFonts w:ascii="仿宋_GB2312" w:hAnsi="仿宋_GB2312" w:cs="仿宋_GB2312" w:eastAsia="仿宋_GB2312"/>
                      <w:sz w:val="21"/>
                      <w:color w:val="000000"/>
                    </w:rPr>
                    <w:t>光学卡片类：</w:t>
                  </w:r>
                </w:p>
                <w:p>
                  <w:pPr>
                    <w:pStyle w:val="null3"/>
                    <w:jc w:val="left"/>
                  </w:pPr>
                  <w:r>
                    <w:rPr>
                      <w:rFonts w:ascii="仿宋_GB2312" w:hAnsi="仿宋_GB2312" w:cs="仿宋_GB2312" w:eastAsia="仿宋_GB2312"/>
                      <w:sz w:val="21"/>
                      <w:color w:val="000000"/>
                    </w:rPr>
                    <w:t>组成：黑色遮光板、</w:t>
                  </w:r>
                  <w:r>
                    <w:rPr>
                      <w:rFonts w:ascii="仿宋_GB2312" w:hAnsi="仿宋_GB2312" w:cs="仿宋_GB2312" w:eastAsia="仿宋_GB2312"/>
                      <w:sz w:val="21"/>
                      <w:color w:val="000000"/>
                    </w:rPr>
                    <w:t>1缝/2缝光栅板。</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68×52×2.3mm；材质：PMMA；工艺：塑料注塑成型、丝印；功能描述：遮光、提供缝型平行光线条。</w:t>
                  </w:r>
                </w:p>
                <w:p>
                  <w:pPr>
                    <w:pStyle w:val="null3"/>
                    <w:jc w:val="left"/>
                  </w:pPr>
                  <w:r>
                    <w:rPr>
                      <w:rFonts w:ascii="仿宋_GB2312" w:hAnsi="仿宋_GB2312" w:cs="仿宋_GB2312" w:eastAsia="仿宋_GB2312"/>
                      <w:sz w:val="21"/>
                      <w:color w:val="000000"/>
                    </w:rPr>
                    <w:t>物理光学缝片类：</w:t>
                  </w:r>
                </w:p>
                <w:p>
                  <w:pPr>
                    <w:pStyle w:val="null3"/>
                    <w:jc w:val="left"/>
                  </w:pPr>
                  <w:r>
                    <w:rPr>
                      <w:rFonts w:ascii="仿宋_GB2312" w:hAnsi="仿宋_GB2312" w:cs="仿宋_GB2312" w:eastAsia="仿宋_GB2312"/>
                      <w:sz w:val="21"/>
                      <w:color w:val="000000"/>
                    </w:rPr>
                    <w:t>组成：单缝镜片组、双缝镜片组、圆孔镜片组、</w:t>
                  </w:r>
                  <w:r>
                    <w:rPr>
                      <w:rFonts w:ascii="仿宋_GB2312" w:hAnsi="仿宋_GB2312" w:cs="仿宋_GB2312" w:eastAsia="仿宋_GB2312"/>
                      <w:sz w:val="21"/>
                      <w:color w:val="000000"/>
                    </w:rPr>
                    <w:t>50线光栅片、100线光栅片、偏振光片。</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50×55×5mm，卡扣式橙色壳体，具体分为0.1mm单缝、0.3mm单缝、0.1mm双缝缝宽0.1mm、0.1mm双缝缝宽0.3mm、0.2mm双缝缝宽0.1mm、0.2mm双缝缝宽0.3mm、0.2mm直径圆孔、0.4mm直径圆孔、0.2mm直径圆点、0.4mm直径圆点、50线光栅、100线光栅、偏振光片90°；材质：ABS工程塑料、光学玻璃；工艺：塑料注塑成型、光学玻璃镀膜；功能描述：用于物理光学实验的缝片，可以实现单双缝衍射、干涉、泊松亮斑和各种光的偏振的演示实验。</w:t>
                  </w:r>
                </w:p>
                <w:p>
                  <w:pPr>
                    <w:pStyle w:val="null3"/>
                    <w:jc w:val="left"/>
                  </w:pPr>
                  <w:r>
                    <w:rPr>
                      <w:rFonts w:ascii="仿宋_GB2312" w:hAnsi="仿宋_GB2312" w:cs="仿宋_GB2312" w:eastAsia="仿宋_GB2312"/>
                      <w:sz w:val="21"/>
                      <w:color w:val="000000"/>
                    </w:rPr>
                    <w:t>滑轨卡座：</w:t>
                  </w:r>
                </w:p>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76×37×35mm；材质：ABS工程塑料；工艺：塑料注塑成型；功能描述：①、既可以卡到多功能轨道上， 也可以卡到X型支座构建的光学轨道上。②、可以将透镜卡座或者圆台支撑座通过M4手紧螺丝锁紧。③、滑轨卡座上的2个卡槽，可以匹配上透镜卡座，让两者组成专用透镜座组件。</w:t>
                  </w:r>
                </w:p>
                <w:p>
                  <w:pPr>
                    <w:pStyle w:val="null3"/>
                    <w:jc w:val="left"/>
                  </w:pPr>
                  <w:r>
                    <w:rPr>
                      <w:rFonts w:ascii="仿宋_GB2312" w:hAnsi="仿宋_GB2312" w:cs="仿宋_GB2312" w:eastAsia="仿宋_GB2312"/>
                      <w:sz w:val="21"/>
                      <w:color w:val="000000"/>
                    </w:rPr>
                    <w:t>带角度盘透镜卡座：</w:t>
                  </w:r>
                </w:p>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139×104×33mm；材质：ABS工程塑料；工艺：塑料注塑成型；功能描述：带角度盘透镜卡座内贴角度刻度盘，内部的透镜卡座可以卡配控光板卡座，控光板卡座可以在透镜卡座上可按一定角度旋转，用于如调整偏振光片的角度，或将物理光学缝片插接到控光板卡座上以完成物理光学实验。</w:t>
                  </w:r>
                </w:p>
                <w:p>
                  <w:pPr>
                    <w:pStyle w:val="null3"/>
                    <w:jc w:val="left"/>
                  </w:pPr>
                  <w:r>
                    <w:rPr>
                      <w:rFonts w:ascii="仿宋_GB2312" w:hAnsi="仿宋_GB2312" w:cs="仿宋_GB2312" w:eastAsia="仿宋_GB2312"/>
                      <w:sz w:val="21"/>
                      <w:color w:val="000000"/>
                    </w:rPr>
                    <w:t>可完成的基本实验活动：</w:t>
                  </w:r>
                </w:p>
                <w:p>
                  <w:pPr>
                    <w:pStyle w:val="null3"/>
                    <w:jc w:val="left"/>
                  </w:pPr>
                  <w:r>
                    <w:rPr>
                      <w:rFonts w:ascii="仿宋_GB2312" w:hAnsi="仿宋_GB2312" w:cs="仿宋_GB2312" w:eastAsia="仿宋_GB2312"/>
                      <w:sz w:val="21"/>
                      <w:color w:val="000000"/>
                    </w:rPr>
                    <w:t>48.探究光的折射定律；</w:t>
                  </w:r>
                </w:p>
                <w:p>
                  <w:pPr>
                    <w:pStyle w:val="null3"/>
                    <w:jc w:val="left"/>
                  </w:pPr>
                  <w:r>
                    <w:rPr>
                      <w:rFonts w:ascii="仿宋_GB2312" w:hAnsi="仿宋_GB2312" w:cs="仿宋_GB2312" w:eastAsia="仿宋_GB2312"/>
                      <w:sz w:val="21"/>
                      <w:color w:val="000000"/>
                    </w:rPr>
                    <w:t>49.测量玻璃的折射率；</w:t>
                  </w:r>
                </w:p>
                <w:p>
                  <w:pPr>
                    <w:pStyle w:val="null3"/>
                    <w:jc w:val="left"/>
                  </w:pPr>
                  <w:r>
                    <w:rPr>
                      <w:rFonts w:ascii="仿宋_GB2312" w:hAnsi="仿宋_GB2312" w:cs="仿宋_GB2312" w:eastAsia="仿宋_GB2312"/>
                      <w:sz w:val="21"/>
                      <w:color w:val="000000"/>
                    </w:rPr>
                    <w:t>50.观察光的全反射现象；</w:t>
                  </w:r>
                </w:p>
                <w:p>
                  <w:pPr>
                    <w:pStyle w:val="null3"/>
                    <w:jc w:val="left"/>
                  </w:pPr>
                  <w:r>
                    <w:rPr>
                      <w:rFonts w:ascii="仿宋_GB2312" w:hAnsi="仿宋_GB2312" w:cs="仿宋_GB2312" w:eastAsia="仿宋_GB2312"/>
                      <w:sz w:val="21"/>
                      <w:color w:val="000000"/>
                    </w:rPr>
                    <w:t>51.观察光的干涉现象；</w:t>
                  </w:r>
                </w:p>
                <w:p>
                  <w:pPr>
                    <w:pStyle w:val="null3"/>
                    <w:jc w:val="left"/>
                  </w:pPr>
                  <w:r>
                    <w:rPr>
                      <w:rFonts w:ascii="仿宋_GB2312" w:hAnsi="仿宋_GB2312" w:cs="仿宋_GB2312" w:eastAsia="仿宋_GB2312"/>
                      <w:sz w:val="21"/>
                      <w:color w:val="000000"/>
                    </w:rPr>
                    <w:t>52.观察光的衍射现象；</w:t>
                  </w:r>
                </w:p>
                <w:p>
                  <w:pPr>
                    <w:pStyle w:val="null3"/>
                    <w:jc w:val="left"/>
                  </w:pPr>
                  <w:r>
                    <w:rPr>
                      <w:rFonts w:ascii="仿宋_GB2312" w:hAnsi="仿宋_GB2312" w:cs="仿宋_GB2312" w:eastAsia="仿宋_GB2312"/>
                      <w:sz w:val="21"/>
                      <w:color w:val="000000"/>
                    </w:rPr>
                    <w:t>53.观察光的偏振现象；</w:t>
                  </w:r>
                </w:p>
                <w:p>
                  <w:pPr>
                    <w:pStyle w:val="null3"/>
                    <w:jc w:val="left"/>
                  </w:pPr>
                  <w:r>
                    <w:rPr>
                      <w:rFonts w:ascii="仿宋_GB2312" w:hAnsi="仿宋_GB2312" w:cs="仿宋_GB2312" w:eastAsia="仿宋_GB2312"/>
                      <w:sz w:val="21"/>
                      <w:color w:val="000000"/>
                    </w:rPr>
                    <w:t>54.用双缝干涉实验测量光的波长；</w:t>
                  </w:r>
                </w:p>
                <w:p>
                  <w:pPr>
                    <w:pStyle w:val="null3"/>
                    <w:jc w:val="left"/>
                  </w:pPr>
                  <w:r>
                    <w:rPr>
                      <w:rFonts w:ascii="仿宋_GB2312" w:hAnsi="仿宋_GB2312" w:cs="仿宋_GB2312" w:eastAsia="仿宋_GB2312"/>
                      <w:sz w:val="21"/>
                      <w:color w:val="000000"/>
                    </w:rPr>
                    <w:t>55.观察激光的特性。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磁场、电磁感应及其应用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p>
                <w:p>
                  <w:pPr>
                    <w:pStyle w:val="null3"/>
                    <w:jc w:val="left"/>
                  </w:pP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上下双层内衬，嵌入式专槽定位，方便器材取用保管；叠加方式：既可叠加组合摆放，也可放置于仪器柜或货架。</w:t>
                  </w:r>
                </w:p>
                <w:p>
                  <w:pPr>
                    <w:pStyle w:val="null3"/>
                    <w:jc w:val="left"/>
                  </w:pPr>
                  <w:r>
                    <w:rPr>
                      <w:rFonts w:ascii="仿宋_GB2312" w:hAnsi="仿宋_GB2312" w:cs="仿宋_GB2312" w:eastAsia="仿宋_GB2312"/>
                      <w:sz w:val="21"/>
                      <w:color w:val="000000"/>
                    </w:rPr>
                    <w:t>主要配置及特征参数：</w:t>
                  </w:r>
                </w:p>
                <w:p>
                  <w:pPr>
                    <w:pStyle w:val="null3"/>
                    <w:jc w:val="left"/>
                  </w:pPr>
                  <w:r>
                    <w:rPr>
                      <w:rFonts w:ascii="仿宋_GB2312" w:hAnsi="仿宋_GB2312" w:cs="仿宋_GB2312" w:eastAsia="仿宋_GB2312"/>
                      <w:sz w:val="21"/>
                      <w:color w:val="000000"/>
                    </w:rPr>
                    <w:t>原副线圈（含原线圈、副线圈、软铁芯和</w:t>
                  </w:r>
                  <w:r>
                    <w:rPr>
                      <w:rFonts w:ascii="仿宋_GB2312" w:hAnsi="仿宋_GB2312" w:cs="仿宋_GB2312" w:eastAsia="仿宋_GB2312"/>
                      <w:sz w:val="21"/>
                      <w:color w:val="000000"/>
                    </w:rPr>
                    <w:t>4mm香蕉导线插座）1套、条形磁铁（70×19×6mm）2个、灵敏电流表（三接口4mm香蕉插座、外置手动调零、测量范围：-300uA～300uA）1个、单刀单掷开关（110×50×31mm）1个、滑动变阻器（2A，20Ω）1个、磁场对电流作用实验器（材质工艺：ABS塑料精密注塑成型，265*170*40mm）1套、U型磁场器（100*55*65mm）1个、通电导体棒（空心铜管，150*6*0.3mm）1个、400匝线圈（45×45×72.5mm）1套、1600匝线圈（45×45×72.5mm）1套、楞次定律演示器（由铝梁、开口铝环、闭口铝环组成）1套、针头插杆1个、单插座模块1个、U型铁芯（76mm×72mm×20mm）1个、条形铁芯（72mm×20mm×20mm）1个、蝶形螺母杆（95mm×6mm）1个、数字式多用电表1个、4mm红黑香蕉导线各3根等。</w:t>
                  </w:r>
                </w:p>
                <w:p>
                  <w:pPr>
                    <w:pStyle w:val="null3"/>
                    <w:jc w:val="left"/>
                  </w:pPr>
                  <w:r>
                    <w:rPr>
                      <w:rFonts w:ascii="仿宋_GB2312" w:hAnsi="仿宋_GB2312" w:cs="仿宋_GB2312" w:eastAsia="仿宋_GB2312"/>
                      <w:sz w:val="21"/>
                      <w:color w:val="000000"/>
                    </w:rPr>
                    <w:t>核心技术指标：</w:t>
                  </w:r>
                </w:p>
                <w:p>
                  <w:pPr>
                    <w:pStyle w:val="null3"/>
                    <w:jc w:val="left"/>
                  </w:pPr>
                  <w:r>
                    <w:rPr>
                      <w:rFonts w:ascii="仿宋_GB2312" w:hAnsi="仿宋_GB2312" w:cs="仿宋_GB2312" w:eastAsia="仿宋_GB2312"/>
                      <w:sz w:val="21"/>
                      <w:color w:val="000000"/>
                    </w:rPr>
                    <w:t>单刀单掷开关（磁吸）：</w:t>
                  </w:r>
                </w:p>
                <w:p>
                  <w:pPr>
                    <w:pStyle w:val="null3"/>
                    <w:jc w:val="left"/>
                  </w:pPr>
                  <w:r>
                    <w:rPr>
                      <w:rFonts w:ascii="仿宋_GB2312" w:hAnsi="仿宋_GB2312" w:cs="仿宋_GB2312" w:eastAsia="仿宋_GB2312"/>
                      <w:sz w:val="21"/>
                      <w:color w:val="000000"/>
                    </w:rPr>
                    <w:t>组成：由绝缘底座、开关闸刀、香蕉插头接线柱等组成。规格：双接口</w:t>
                  </w:r>
                  <w:r>
                    <w:rPr>
                      <w:rFonts w:ascii="仿宋_GB2312" w:hAnsi="仿宋_GB2312" w:cs="仿宋_GB2312" w:eastAsia="仿宋_GB2312"/>
                      <w:sz w:val="21"/>
                      <w:color w:val="000000"/>
                    </w:rPr>
                    <w:t>4mm香蕉插座，底座尺寸：110×50×31mm（±5mm）；绝缘底座尺寸：110×50×31mm（±5mm），材质工艺：紫色增强ABS塑料+墨色透明PC精密注塑成型；功能描述：作为控制电路的开关与其他相关器材进行电学实验、电磁学实验及其他需要控制电路通断的实验，也可吸附在磁性黑板或其他磁性材料上进行演示操作。</w:t>
                  </w:r>
                </w:p>
                <w:p>
                  <w:pPr>
                    <w:pStyle w:val="null3"/>
                    <w:jc w:val="left"/>
                  </w:pPr>
                  <w:r>
                    <w:rPr>
                      <w:rFonts w:ascii="仿宋_GB2312" w:hAnsi="仿宋_GB2312" w:cs="仿宋_GB2312" w:eastAsia="仿宋_GB2312"/>
                      <w:sz w:val="21"/>
                      <w:color w:val="000000"/>
                    </w:rPr>
                    <w:t>400匝线圈：</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45×45×72.5mm，匝数400匝，阻抗3欧姆，最大过电流1A，电感量3mH；主要材质：PC、铜；工艺：塑料注塑成型、叠层密绕漆包线加工工艺；功能描述：用于变压器原理的副边线圈或者电磁感应线圈。</w:t>
                  </w:r>
                </w:p>
                <w:p>
                  <w:pPr>
                    <w:pStyle w:val="null3"/>
                    <w:jc w:val="left"/>
                  </w:pPr>
                  <w:r>
                    <w:rPr>
                      <w:rFonts w:ascii="仿宋_GB2312" w:hAnsi="仿宋_GB2312" w:cs="仿宋_GB2312" w:eastAsia="仿宋_GB2312"/>
                      <w:sz w:val="21"/>
                      <w:color w:val="000000"/>
                    </w:rPr>
                    <w:t>1600匝线圈：</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45×45×72.5mm，匝数1600匝，阻抗45欧姆，最大过电流0.25A，电感量50mH；主要材质：PC、铜；工艺：塑料注塑成型、叠层密绕漆包线加工工艺；功能描述：用于变压器原理的原边线圈或者大电感电磁感应线圈。</w:t>
                  </w:r>
                </w:p>
                <w:p>
                  <w:pPr>
                    <w:pStyle w:val="null3"/>
                    <w:jc w:val="left"/>
                  </w:pPr>
                  <w:r>
                    <w:rPr>
                      <w:rFonts w:ascii="仿宋_GB2312" w:hAnsi="仿宋_GB2312" w:cs="仿宋_GB2312" w:eastAsia="仿宋_GB2312"/>
                      <w:sz w:val="21"/>
                      <w:color w:val="000000"/>
                    </w:rPr>
                    <w:t>U型铁芯：</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76×72×20.8mm，开口宽度32mm；主要材质：矽钢片；工艺：层叠铆接、浸漆、喷涂烤漆处理；功能描述：变压器铁芯主体。</w:t>
                  </w:r>
                </w:p>
                <w:p>
                  <w:pPr>
                    <w:pStyle w:val="null3"/>
                    <w:jc w:val="left"/>
                  </w:pPr>
                  <w:r>
                    <w:rPr>
                      <w:rFonts w:ascii="仿宋_GB2312" w:hAnsi="仿宋_GB2312" w:cs="仿宋_GB2312" w:eastAsia="仿宋_GB2312"/>
                      <w:sz w:val="21"/>
                      <w:color w:val="000000"/>
                    </w:rPr>
                    <w:t>条形铁芯：</w:t>
                  </w:r>
                </w:p>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72×20×20.8mm；主要材质：矽钢片；工艺：层叠铆接、浸漆、喷涂烤漆处理；功能描述：变压器封口铁芯。</w:t>
                  </w:r>
                </w:p>
                <w:p>
                  <w:pPr>
                    <w:pStyle w:val="null3"/>
                    <w:jc w:val="left"/>
                  </w:pPr>
                  <w:r>
                    <w:rPr>
                      <w:rFonts w:ascii="仿宋_GB2312" w:hAnsi="仿宋_GB2312" w:cs="仿宋_GB2312" w:eastAsia="仿宋_GB2312"/>
                      <w:sz w:val="21"/>
                      <w:color w:val="000000"/>
                    </w:rPr>
                    <w:t>灵敏电流表：</w:t>
                  </w:r>
                </w:p>
                <w:p>
                  <w:pPr>
                    <w:pStyle w:val="null3"/>
                    <w:jc w:val="left"/>
                  </w:pP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测量范围：-300uA～300uA；精度：电磁类仪表2.5级；误差≤5%；材质：增强ABS塑料+墨色透明PC、壁厚≥2.5mm；工艺：塑料注塑成型，外表面高光，下底面内磨砂工艺处理；功能描述：防摔壳体设计能够有效保护表盘罩壳，可以满足课程设计相关实验对电流计改表的实验需求。</w:t>
                  </w:r>
                </w:p>
                <w:p>
                  <w:pPr>
                    <w:pStyle w:val="null3"/>
                    <w:jc w:val="left"/>
                  </w:pPr>
                  <w:r>
                    <w:rPr>
                      <w:rFonts w:ascii="仿宋_GB2312" w:hAnsi="仿宋_GB2312" w:cs="仿宋_GB2312" w:eastAsia="仿宋_GB2312"/>
                      <w:sz w:val="21"/>
                      <w:color w:val="000000"/>
                    </w:rPr>
                    <w:t>磁场对电流作用实验器：由塑料底座、</w:t>
                  </w:r>
                  <w:r>
                    <w:rPr>
                      <w:rFonts w:ascii="仿宋_GB2312" w:hAnsi="仿宋_GB2312" w:cs="仿宋_GB2312" w:eastAsia="仿宋_GB2312"/>
                      <w:sz w:val="21"/>
                      <w:color w:val="000000"/>
                    </w:rPr>
                    <w:t>U型磁场器、铜管支架、黄铜管等组成。</w:t>
                  </w:r>
                </w:p>
                <w:p>
                  <w:pPr>
                    <w:pStyle w:val="null3"/>
                    <w:jc w:val="left"/>
                  </w:pPr>
                  <w:r>
                    <w:rPr>
                      <w:rFonts w:ascii="仿宋_GB2312" w:hAnsi="仿宋_GB2312" w:cs="仿宋_GB2312" w:eastAsia="仿宋_GB2312"/>
                      <w:sz w:val="21"/>
                      <w:color w:val="000000"/>
                    </w:rPr>
                    <w:t>塑料底座：</w:t>
                  </w:r>
                </w:p>
                <w:p>
                  <w:pPr>
                    <w:pStyle w:val="null3"/>
                    <w:jc w:val="left"/>
                  </w:pP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265*170*40mm（±5mm）；材质工艺：ABS塑料精密注塑成型；功能描述：为整个演示器提供牢固稳定的底座，内嵌垫片，使得底座具备防滑耐磨的特点。</w:t>
                  </w:r>
                </w:p>
                <w:p>
                  <w:pPr>
                    <w:pStyle w:val="null3"/>
                    <w:jc w:val="left"/>
                  </w:pPr>
                  <w:r>
                    <w:rPr>
                      <w:rFonts w:ascii="仿宋_GB2312" w:hAnsi="仿宋_GB2312" w:cs="仿宋_GB2312" w:eastAsia="仿宋_GB2312"/>
                      <w:sz w:val="21"/>
                      <w:color w:val="000000"/>
                    </w:rPr>
                    <w:t>U型磁场器：</w:t>
                  </w:r>
                </w:p>
                <w:p>
                  <w:pPr>
                    <w:pStyle w:val="null3"/>
                    <w:jc w:val="left"/>
                  </w:pP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100*55*65mm（±5mm）；材质工艺：Q235A金属材质，表面双色喷漆；功能描述：为安装磁铁提供平台，中部空间宽敞，便于铜管在其中自由滚动。</w:t>
                  </w:r>
                </w:p>
                <w:p>
                  <w:pPr>
                    <w:pStyle w:val="null3"/>
                    <w:jc w:val="left"/>
                  </w:pPr>
                  <w:r>
                    <w:rPr>
                      <w:rFonts w:ascii="仿宋_GB2312" w:hAnsi="仿宋_GB2312" w:cs="仿宋_GB2312" w:eastAsia="仿宋_GB2312"/>
                      <w:sz w:val="21"/>
                      <w:color w:val="000000"/>
                    </w:rPr>
                    <w:t>可完成的基本实验活动：</w:t>
                  </w:r>
                </w:p>
                <w:p>
                  <w:pPr>
                    <w:pStyle w:val="null3"/>
                    <w:jc w:val="left"/>
                  </w:pPr>
                  <w:r>
                    <w:rPr>
                      <w:rFonts w:ascii="仿宋_GB2312" w:hAnsi="仿宋_GB2312" w:cs="仿宋_GB2312" w:eastAsia="仿宋_GB2312"/>
                      <w:sz w:val="21"/>
                      <w:color w:val="000000"/>
                    </w:rPr>
                    <w:t>32.探究产生感应电流的条件；</w:t>
                  </w:r>
                </w:p>
                <w:p>
                  <w:pPr>
                    <w:pStyle w:val="null3"/>
                    <w:jc w:val="left"/>
                  </w:pPr>
                  <w:r>
                    <w:rPr>
                      <w:rFonts w:ascii="仿宋_GB2312" w:hAnsi="仿宋_GB2312" w:cs="仿宋_GB2312" w:eastAsia="仿宋_GB2312"/>
                      <w:sz w:val="21"/>
                      <w:color w:val="000000"/>
                    </w:rPr>
                    <w:t>56.探究安培力的方向与电流方向、磁场方向的关系；</w:t>
                  </w:r>
                </w:p>
                <w:p>
                  <w:pPr>
                    <w:pStyle w:val="null3"/>
                    <w:jc w:val="left"/>
                  </w:pPr>
                  <w:r>
                    <w:rPr>
                      <w:rFonts w:ascii="仿宋_GB2312" w:hAnsi="仿宋_GB2312" w:cs="仿宋_GB2312" w:eastAsia="仿宋_GB2312"/>
                      <w:sz w:val="21"/>
                      <w:color w:val="000000"/>
                    </w:rPr>
                    <w:t>59.探究影响感应电流方向的因素；</w:t>
                  </w:r>
                </w:p>
                <w:p>
                  <w:pPr>
                    <w:pStyle w:val="null3"/>
                    <w:jc w:val="left"/>
                  </w:pPr>
                  <w:r>
                    <w:rPr>
                      <w:rFonts w:ascii="仿宋_GB2312" w:hAnsi="仿宋_GB2312" w:cs="仿宋_GB2312" w:eastAsia="仿宋_GB2312"/>
                      <w:sz w:val="21"/>
                      <w:color w:val="000000"/>
                    </w:rPr>
                    <w:t>60.探究楞次定律；</w:t>
                  </w:r>
                </w:p>
                <w:p>
                  <w:pPr>
                    <w:pStyle w:val="null3"/>
                    <w:jc w:val="left"/>
                  </w:pPr>
                  <w:r>
                    <w:rPr>
                      <w:rFonts w:ascii="仿宋_GB2312" w:hAnsi="仿宋_GB2312" w:cs="仿宋_GB2312" w:eastAsia="仿宋_GB2312"/>
                      <w:sz w:val="21"/>
                      <w:color w:val="000000"/>
                    </w:rPr>
                    <w:t>61.探究法拉第电磁感应定律；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条形磁铁（</w:t>
                  </w:r>
                  <w:r>
                    <w:rPr>
                      <w:rFonts w:ascii="仿宋_GB2312" w:hAnsi="仿宋_GB2312" w:cs="仿宋_GB2312" w:eastAsia="仿宋_GB2312"/>
                      <w:sz w:val="21"/>
                      <w:color w:val="000000"/>
                    </w:rPr>
                    <w:t>70×19×6mm）1个、单插座模块2个、小电机模块1个、电阻实验板（220×140×38mm,1Ω\5Ω\15Ω\47Ω\100Ω\330Ω\1KΩ\10KΩ\47KΩ\100KΩ）1套、二极管实验板（220×140×38mm,含整流二极管、检波二极管、稳压二极管、发光二极管（绿色）、发光二极管（红色），变容二极管、开关二极管）1套、电学模块盒（220×140×38mm,含光敏电阻、可调电阻、三极管、扬声器、干簧管和继电器）1套、4mm红黑香蕉导线各5根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电阻实验板：</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220×140×38mm；材质：ABS工程塑料，环氧玻纤；工艺：表面丝印，由不少于 6 种不同规格的定值电阻（1Ω～100 kΩ）组成，排列均匀，焊接在实验板上，应注明标称值及系列。</w:t>
                  </w:r>
                  <w:r>
                    <w:br/>
                  </w:r>
                  <w:r>
                    <w:rPr>
                      <w:rFonts w:ascii="仿宋_GB2312" w:hAnsi="仿宋_GB2312" w:cs="仿宋_GB2312" w:eastAsia="仿宋_GB2312"/>
                      <w:sz w:val="21"/>
                      <w:color w:val="000000"/>
                    </w:rPr>
                    <w:t>二极管实验板：</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材质：ABS工程塑料，环氧玻纤；工艺：表面丝印，由整流二极管、检波二极管、稳压二极管、发光二极管（绿色）、发光二极管（红色），变容二极管、开关二极管组成，排列均匀，焊接在实验板上，可用于电学实验。</w:t>
                  </w:r>
                  <w:r>
                    <w:br/>
                  </w:r>
                  <w:r>
                    <w:rPr>
                      <w:rFonts w:ascii="仿宋_GB2312" w:hAnsi="仿宋_GB2312" w:cs="仿宋_GB2312" w:eastAsia="仿宋_GB2312"/>
                      <w:sz w:val="21"/>
                      <w:color w:val="000000"/>
                    </w:rPr>
                    <w:t>电学模块盒：</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220×140×38mm；材质：ABS工程塑料，环氧玻纤；工艺：表面丝印，由光敏电阻、可调电阻、三极管、扬声器、干簧管和继电器等组成，排列均匀，焊接在实验板上，可完成传感器制作简单的自动化控制装置。</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69.利用传感器制作简单的自动控制装置（1、认识常见二极管2、用光敏电阻搭建控制电路3、用磁控传感器搭建控制电路4、模拟门窗防盗报警装置5、模拟光控开关装置）。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固体、液体和气体</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油膜实验器（</w:t>
                  </w:r>
                  <w:r>
                    <w:rPr>
                      <w:rFonts w:ascii="仿宋_GB2312" w:hAnsi="仿宋_GB2312" w:cs="仿宋_GB2312" w:eastAsia="仿宋_GB2312"/>
                      <w:sz w:val="21"/>
                      <w:color w:val="000000"/>
                    </w:rPr>
                    <w:t>φ200mm×20mm）1套、X型支座（可拼接）1套、双向转接头（铝合金，30×30×65mm）1个、600mm支撑杆（2根/套，单根杆长 300mm，杆与杆可以螺纹对接）1套、大号铁三环（黑色，φ100mm）1个、电烙铁（12V)1个、烙铁支架(黑色)1个、薄玻璃片（50×50×2mm）1个、石蜡1瓶、白云母片（50×50mm）1袋、针孔隔热板（100×100mm×4mm）1个、气体定律演示器（由压力表、固定架、体积标尺、气室等组成）1套、万用夹具（黑色长尾 L=270）1个、多功能卡夹（可多种形式夹支撑杆及温度计）1个、红水温度计（-10～110度）1个等。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X型支座：</w:t>
                  </w:r>
                  <w:r>
                    <w:br/>
                  </w:r>
                  <w:r>
                    <w:rPr>
                      <w:rFonts w:ascii="仿宋_GB2312" w:hAnsi="仿宋_GB2312" w:cs="仿宋_GB2312" w:eastAsia="仿宋_GB2312"/>
                      <w:sz w:val="21"/>
                      <w:color w:val="000000"/>
                    </w:rPr>
                    <w:t>材质：黑色增强尼龙、镀锌圆钢，确保强度且耐酸耐碱；工艺：塑料注塑成型、表面镀锌处理；结构：</w:t>
                  </w:r>
                  <w:r>
                    <w:rPr>
                      <w:rFonts w:ascii="仿宋_GB2312" w:hAnsi="仿宋_GB2312" w:cs="仿宋_GB2312" w:eastAsia="仿宋_GB2312"/>
                      <w:sz w:val="21"/>
                      <w:color w:val="000000"/>
                    </w:rPr>
                    <w:t>90度角双臂，半轴长165.5mm，底座高度24mm，顶部带φ10扩展孔，匍氏耦合对接挂钩、φ10凹凸式双轨插孔，自锁紧双下压扣，多功能杆插孔、斜顶式M6螺丝锁紧孔,底部配重盖采用超声波焊接技术；功能描述：Half-Half对偶插接式构造能够进行多种结构拓展：①、两件对插呈X型可作为常规铁架台底座；②、可对接不同长度的支撑杆组成不同种类的支撑座；③、可作为光学实验导轨；④、拓展为其他的轨道座；⑤、级联底座作为配重等。</w:t>
                  </w:r>
                  <w:r>
                    <w:br/>
                  </w:r>
                  <w:r>
                    <w:rPr>
                      <w:rFonts w:ascii="仿宋_GB2312" w:hAnsi="仿宋_GB2312" w:cs="仿宋_GB2312" w:eastAsia="仿宋_GB2312"/>
                      <w:sz w:val="21"/>
                      <w:color w:val="000000"/>
                    </w:rPr>
                    <w:t>双向转接头：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30×30×65mm；材质：铝合金；工艺：精密压铸、电泳发黑；功能描述：①、两端固定口90°正交垂直，中间穿孔可以轴向固定；②、附带2个M6×25mm的防滑手紧螺丝，可以固定所有用到与支撑杆有关的实验设备。</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70.用油膜法估测油酸分子的大小；</w:t>
                  </w:r>
                  <w:r>
                    <w:br/>
                  </w:r>
                  <w:r>
                    <w:rPr>
                      <w:rFonts w:ascii="仿宋_GB2312" w:hAnsi="仿宋_GB2312" w:cs="仿宋_GB2312" w:eastAsia="仿宋_GB2312"/>
                      <w:sz w:val="21"/>
                      <w:color w:val="000000"/>
                    </w:rPr>
                    <w:t>72.观察晶体的各向异性和非晶体的各向同性；</w:t>
                  </w:r>
                  <w:r>
                    <w:br/>
                  </w:r>
                  <w:r>
                    <w:rPr>
                      <w:rFonts w:ascii="仿宋_GB2312" w:hAnsi="仿宋_GB2312" w:cs="仿宋_GB2312" w:eastAsia="仿宋_GB2312"/>
                      <w:sz w:val="21"/>
                      <w:color w:val="000000"/>
                    </w:rPr>
                    <w:t>75.探究等温情况下一定质量气体压强与体积的关系；</w:t>
                  </w:r>
                  <w:r>
                    <w:br/>
                  </w:r>
                  <w:r>
                    <w:rPr>
                      <w:rFonts w:ascii="仿宋_GB2312" w:hAnsi="仿宋_GB2312" w:cs="仿宋_GB2312" w:eastAsia="仿宋_GB2312"/>
                      <w:sz w:val="21"/>
                      <w:color w:val="000000"/>
                    </w:rPr>
                    <w:t>76.探究气体的等压变化、等容变化规律。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坐标纸</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1cm大格，1 mm 小格</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有机塑料；标称长度</w:t>
                  </w:r>
                  <w:r>
                    <w:rPr>
                      <w:rFonts w:ascii="仿宋_GB2312" w:hAnsi="仿宋_GB2312" w:cs="仿宋_GB2312" w:eastAsia="仿宋_GB2312"/>
                      <w:sz w:val="21"/>
                      <w:color w:val="000000"/>
                    </w:rPr>
                    <w:t>1000 mm，分度值 1mm；全长≤±1.5 mm，厘米分度≤±0.6mm，毫米分度≤±0.3 mm；尺面平面度允差≤3.0 mm，尺边面垂直度允差≤0.5mm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金属直尺（钢直尺）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1000mm，分度值为 1 mm；刻度面平面度误差应≤0.25 mm，标称长度允许误差应±0.20 mm；材料为 1Cr18Ni9、1Cr13 或其他类似性能材料，硬度应不低于 342 HV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金属直尺（钢直尺）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300mm，分度值为 1 mm；刻度面平面度误差应≤0.25 mm，标称长度允许误差应±0.15 mm；材料为 1Cr18Ni9、1Cr13 或其他类似性能材料，硬度应不低于 342 HV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金属直尺（钢直尺）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150mm，分度值为 1 mm；刻度面平面度误差应≤0.25 mm，标称长度允许误差应±0.15 mm；材料为 1Cr18Ni9、1Cr13 或其他类似性能材料，硬度应不低于 342 HV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钢卷尺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 mm～5000 mm，分度值 1 mm。B 型（自卷制动式），尺带宽不小于 12 mm，厚不低于0.15 mm。尺带拉伸、收卷轻便灵活，无卡阻现象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游标卡尺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mm～150 mm，分度值0.02mm，尺框微动装置沿尺身移动平稳、无卡滞和松动现象，用制动螺钉能准确、可靠的固定在尺身上，带深度尺</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mm～150 mm，分度值 0.1 mm，尺框微动装置沿尺身移动平稳、无卡滞和松动现象，用制动螺钉能准确、可靠的固定在尺身上，带深度尺</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演示外径千分尺（演示螺旋测微器）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木质或铝合金材质，刻度清晰，刻度放大比例</w:t>
                  </w:r>
                  <w:r>
                    <w:rPr>
                      <w:rFonts w:ascii="仿宋_GB2312" w:hAnsi="仿宋_GB2312" w:cs="仿宋_GB2312" w:eastAsia="仿宋_GB2312"/>
                      <w:sz w:val="21"/>
                      <w:color w:val="000000"/>
                    </w:rPr>
                    <w:t>1:20，锁紧装置能有效锁紧测微装置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外径千分尺</w:t>
                  </w:r>
                  <w:r>
                    <w:rPr>
                      <w:rFonts w:ascii="仿宋_GB2312" w:hAnsi="仿宋_GB2312" w:cs="仿宋_GB2312" w:eastAsia="仿宋_GB2312"/>
                      <w:sz w:val="21"/>
                      <w:color w:val="000000"/>
                    </w:rPr>
                    <w:t>(螺旋测微器)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mm～25 mm，分度值 0.01 mm。螺杆和螺母全量程范围内充分啮合，配合良好，无明显卡滞和轴向窜动，螺杆与轴套配合良好无明显径向摆动，锁紧装置能有效锁紧测微装置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金属钩码</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g±0.5 g，每盒 10 个，可叠放；材料采用纯度 99.6%、粒度不小于 80#的铁基粉或其它钢材，钩码表面应有防腐镀层；硬度不小于 HB70；上下勾的连线应通过钩码主体的轴线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金属槽码</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 g×4，5 g×4，10 g×4，20 g×4，50 g×4，100 g×2，200 g×1，5 g×1金属槽码盘和 10 g×1 金属槽码盘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运动频闪观测仪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频闪光源</w:t>
                  </w:r>
                  <w:r>
                    <w:rPr>
                      <w:rFonts w:ascii="仿宋_GB2312" w:hAnsi="仿宋_GB2312" w:cs="仿宋_GB2312" w:eastAsia="仿宋_GB2312"/>
                      <w:sz w:val="21"/>
                      <w:color w:val="000000"/>
                    </w:rPr>
                    <w:t>25 Hz、50 Hz，可实时观测运动物体图像</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运动频闪观测仪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微型，半导体激光光源频闪频率范围不小于</w:t>
                  </w:r>
                  <w:r>
                    <w:rPr>
                      <w:rFonts w:ascii="仿宋_GB2312" w:hAnsi="仿宋_GB2312" w:cs="仿宋_GB2312" w:eastAsia="仿宋_GB2312"/>
                      <w:sz w:val="21"/>
                      <w:color w:val="000000"/>
                    </w:rPr>
                    <w:t>1 Hz～50 Hz，连续可调</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直角坐标书写板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做背景板用，印有方格。尺寸</w:t>
                  </w:r>
                  <w:r>
                    <w:rPr>
                      <w:rFonts w:ascii="仿宋_GB2312" w:hAnsi="仿宋_GB2312" w:cs="仿宋_GB2312" w:eastAsia="仿宋_GB2312"/>
                      <w:sz w:val="21"/>
                      <w:color w:val="000000"/>
                    </w:rPr>
                    <w:t>800 mm×600 mm，分格 50 mm×50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直联泵</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2XZ 型，单相，抽气速率为 1 L/s，有防回油功能；配套抽气管，长度不小于 1.5m；附真空泵进气口与外径 8 mm 的转换接口</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两用气筒</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活塞胶垫；气嘴应为金属材料，外径</w:t>
                  </w:r>
                  <w:r>
                    <w:rPr>
                      <w:rFonts w:ascii="仿宋_GB2312" w:hAnsi="仿宋_GB2312" w:cs="仿宋_GB2312" w:eastAsia="仿宋_GB2312"/>
                      <w:sz w:val="21"/>
                      <w:color w:val="000000"/>
                    </w:rPr>
                    <w:t>8 mm ±0.1 mm，长度 15 mm，台阶口；抽气压强达到 6.7 kPa 时，放置 30 s，漏气引起的压强变化应不大于 2.6 hPa；充气压强达到 290 kPa 时，放置 30 s，漏气引起的压强变化应不大于 9.8 hPa</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毛钱管（牛顿管）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金属片和羽毛片有明显的颜色区分；抽气使管内压强降至</w:t>
                  </w:r>
                  <w:r>
                    <w:rPr>
                      <w:rFonts w:ascii="仿宋_GB2312" w:hAnsi="仿宋_GB2312" w:cs="仿宋_GB2312" w:eastAsia="仿宋_GB2312"/>
                      <w:sz w:val="21"/>
                      <w:color w:val="000000"/>
                    </w:rPr>
                    <w:t>-0.095 MPa，停止抽气静置 1 min，管内压强应保持－0.095MPa 不变；金属片和羽毛片同时到达时间相差不超过 0.02 s；附外置磁钢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自由落体实验仪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包括主杆、支架座、电磁铁，光电门，钢球、钢球俘获装置、标尺及方向调节座等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螺旋弹簧组</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由拉力极限分别为</w:t>
                  </w:r>
                  <w:r>
                    <w:rPr>
                      <w:rFonts w:ascii="仿宋_GB2312" w:hAnsi="仿宋_GB2312" w:cs="仿宋_GB2312" w:eastAsia="仿宋_GB2312"/>
                      <w:sz w:val="21"/>
                      <w:color w:val="000000"/>
                    </w:rPr>
                    <w:t>4.9 N、2.94 N、1.96N、0.98 N 和 0.49 N 的 5 种弹簧构成；各弹簧带长 50 mm 挂钩（有指针），两端应为圆拉环，附标度板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摩擦力演示器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由底板、摩擦板、摩擦块、电机、固定支撑杆等组成；提供</w:t>
                  </w:r>
                  <w:r>
                    <w:rPr>
                      <w:rFonts w:ascii="仿宋_GB2312" w:hAnsi="仿宋_GB2312" w:cs="仿宋_GB2312" w:eastAsia="仿宋_GB2312"/>
                      <w:sz w:val="21"/>
                      <w:color w:val="000000"/>
                    </w:rPr>
                    <w:t>3 种不同摩擦系数的摩擦面；摩擦板不小于 300 mm×90 mm ×10 mm，平面度误差不大于 0.6 mm，质地坚硬，表面均匀；摩擦块尺寸不小于110 mm×50 mm×35 mm，两摩擦面平面度误差应不大于 0.1 mm，侧面有挂钩；电机拉动速度 0 cm/s～5 cm/s，可调节；匀速运动速度误差±5%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力的合成与分解演示器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由测力计﹑测力计定位夹﹑单滑轮夹与滑轮﹑双滑轮定位夹与滑轮、带刻度的演示板、立杆、底座和拉绳等组成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演示定滑轮</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滑轮转盘尺寸不小于</w:t>
                  </w:r>
                  <w:r>
                    <w:rPr>
                      <w:rFonts w:ascii="仿宋_GB2312" w:hAnsi="仿宋_GB2312" w:cs="仿宋_GB2312" w:eastAsia="仿宋_GB2312"/>
                      <w:sz w:val="21"/>
                      <w:color w:val="000000"/>
                    </w:rPr>
                    <w:t>50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条形测力计</w:t>
                  </w:r>
                  <w:r>
                    <w:rPr>
                      <w:rFonts w:ascii="仿宋_GB2312" w:hAnsi="仿宋_GB2312" w:cs="仿宋_GB2312" w:eastAsia="仿宋_GB2312"/>
                      <w:sz w:val="21"/>
                      <w:color w:val="000000"/>
                    </w:rPr>
                    <w:t>1n</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N～1 N，分度值 0.01 N；示值误差≤1/2分度，升降示差≤1/2分度，重复性偏差≤1/4 分度</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条形测力计</w:t>
                  </w:r>
                  <w:r>
                    <w:rPr>
                      <w:rFonts w:ascii="仿宋_GB2312" w:hAnsi="仿宋_GB2312" w:cs="仿宋_GB2312" w:eastAsia="仿宋_GB2312"/>
                      <w:sz w:val="21"/>
                      <w:color w:val="000000"/>
                    </w:rPr>
                    <w:t>2.5n</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N～2.5 N，分度值 0.05 N；示值误差≤1/4 分度，升降示差≤1/2 分度，重复性偏差≤1/4 分度</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条形测力计</w:t>
                  </w:r>
                  <w:r>
                    <w:rPr>
                      <w:rFonts w:ascii="仿宋_GB2312" w:hAnsi="仿宋_GB2312" w:cs="仿宋_GB2312" w:eastAsia="仿宋_GB2312"/>
                      <w:sz w:val="21"/>
                      <w:color w:val="000000"/>
                    </w:rPr>
                    <w:t>5n</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N～5 N，分度值 0.1 N；示值误差≤1/4分度，升降示差≤1/2分度，重复性偏差≤1/4 分度</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条形测力计</w:t>
                  </w:r>
                  <w:r>
                    <w:rPr>
                      <w:rFonts w:ascii="仿宋_GB2312" w:hAnsi="仿宋_GB2312" w:cs="仿宋_GB2312" w:eastAsia="仿宋_GB2312"/>
                      <w:sz w:val="21"/>
                      <w:color w:val="000000"/>
                    </w:rPr>
                    <w:t>10n</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N～10 N，分度值 0.2 N；示值误差≤1/4 分度，升降示差≤1/2 分度，重复性偏差≤1/4 分度</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圆规</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工程塑料或木制，圆规两脚张开松紧应可调，一脚端部可夹普通粉笔，另一脚端部能在黑板定位（宜采用橡胶摩擦定位）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60°，45°尺各一把，60°尺的长直角边与 45°尺的斜边长度相等且不小于450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量角器</w:t>
                  </w:r>
                  <w:r>
                    <w:rPr>
                      <w:rFonts w:ascii="仿宋_GB2312" w:hAnsi="仿宋_GB2312" w:cs="仿宋_GB2312" w:eastAsia="仿宋_GB2312"/>
                      <w:sz w:val="21"/>
                      <w:color w:val="000000"/>
                    </w:rPr>
                    <w:t>(圆等分器)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角度分度线应为</w:t>
                  </w:r>
                  <w:r>
                    <w:rPr>
                      <w:rFonts w:ascii="仿宋_GB2312" w:hAnsi="仿宋_GB2312" w:cs="仿宋_GB2312" w:eastAsia="仿宋_GB2312"/>
                      <w:sz w:val="21"/>
                      <w:color w:val="000000"/>
                    </w:rPr>
                    <w:t>0°～180°和 180°～0°双向标度，最小分度值应为 1°，双向角度标度中间有划线槽；在半圆的直径边应有直尺，直尺的最小分度值宜为 1cm；半圆直径应为 500 mm～510 mm；厚≥8 mm，半圆圆心定位孔的直径应在0°～180°线（x 轴）上，在定位孔半圆圆周上应有一短线，标出 y 轴的位置；半圆孔直径应为 10 mm～12 mm；手柄应安装在直尺与半圆定位孔之间</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伽利略理想斜面演示器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主要配置及特征参数：由轨道型材底座、面板、导轨支架、塑料轨道、钢球等组成</w:t>
                  </w:r>
                  <w:r>
                    <w:rPr>
                      <w:rFonts w:ascii="仿宋_GB2312" w:hAnsi="仿宋_GB2312" w:cs="仿宋_GB2312" w:eastAsia="仿宋_GB2312"/>
                      <w:sz w:val="21"/>
                      <w:color w:val="000000"/>
                    </w:rPr>
                    <w:t>.核心技术指标：轨道型材底座：尺寸规格：1200*80*25.4mm（±5mm）；材质工艺：铝6063-T5，挤压拉模成型；表面处理工艺：黑色阳极氧化处理；功能描述：为塑料轨道提供安装固定的底座。板面：尺寸规格：1200*230*5mm（±5mm）；材质工艺：黑色亚克力，雕刻机一体成型；表面处理工艺：双色精密丝印；功能描述：使得塑料轨道一端可调节不同的高度。能够完成的教学演示：伽利略理想斜面实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牛顿第二定律演示仪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由双轨道、刹车装置、滑轮、</w:t>
                  </w:r>
                  <w:r>
                    <w:rPr>
                      <w:rFonts w:ascii="仿宋_GB2312" w:hAnsi="仿宋_GB2312" w:cs="仿宋_GB2312" w:eastAsia="仿宋_GB2312"/>
                      <w:sz w:val="21"/>
                      <w:color w:val="000000"/>
                    </w:rPr>
                    <w:t>2 辆小车、拉力挂钩等组成。轨道有效运动长度不小于 600 mm，轨面直线度误差不大于有效运动长度的 0.03%，两轨面平行度误差不大于有效运动长度的 0.1%；小车质量应为 200 g+n×50 g(n=0、1、2……)，误差不大于小车标称质量的 2%；小车放在斜度 1：50 的轨道上应能从静止开始运动；刹车装置应能调节，使两辆小车同时静止或者同时开始运动；滑轮倾斜角度应可调节且固定可靠。当两小车质量相同，拉力相同，同时释放，行程误差不大于 5％；当两小车质量相同，拉力为 1:2，同时释放，行程误差不大于 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架盘天平（托盘天平）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0g〜100g，分度值0.1g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0g〜500g，分度值0.5g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电子秤</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0g〜1000g，分辨力0.1g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体重秤</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指针式，测量范围</w:t>
                  </w:r>
                  <w:r>
                    <w:rPr>
                      <w:rFonts w:ascii="仿宋_GB2312" w:hAnsi="仿宋_GB2312" w:cs="仿宋_GB2312" w:eastAsia="仿宋_GB2312"/>
                      <w:sz w:val="21"/>
                      <w:color w:val="000000"/>
                    </w:rPr>
                    <w:t>0kg～150 kg，普通准确度，分度值 0.5 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重锤</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 g、600 g 各 1 个，附细线、准尖</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超重失重演示器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包含支架、拉绳、缓冲装置、重物、制动装置等，有记忆功能的弹簧测力计或数字测力计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滚摆</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包括摆体（摆轮和摆轴）、悬线和支架等。摆轮采用金属材质，直径</w:t>
                  </w:r>
                  <w:r>
                    <w:rPr>
                      <w:rFonts w:ascii="仿宋_GB2312" w:hAnsi="仿宋_GB2312" w:cs="仿宋_GB2312" w:eastAsia="仿宋_GB2312"/>
                      <w:sz w:val="21"/>
                      <w:color w:val="000000"/>
                    </w:rPr>
                    <w:t>125 mm；摆轴采用钢材制作，直径8 mm，长160 mm；支架高 460 mm，横梁长 300 mm；摆体质量为 0.6 kg～0.8 kg；每根摆线能承受静拉力不小于摆体重力的 5 倍。摆体前10 次的回升累计递减量应≤65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气垫导轨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导轨长</w:t>
                  </w:r>
                  <w:r>
                    <w:rPr>
                      <w:rFonts w:ascii="仿宋_GB2312" w:hAnsi="仿宋_GB2312" w:cs="仿宋_GB2312" w:eastAsia="仿宋_GB2312"/>
                      <w:sz w:val="21"/>
                      <w:color w:val="000000"/>
                    </w:rPr>
                    <w:t>1200 mm～2000 mm，含滑行器、配备块、挡光片、挡光条、弹性碰撞器、非弹性碰撞器、滑轮、垫脚、定高垫块、砝码盘、弹簧振子、光电门架等附件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小型气源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在额定出口面积条件下输出气压应不小于</w:t>
                  </w:r>
                  <w:r>
                    <w:rPr>
                      <w:rFonts w:ascii="仿宋_GB2312" w:hAnsi="仿宋_GB2312" w:cs="仿宋_GB2312" w:eastAsia="仿宋_GB2312"/>
                      <w:sz w:val="21"/>
                      <w:color w:val="000000"/>
                    </w:rPr>
                    <w:t>5.8 kPa，噪声不大于 65 dB，应有配合弹簧振子和气垫导轨使用的接口或过渡接口；泄漏电流：II 类电器应不大于0.25 mA；电气强度：II 类电器应为3000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数字计时器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位及以上，数据存储。可通过液晶屏选择控制菜单，可设定多种计时模式，包括通过时间、挡光时间、速度、周期、平均周期、平均频率、计数、单摆周期、平均单摆周期、平均单摆频率、周期数等，能显示不少于</w:t>
                  </w:r>
                  <w:r>
                    <w:rPr>
                      <w:rFonts w:ascii="仿宋_GB2312" w:hAnsi="仿宋_GB2312" w:cs="仿宋_GB2312" w:eastAsia="仿宋_GB2312"/>
                      <w:sz w:val="21"/>
                      <w:color w:val="000000"/>
                    </w:rPr>
                    <w:t>10 个挡光间隔时间、10 周振动、n 次振动时间总和、加速度计时 3 个时间、自由落体时间不少于 2个、2 路光电门分别计 2 个挡光时间(对碰、追碰)，对应间隔时间的平均速度、加速度、碰撞计时四个平均速度；电磁铁可调释放延时补偿。具有 2 路光电门接口、2 路独立计时触发按钮，有电磁铁接口，统一通用接口，1 个电磁释放按钮，能够存储不少于 20 组数据。用于匀加速运动、自由落体、圆周运动、牛顿第二定律、单摆、碰撞、声速测量等实验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机械能守恒演示器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由底座、刻度板（含释放与收纳装置、挡光片）、立柱、光电门传感器、摆锤、摆杆组成，与计算机</w:t>
                  </w:r>
                  <w:r>
                    <w:rPr>
                      <w:rFonts w:ascii="仿宋_GB2312" w:hAnsi="仿宋_GB2312" w:cs="仿宋_GB2312" w:eastAsia="仿宋_GB2312"/>
                      <w:sz w:val="21"/>
                      <w:color w:val="000000"/>
                    </w:rPr>
                    <w:t>USB 口连接通信，通过摆锤的一次运动，可同时获得六个不同高度的实验数据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曲线运动速度方向实验器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由可拼接的</w:t>
                  </w:r>
                  <w:r>
                    <w:rPr>
                      <w:rFonts w:ascii="仿宋_GB2312" w:hAnsi="仿宋_GB2312" w:cs="仿宋_GB2312" w:eastAsia="仿宋_GB2312"/>
                      <w:sz w:val="21"/>
                      <w:color w:val="000000"/>
                    </w:rPr>
                    <w:t>S 形铝合金轨道、钢球、钢球释放装置等组成。小钢球能够在轨道内自由滚动。小钢球表面粘上印泥后，能够以一定的初速度从同一入口滚入轨道，滚出轨道时的速度方向（沿轨道该点切线）即为此时瞬时速度的方向，在加、减轨道时，小球滚出的速度方向不同。钢球在滚出轨道时会在白纸上留下一条运动的痕迹，记录钢球在离开轨道时的速度方向</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曲线运动条件实验器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由倾角可调的轨道（斜面倾角</w:t>
                  </w:r>
                  <w:r>
                    <w:rPr>
                      <w:rFonts w:ascii="仿宋_GB2312" w:hAnsi="仿宋_GB2312" w:cs="仿宋_GB2312" w:eastAsia="仿宋_GB2312"/>
                      <w:sz w:val="21"/>
                      <w:color w:val="000000"/>
                    </w:rPr>
                    <w:t>30°左右，轨道长 200 mm）、小钢球、磁体、小球释放装置等组成。小钢球能够在轨道内自由滚动。将轨道放在水平面上并调好倾角后，能够保证小球从轨道顶端释放后，在水平面内做同一直线运动。用磁体在水平面内对运动的小球施加力，使小球运动方向改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运动合成分解演示器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运动分解与合成；可做匀速</w:t>
                  </w:r>
                  <w:r>
                    <w:rPr>
                      <w:rFonts w:ascii="仿宋_GB2312" w:hAnsi="仿宋_GB2312" w:cs="仿宋_GB2312" w:eastAsia="仿宋_GB2312"/>
                      <w:sz w:val="21"/>
                      <w:color w:val="000000"/>
                    </w:rPr>
                    <w:t>-匀速、匀速-匀加速运动合成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二维空间</w:t>
                  </w:r>
                  <w:r>
                    <w:rPr>
                      <w:rFonts w:ascii="仿宋_GB2312" w:hAnsi="仿宋_GB2312" w:cs="仿宋_GB2312" w:eastAsia="仿宋_GB2312"/>
                      <w:sz w:val="21"/>
                      <w:color w:val="000000"/>
                    </w:rPr>
                    <w:t>—时间描迹仪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可用于平抛、斜抛、验证向心力、单摆运动图像等实验。高压脉冲频率：</w:t>
                  </w:r>
                  <w:r>
                    <w:rPr>
                      <w:rFonts w:ascii="仿宋_GB2312" w:hAnsi="仿宋_GB2312" w:cs="仿宋_GB2312" w:eastAsia="仿宋_GB2312"/>
                      <w:sz w:val="21"/>
                      <w:color w:val="000000"/>
                    </w:rPr>
                    <w:t>20 Hz、50 Hz、100 Hz。电源输入与外壳：I 类1500 V，II 类 3000 V；高压部分与外壳：15 kV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平抛竖落仪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重锤击打式，两球应同时落地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平抛和碰撞实验器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钢制演示板、钢球释放装置、钢球、铝合金钢球轨道、水平挡板、支球柱、重锤等。入射小球或被碰小球从斜轨轨道末端飞出后做平抛运动，落到挡板上，挤压复写纸，留下痕迹，挡板上下位置可调铝合金钢球轨道上电磁定位可以改变抛体钢球的抛出速度，能定位捕捉抛体运动的位置，实时或静态测量抛体的水平位移、运动时间和竖直下落高度，定量探究抛体运动规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平抛运动演示仪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由三个电磁铁钢球释放装置、水平并列固定相同弧形的两条轨道、</w:t>
                  </w:r>
                  <w:r>
                    <w:rPr>
                      <w:rFonts w:ascii="仿宋_GB2312" w:hAnsi="仿宋_GB2312" w:cs="仿宋_GB2312" w:eastAsia="仿宋_GB2312"/>
                      <w:sz w:val="21"/>
                      <w:color w:val="000000"/>
                    </w:rPr>
                    <w:t>3 个带运动指示灯的钢球捕捉装置、3 组时间测量器与刻度尺、重锤等组成。1 个电磁铁释放的钢球做平抛运动，1 个电磁铁释放的钢球做匀速直线运动，1 个电磁铁释放的钢球做自由落体运动。相同高度、同时释放的 3 个钢球应同时被捕捉装置捕获，对应的 3 个运动指示灯应同时点亮。也可再同时进行 3 个运动钢球的各自位移与运动时间的测量，以定量探究平抛运动分解规律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离心轨道</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由底板、环形轨道、钢球、塑料球和接球装置等组成。环形轨道有供球出、入的</w:t>
                  </w:r>
                  <w:r>
                    <w:rPr>
                      <w:rFonts w:ascii="仿宋_GB2312" w:hAnsi="仿宋_GB2312" w:cs="仿宋_GB2312" w:eastAsia="仿宋_GB2312"/>
                      <w:sz w:val="21"/>
                      <w:color w:val="000000"/>
                    </w:rPr>
                    <w:t>2 个斜坡，长坡顶部有球座，短坡顶部有接球装置。环形轨道环内径≥140 mm，短坡高≥120 mm，长坡高/圆环半径倍数不大于 4。钢球和塑料球直径Φ25 mm。球自长坡顶部滚下，应能连续（在轨道顶部不脱离与轨道的接触）沿轨道滚动一周，并在短坡顶部进入接球装置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向心力实验器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手动，质量、半径和角速度均可调</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包含手动、电机驱动两种旋转模式。主要由主梁架、底座、砝码、旋臂、连接装置、紧固件与电机控制系统等构成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碰撞实验器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由轨道、小球、支球柱、重锤、支架和台夹等组成。小球应不少于</w:t>
                  </w:r>
                  <w:r>
                    <w:rPr>
                      <w:rFonts w:ascii="仿宋_GB2312" w:hAnsi="仿宋_GB2312" w:cs="仿宋_GB2312" w:eastAsia="仿宋_GB2312"/>
                      <w:sz w:val="21"/>
                      <w:color w:val="000000"/>
                    </w:rPr>
                    <w:t>4 个，玻璃球和钢球各 2 个。轨道由金属材料制成，分为倾斜和水平两段，连接处应以圆弧过渡，圆弧的曲率半径为 70 mm±10 mm，两段之间的夹角α应为 150°±5°。支球柱由Φ4 mm±0.1 mm 不锈钢管制成，应能竖立于轨道前面支撑小球，支球柱高度上下可调，调节范围应不小于 3 mm。实验误差≤5%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动量守恒小车</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包含轴承、实心摆球、小车等。小车底部有</w:t>
                  </w:r>
                  <w:r>
                    <w:rPr>
                      <w:rFonts w:ascii="仿宋_GB2312" w:hAnsi="仿宋_GB2312" w:cs="仿宋_GB2312" w:eastAsia="仿宋_GB2312"/>
                      <w:sz w:val="21"/>
                      <w:color w:val="000000"/>
                    </w:rPr>
                    <w:t>4 个可动轮，摆球的直径≥5 cm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动量传递演示器</w:t>
                  </w:r>
                  <w:r>
                    <w:rPr>
                      <w:rFonts w:ascii="仿宋_GB2312" w:hAnsi="仿宋_GB2312" w:cs="仿宋_GB2312" w:eastAsia="仿宋_GB2312"/>
                      <w:sz w:val="21"/>
                      <w:color w:val="000000"/>
                    </w:rPr>
                    <w:t>(碰撞球)</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包括底板、立柱、横杆、横梁、钢球等。支架上悬挂</w:t>
                  </w:r>
                  <w:r>
                    <w:rPr>
                      <w:rFonts w:ascii="仿宋_GB2312" w:hAnsi="仿宋_GB2312" w:cs="仿宋_GB2312" w:eastAsia="仿宋_GB2312"/>
                      <w:sz w:val="21"/>
                      <w:color w:val="000000"/>
                    </w:rPr>
                    <w:t>5 个等质量、等直径且相互接触的钢球，并设有微调装置，用来调节钢球高低。钢球直径不小于 20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包括底板、立柱、横杆、横梁、钢球等。支架上悬挂</w:t>
                  </w:r>
                  <w:r>
                    <w:rPr>
                      <w:rFonts w:ascii="仿宋_GB2312" w:hAnsi="仿宋_GB2312" w:cs="仿宋_GB2312" w:eastAsia="仿宋_GB2312"/>
                      <w:sz w:val="21"/>
                      <w:color w:val="000000"/>
                    </w:rPr>
                    <w:t>2 个等质量、等直径且相互接触的钢球，并设有微调装置，用来调节钢球高低。能配套光电门传感器或数字计时器使用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反冲运动演示器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水介质压力驱动式；盛水器盛水量</w:t>
                  </w:r>
                  <w:r>
                    <w:rPr>
                      <w:rFonts w:ascii="仿宋_GB2312" w:hAnsi="仿宋_GB2312" w:cs="仿宋_GB2312" w:eastAsia="仿宋_GB2312"/>
                      <w:sz w:val="21"/>
                      <w:color w:val="000000"/>
                    </w:rPr>
                    <w:t>≥1500 mL，一次储水后应能使旋转体转动不少于 5 周；旋转式各喷嘴都为顺时针（或逆时针）方向，应沿旋转时圆周的切线方向；喷嘴在旋转体上的分布应能保持旋转体的动平衡；喷出的水应能收集在储水槽内</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弹簧振子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气垫式；附气源，不附气源用气垫导轨气源的需配接口（接口大端</w:t>
                  </w:r>
                  <w:r>
                    <w:rPr>
                      <w:rFonts w:ascii="仿宋_GB2312" w:hAnsi="仿宋_GB2312" w:cs="仿宋_GB2312" w:eastAsia="仿宋_GB2312"/>
                      <w:sz w:val="21"/>
                      <w:color w:val="000000"/>
                    </w:rPr>
                    <w:t>30.5 mm±0.5 mm，小端 29.5 mm±0.5 mm，长不小于 35 mm）；振动 10 个周期，无配重时振幅≥80％，配重 20 g 时振幅≥70％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竖式；由悬挂式螺线弹簧、重物和标度板构成；弹簧为拉力式，量程宜为</w:t>
                  </w:r>
                  <w:r>
                    <w:rPr>
                      <w:rFonts w:ascii="仿宋_GB2312" w:hAnsi="仿宋_GB2312" w:cs="仿宋_GB2312" w:eastAsia="仿宋_GB2312"/>
                      <w:sz w:val="21"/>
                      <w:color w:val="000000"/>
                    </w:rPr>
                    <w:t>4.9 N，质量宜为 200 g、100 g 两种；应能固定在外径为 120-0.5 mm 的立杆上，标尺分度值应为 1 mm，零位在中部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单摆运动规律演示器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由铝合金底座、支撑杆、摆球等组成；可改变摆长、摆球质量；配置光电门、计时器、无线传输模块等，与演示用显示屏配套使用显示频率、周期等；实验误差不大于</w:t>
                  </w: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单摆</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5个摆球，含 3 个直径不同的钢球，1 个木球，1个塑料球。单摆夹应由金属材料制成，夹口应为 V 形，单摆在摆动过程中摆线上的固定点应不变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机械秒表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分度值</w:t>
                  </w:r>
                  <w:r>
                    <w:rPr>
                      <w:rFonts w:ascii="仿宋_GB2312" w:hAnsi="仿宋_GB2312" w:cs="仿宋_GB2312" w:eastAsia="仿宋_GB2312"/>
                      <w:sz w:val="21"/>
                      <w:color w:val="000000"/>
                    </w:rPr>
                    <w:t>0.1 s，一等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专用型，全时段分辨力</w:t>
                  </w:r>
                  <w:r>
                    <w:rPr>
                      <w:rFonts w:ascii="仿宋_GB2312" w:hAnsi="仿宋_GB2312" w:cs="仿宋_GB2312" w:eastAsia="仿宋_GB2312"/>
                      <w:sz w:val="21"/>
                      <w:color w:val="000000"/>
                    </w:rPr>
                    <w:t>0.01 s；有防震、防水功能，电池更换周期不小于 1.5 年</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受迫振动和共振演示器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改变策动摆摆长，可分别使</w:t>
                  </w:r>
                  <w:r>
                    <w:rPr>
                      <w:rFonts w:ascii="仿宋_GB2312" w:hAnsi="仿宋_GB2312" w:cs="仿宋_GB2312" w:eastAsia="仿宋_GB2312"/>
                      <w:sz w:val="21"/>
                      <w:color w:val="000000"/>
                    </w:rPr>
                    <w:t>5 个摆长不同的单摆发生共振，用来演示驱动力周期和单摆固有周期相同时发生共振</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波动弹簧</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扁钢丝弹簧密绕；弹簧钢丝宽</w:t>
                  </w:r>
                  <w:r>
                    <w:rPr>
                      <w:rFonts w:ascii="仿宋_GB2312" w:hAnsi="仿宋_GB2312" w:cs="仿宋_GB2312" w:eastAsia="仿宋_GB2312"/>
                      <w:sz w:val="21"/>
                      <w:color w:val="000000"/>
                    </w:rPr>
                    <w:t>2.5 mm～2.8 mm，厚 0.6 mm～0.8 mm；弹簧刚度2.0×10－3 N/mm～5.0×10－3 N/mm；圈数不小于 130，弹簧旋绕比为 25 倍～35 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绳波演示器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横波、行波、驻波、模拟偏振</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发波水槽</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由水波槽、振动器、频闪光源和投影设备等组成，水槽尺寸不小于</w:t>
                  </w:r>
                  <w:r>
                    <w:rPr>
                      <w:rFonts w:ascii="仿宋_GB2312" w:hAnsi="仿宋_GB2312" w:cs="仿宋_GB2312" w:eastAsia="仿宋_GB2312"/>
                      <w:sz w:val="21"/>
                      <w:color w:val="000000"/>
                    </w:rPr>
                    <w:t>30 cm×30 cm×35 cm,屏幕尺寸不小于 26 cm×24 cm。性能要求：能消除边缘产生的反射波；能够演示小孔的口径不变，调整频率衍射由不明显到明显；能够演示频率不变，改变小孔的口径衍射由不明显到明显；投影清晰，可见度好</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挡光片式，振动器的振幅应能调节</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油膜实验器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由盛水板、计数板、滴液器、油酸稀释液（或油酸）、粉、粉盒等组成。盛水盘深度不小于</w:t>
                  </w:r>
                  <w:r>
                    <w:rPr>
                      <w:rFonts w:ascii="仿宋_GB2312" w:hAnsi="仿宋_GB2312" w:cs="仿宋_GB2312" w:eastAsia="仿宋_GB2312"/>
                      <w:sz w:val="21"/>
                      <w:color w:val="000000"/>
                    </w:rPr>
                    <w:t>20 mm，中心点到边沿的最小距离不小于 100 mm，中心点应有明显标记。计数板需透明并印有正方形格子，格子边长 5 mm，计数板应能覆盖整个盘面。粉盒内滤粉网不小于 300 目，粉不溶于水。滴液器灵活好用，不漏液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液体表面张力演示器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可观察不同形状、不同状态的薄膜，薄膜产生的收缩效果等，宜能支持表面张力测量实验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气体定律演示器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由橡皮帽、气柱玻管、体积标尺、硅油、固定夹、接头、压力表等组成。应提供修正体积数据，实验误差</w:t>
                  </w:r>
                  <w:r>
                    <w:rPr>
                      <w:rFonts w:ascii="仿宋_GB2312" w:hAnsi="仿宋_GB2312" w:cs="仿宋_GB2312" w:eastAsia="仿宋_GB2312"/>
                      <w:sz w:val="21"/>
                      <w:color w:val="000000"/>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气体定律实验器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50 mL 活塞式气室，应提供修正体积数据。宜配套使用气压传感器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 mL，无色透明玻璃制，口部应熔光，壁厚≥1.2 mm，耐水性 HGB3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 mL，1 mL，透明钠钙玻璃制，分度线、数字和标志应完整、清晰和耐久，容积为 20 ℃时充满量筒刻度线所容纳体积</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 mm×150 mm，透明，硼硅酸盐玻璃制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 mL，透明硼硅酸盐玻璃制，烧杯的满口容量应超过标称容量的 10%或烧杯的满口容量和标称容量的两液面间距不应少于 10 mm，并应采用容量差值较大的一种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250 mL，透明硼硅酸盐玻璃制，玻璃薄厚均匀，底部应规整</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 ℃～100 ℃，分度值1℃，误差±1.5 ℃　</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空气压缩引火仪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由气缸、底座、端盖、活塞等部分组成。气缸用透明有机玻璃制作，内径</w:t>
                  </w:r>
                  <w:r>
                    <w:rPr>
                      <w:rFonts w:ascii="仿宋_GB2312" w:hAnsi="仿宋_GB2312" w:cs="仿宋_GB2312" w:eastAsia="仿宋_GB2312"/>
                      <w:sz w:val="21"/>
                      <w:color w:val="000000"/>
                    </w:rPr>
                    <w:t>Φ10 mm，外径Φ25 mm，长 130 mm，底座Φ65 mm，手柄Φ40 mm，活塞杆Φ8 mm。活塞体应使用弹性材料制成，活塞与气缸气密性应良好，连续压缩引火 100 次后密封圈性能不变。应能引燃脱脂棉，不应使用硝化棉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压缩气体做功实验器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由专用容器和快速响应温度探头组成；研究气体压缩时，温度的变化</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光具座</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导轨长</w:t>
                  </w:r>
                  <w:r>
                    <w:rPr>
                      <w:rFonts w:ascii="仿宋_GB2312" w:hAnsi="仿宋_GB2312" w:cs="仿宋_GB2312" w:eastAsia="仿宋_GB2312"/>
                      <w:sz w:val="21"/>
                      <w:color w:val="000000"/>
                    </w:rPr>
                    <w:t>1000 mm，导轨和滑块均为金属件，滑块在导轨上应滑行自如，无阻滞现象。金属标尺刻度 900 mm，分度值 l mm。光源出口处照度应≥500 1x，500 mm 处照度≥300 1x。附件包括双凸透镜 2 件，平凸透镜 1 件，双凹透镜 1 件，“1”字屏 1 件，白屏 1 件，插杆 5 根，带支架毛玻璃屏 1 件，烛台 1 件，宜配 F 光源。各器件易于装配、固定及拆卸</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光具盘</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分离型、磁吸附式。矩形光盘长</w:t>
                  </w:r>
                  <w:r>
                    <w:rPr>
                      <w:rFonts w:ascii="仿宋_GB2312" w:hAnsi="仿宋_GB2312" w:cs="仿宋_GB2312" w:eastAsia="仿宋_GB2312"/>
                      <w:sz w:val="21"/>
                      <w:color w:val="000000"/>
                    </w:rPr>
                    <w:t>≥650mm，宽≥240 mm；圆形光盘直径≥250 mm。盘面分四个象限，以一条直径为始边，分别刻有 0°～90°刻度。半导体激光光源，可显示 5 条平行光，宜为不同颜色。光学零件：梯形玻砖 1 件，等腰直角棱镜 1 件，半圆柱透镜 1 件，小双凹柱透镜 1 件，小双凸柱透镜 1 件，双凸透镜 1件，大双凸柱透镜 1 件，平面镜 1 件，凹凸柱面镜 1 件，正三棱镜 2 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光的折射全反射实验器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包括演示屏、折射镜、光源、光源座、反射镜、底座、漫反射镜等。可折叠，演示屏半径</w:t>
                  </w:r>
                  <w:r>
                    <w:rPr>
                      <w:rFonts w:ascii="仿宋_GB2312" w:hAnsi="仿宋_GB2312" w:cs="仿宋_GB2312" w:eastAsia="仿宋_GB2312"/>
                      <w:sz w:val="21"/>
                      <w:color w:val="000000"/>
                    </w:rPr>
                    <w:t>≥130 mm，半圆玻璃折射镜半径≥35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光的传播、反射、折射实验器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由能显示光路的透明材料制成的半圆玻璃砖、角度板、</w:t>
                  </w:r>
                  <w:r>
                    <w:rPr>
                      <w:rFonts w:ascii="仿宋_GB2312" w:hAnsi="仿宋_GB2312" w:cs="仿宋_GB2312" w:eastAsia="仿宋_GB2312"/>
                      <w:sz w:val="21"/>
                      <w:color w:val="000000"/>
                    </w:rPr>
                    <w:t>2 个条形玻璃砖、2 个半导体激光光源（不加扩束镜，1 个为入射光源，1 个提供法线）等组成，表盘直径≥300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玻璃砖</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外形尺寸：上底长为</w:t>
                  </w:r>
                  <w:r>
                    <w:rPr>
                      <w:rFonts w:ascii="仿宋_GB2312" w:hAnsi="仿宋_GB2312" w:cs="仿宋_GB2312" w:eastAsia="仿宋_GB2312"/>
                      <w:sz w:val="21"/>
                      <w:color w:val="000000"/>
                    </w:rPr>
                    <w:t>35 mm，两底角为60°±0.5°和 45°±0.5°，高度为 35mm± 1 mm，厚度为 15 mm±1 mm；上下两面底面平行度为 0.10 mm；以抛光的梯形面为基准面，上、下两底面、两斜面与基准面垂直度为 0.1 mm；玻璃砖中的一梯形面为粗加工面，表面粗糙度为Ra6.3，上下底面、两斜面及另一梯形面为精加工面，应进行抛光处理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折射率实验配材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八开白纸（</w:t>
                  </w:r>
                  <w:r>
                    <w:rPr>
                      <w:rFonts w:ascii="仿宋_GB2312" w:hAnsi="仿宋_GB2312" w:cs="仿宋_GB2312" w:eastAsia="仿宋_GB2312"/>
                      <w:sz w:val="21"/>
                      <w:color w:val="000000"/>
                    </w:rPr>
                    <w:t>26 cm×36.8 cm）、图钉（每组至少 4 个）、大头针（每组至少 4 个）、方木板（尺寸不小于 400 mm×600 mm，材质宜扎图钉）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光导纤维应用演示器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包括传光束、传像束、有机玻棒、通信演示器（发射机和接收机）、字母板、放大屏等。视听距离</w:t>
                  </w:r>
                  <w:r>
                    <w:rPr>
                      <w:rFonts w:ascii="仿宋_GB2312" w:hAnsi="仿宋_GB2312" w:cs="仿宋_GB2312" w:eastAsia="仿宋_GB2312"/>
                      <w:sz w:val="21"/>
                      <w:color w:val="000000"/>
                    </w:rPr>
                    <w:t>≥6 m，传光束长度≥400 mm，横截面≥2.55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，白光透过率</w:t>
                  </w:r>
                  <w:r>
                    <w:rPr>
                      <w:rFonts w:ascii="仿宋_GB2312" w:hAnsi="仿宋_GB2312" w:cs="仿宋_GB2312" w:eastAsia="仿宋_GB2312"/>
                      <w:sz w:val="21"/>
                      <w:color w:val="000000"/>
                    </w:rPr>
                    <w:t>≥50%，传像束长度≥350 mm，传像工作面积≥100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。光线丝排列对应整齐，无错位，像元数不低于</w:t>
                  </w:r>
                  <w:r>
                    <w:rPr>
                      <w:rFonts w:ascii="仿宋_GB2312" w:hAnsi="仿宋_GB2312" w:cs="仿宋_GB2312" w:eastAsia="仿宋_GB2312"/>
                      <w:sz w:val="21"/>
                      <w:color w:val="000000"/>
                    </w:rPr>
                    <w:t>900 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光的干涉衍射偏振演示器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包括光具座、白光光源（亮度和焦距可调）、光屏、光栅、多缝、双缝、单缝</w:t>
                  </w:r>
                  <w:r>
                    <w:rPr>
                      <w:rFonts w:ascii="仿宋_GB2312" w:hAnsi="仿宋_GB2312" w:cs="仿宋_GB2312" w:eastAsia="仿宋_GB2312"/>
                      <w:sz w:val="21"/>
                      <w:color w:val="000000"/>
                    </w:rPr>
                    <w:t>3个、偏振片 1 对、牛顿环、起偏器等。性能要求：可以观察清晰的白光干涉条纹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 mm，凸面曲率半径≤2000 mm；直径≥25 mm，凸面曲率半径≤6000 mm；直径≥50 mm，凸面曲率半径≤25000 mm。在白光照明下，牛顿环的干涉图样为同心圆环，中心为暗圈，干涉条纹明显清晰，同一干涉环带粗细均匀，无明显变形；牛顿环调节机构能使干涉条纹的形状和位置发生变化，干涉条纹基本位于环座中央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光栅</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 线或 600 线，带底座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钠光灯</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包含钠灯及配套电源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双缝干涉实验仪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包含光源、滤光片、单缝、双缝（标记双缝间距）、遮光筒（可以测得或标记双缝到光屏的距离）及测量系统（带游标卡尺或螺旋测微器）等；不加滤光片时可调出白光的干涉条纹，加上滤光片后可以清晰呈现</w:t>
                  </w:r>
                  <w:r>
                    <w:rPr>
                      <w:rFonts w:ascii="仿宋_GB2312" w:hAnsi="仿宋_GB2312" w:cs="仿宋_GB2312" w:eastAsia="仿宋_GB2312"/>
                      <w:sz w:val="21"/>
                      <w:color w:val="000000"/>
                    </w:rPr>
                    <w:t>5 条以上干涉条纹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激光光源或半导体激光光源，干涉条纹清晰，宜配套摄像头采集实验图像</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光学实验系统</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由轨道、可调光源座、光缝座、光屏座、相对光照度分布传感器、单缝、双缝、</w:t>
                  </w:r>
                  <w:r>
                    <w:rPr>
                      <w:rFonts w:ascii="仿宋_GB2312" w:hAnsi="仿宋_GB2312" w:cs="仿宋_GB2312" w:eastAsia="仿宋_GB2312"/>
                      <w:sz w:val="21"/>
                      <w:color w:val="000000"/>
                    </w:rPr>
                    <w:t>USB 数据线构成；可与计算机直接通信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激光特性实验仪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由两种对比光源（白光</w:t>
                  </w:r>
                  <w:r>
                    <w:rPr>
                      <w:rFonts w:ascii="仿宋_GB2312" w:hAnsi="仿宋_GB2312" w:cs="仿宋_GB2312" w:eastAsia="仿宋_GB2312"/>
                      <w:sz w:val="21"/>
                      <w:color w:val="000000"/>
                    </w:rPr>
                    <w:t>LED、绿光激光器，I 类激光）、光屏、分束镜、反射镜、棱镜等组成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玻棒</w:t>
                  </w:r>
                  <w:r>
                    <w:rPr>
                      <w:rFonts w:ascii="仿宋_GB2312" w:hAnsi="仿宋_GB2312" w:cs="仿宋_GB2312" w:eastAsia="仿宋_GB2312"/>
                      <w:sz w:val="21"/>
                      <w:color w:val="000000"/>
                    </w:rPr>
                    <w:t>(附丝绸)</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或有机玻棒</w:t>
                  </w:r>
                  <w:r>
                    <w:rPr>
                      <w:rFonts w:ascii="仿宋_GB2312" w:hAnsi="仿宋_GB2312" w:cs="仿宋_GB2312" w:eastAsia="仿宋_GB2312"/>
                      <w:sz w:val="21"/>
                      <w:color w:val="000000"/>
                    </w:rPr>
                    <w:t>(附丝绸)，丝绸面积≥350 mm×350 mm。在规定工作条件下，用丝绸裹住玻棒（或有机玻棒），做一次快速拉出，棒上所带的电荷用 D－YDQ－Z－100 型指针验电器检验张角≥30°（≥50°）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胶棒</w:t>
                  </w:r>
                  <w:r>
                    <w:rPr>
                      <w:rFonts w:ascii="仿宋_GB2312" w:hAnsi="仿宋_GB2312" w:cs="仿宋_GB2312" w:eastAsia="仿宋_GB2312"/>
                      <w:sz w:val="21"/>
                      <w:color w:val="000000"/>
                    </w:rPr>
                    <w:t>(附毛皮)</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或聚碳酸酯棒</w:t>
                  </w:r>
                  <w:r>
                    <w:rPr>
                      <w:rFonts w:ascii="仿宋_GB2312" w:hAnsi="仿宋_GB2312" w:cs="仿宋_GB2312" w:eastAsia="仿宋_GB2312"/>
                      <w:sz w:val="21"/>
                      <w:color w:val="000000"/>
                    </w:rPr>
                    <w:t>(附毛皮)，毛皮面积≥150 mm ×150 mm。在规定工作条件下，用毛皮裹胶棒（或聚碳酸脂棒），做一次快速拉出，棒上所带的电荷用 D－YDQ－Z－100 型指针验电器检验张角≥30°（≥45°）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箔片验电器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由外壳、圆盘、导电杆、绝缘子、箔片、中位卡、接线柱和底座等组成。外壳应由不能带静电的材料制成，观察面应采用透明材料，透明材料透光率</w:t>
                  </w:r>
                  <w:r>
                    <w:rPr>
                      <w:rFonts w:ascii="仿宋_GB2312" w:hAnsi="仿宋_GB2312" w:cs="仿宋_GB2312" w:eastAsia="仿宋_GB2312"/>
                      <w:sz w:val="21"/>
                      <w:color w:val="000000"/>
                    </w:rPr>
                    <w:t>≥90%，箔片长度≥25 mm。性能要求：相对湿度≤65%的环境，圆盘上加 8 kV 直流高压，箔片张开与中位片角度≥45°。移去高压后，箔片张开角度保持 30°以上的时间≥10 min</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指针验电器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D－YDQ－Z－100 型指针验电器，由外壳、圆球、法拉第圆筒、导电杆、绝缘子、指针、指针架、接地线柱构成。外壳应由不能带静电的材料制成，外壳上观察面应采用透明材料（透光率≥90%），指针用非磁性材料，长度≥100 mm，带法拉第圆筒，指针刻度应为收敛式。性能要求：相对湿度≤65%的环境，圆球加 9kV直流高压，指针张开角度在45º～50º，移去高压后，指针保持 30°以上的时间≥20 min</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移电球（验电球）</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带有绝缘棒的金属小球</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验电器连接杆</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含导电杆、绝缘手柄等，导电杆直径不小于</w:t>
                  </w:r>
                  <w:r>
                    <w:rPr>
                      <w:rFonts w:ascii="仿宋_GB2312" w:hAnsi="仿宋_GB2312" w:cs="仿宋_GB2312" w:eastAsia="仿宋_GB2312"/>
                      <w:sz w:val="21"/>
                      <w:color w:val="000000"/>
                    </w:rPr>
                    <w:t>2 mm，长度不小于 250 mm，绝缘柄直径不小于 10 mm，长度不小于 150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电子起电机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放电距离应为</w:t>
                  </w:r>
                  <w:r>
                    <w:rPr>
                      <w:rFonts w:ascii="仿宋_GB2312" w:hAnsi="仿宋_GB2312" w:cs="仿宋_GB2312" w:eastAsia="仿宋_GB2312"/>
                      <w:sz w:val="21"/>
                      <w:color w:val="000000"/>
                    </w:rPr>
                    <w:t>5 mm～35 mm，输出高压电流应≤500 μA，有短路保护和开路保护，连续工作时间不少于 30 min，输出电压对地正负对称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枕形导体</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由一对相同的半枕形导体、绝缘支杆和底座等组成。半枕形导体下方应有一个导电挂钩，导电挂钩不应有尖端。圆筒导体的直径应不小于</w:t>
                  </w:r>
                  <w:r>
                    <w:rPr>
                      <w:rFonts w:ascii="仿宋_GB2312" w:hAnsi="仿宋_GB2312" w:cs="仿宋_GB2312" w:eastAsia="仿宋_GB2312"/>
                      <w:sz w:val="21"/>
                      <w:color w:val="000000"/>
                    </w:rPr>
                    <w:t>55 mm，长度应不小于 100 mm。半枕形导体2应宜用 304 号及以上不锈钢制成，封闭端应为半球面。性能要求：使各静电导体与 D－YDQ－Z －100 型指针验电器连接，用 9 kV 高压使导体带电，10 min 内指针验电器的指针张角应≥30º</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球形导体</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由圆球形导体或开口的圆球形导体、绝缘支杆和底座构成。导体宜用</w:t>
                  </w:r>
                  <w:r>
                    <w:rPr>
                      <w:rFonts w:ascii="仿宋_GB2312" w:hAnsi="仿宋_GB2312" w:cs="仿宋_GB2312" w:eastAsia="仿宋_GB2312"/>
                      <w:sz w:val="21"/>
                      <w:color w:val="000000"/>
                    </w:rPr>
                    <w:t>304 号以上不锈钢制成，球体直径应不小于 90mm。性能要求：使静电导体与 D－YDQ－Z －100 型指针验电器连接，用 9 kV 高压使导体带电，10 min 内指针验电器的指针张角应≥30º</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验电羽</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由绝缘支架、金属片、细尼龙绳、螺钉等组成。绝缘支架上装有两片金属片，两金属片间夹有若干长条形细尼龙绳</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验电幡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由长方形铜丝网、绝缘支柱、底座等部分组成。绝缘部分宜用有机玻璃制成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库仑定律演示器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精确到千分位的电子天平，三个带有绝缘底座的相同的金属小球，带刻度（最小刻度</w:t>
                  </w:r>
                  <w:r>
                    <w:rPr>
                      <w:rFonts w:ascii="仿宋_GB2312" w:hAnsi="仿宋_GB2312" w:cs="仿宋_GB2312" w:eastAsia="仿宋_GB2312"/>
                      <w:sz w:val="21"/>
                      <w:color w:val="000000"/>
                    </w:rPr>
                    <w:t>1 mm）的支架，一个金属小球通过绝缘杆连接在支架上，并可自由升降和固定。将以上仪器封装于矩形有机玻璃罩内，有开口可进行相应调节，另附红外干燥器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电场线演示器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由单点电极演示板、双点电极演示板（同种电极和异种电极）、平行板电极演示板、环形电极演示板、尖形导体演示板组成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平行板电容器演示器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由底座、极板、介质板等构成，两平行板间距离可调，最大应不小于</w:t>
                  </w:r>
                  <w:r>
                    <w:rPr>
                      <w:rFonts w:ascii="仿宋_GB2312" w:hAnsi="仿宋_GB2312" w:cs="仿宋_GB2312" w:eastAsia="仿宋_GB2312"/>
                      <w:sz w:val="21"/>
                      <w:color w:val="000000"/>
                    </w:rPr>
                    <w:t>100 mm，最小距离应不大于 3 mm。介质板插入两极板中间后，极板与介质板间应能接触。极板装配后，两块板面之间的相对面积应能任意调节，相对面积变化应能从100％变化到零。宜采用转动或平移错开极板改变相对面积的方式</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常用电容器示教板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电解电容器、陶瓷电容器、独石电容器、贴片电容器、微调电容器、可变电容器等。性能要求：电容器要标明相应参数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电容器实验板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包含不少于</w:t>
                  </w:r>
                  <w:r>
                    <w:rPr>
                      <w:rFonts w:ascii="仿宋_GB2312" w:hAnsi="仿宋_GB2312" w:cs="仿宋_GB2312" w:eastAsia="仿宋_GB2312"/>
                      <w:sz w:val="21"/>
                      <w:color w:val="000000"/>
                    </w:rPr>
                    <w:t>5 种规格不同的电解电容器（均需＞10 μF），排列均匀，焊接在实验板上，能有效实现电容器充放电等实验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常用电阻器示教板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定值电阻</w:t>
                  </w:r>
                  <w:r>
                    <w:rPr>
                      <w:rFonts w:ascii="仿宋_GB2312" w:hAnsi="仿宋_GB2312" w:cs="仿宋_GB2312" w:eastAsia="仿宋_GB2312"/>
                      <w:sz w:val="21"/>
                      <w:color w:val="000000"/>
                    </w:rPr>
                    <w:t>(碳膜电阻、金属膜电阻、绕线电阻、水泥电阻、贴片式电阻等)、可变电阻(电位器、小型滑动变阻器)、特殊电阻(热敏电阻、光敏电阻、压敏电阻）等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电阻器实验板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由不少于</w:t>
                  </w:r>
                  <w:r>
                    <w:rPr>
                      <w:rFonts w:ascii="仿宋_GB2312" w:hAnsi="仿宋_GB2312" w:cs="仿宋_GB2312" w:eastAsia="仿宋_GB2312"/>
                      <w:sz w:val="21"/>
                      <w:color w:val="000000"/>
                    </w:rPr>
                    <w:t>6 种不同规格的定值电阻（1Ω～100 kΩ）组成，排列均匀，焊接在实验板上，应注明标称值及系列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单刀双掷开关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最高工作电压</w:t>
                  </w:r>
                  <w:r>
                    <w:rPr>
                      <w:rFonts w:ascii="仿宋_GB2312" w:hAnsi="仿宋_GB2312" w:cs="仿宋_GB2312" w:eastAsia="仿宋_GB2312"/>
                      <w:sz w:val="21"/>
                      <w:color w:val="000000"/>
                    </w:rPr>
                    <w:t>36 V，额定工作电流 6 A。开关闸刀、接线柱、垫片均为铜质，接触可靠。闸刀宽度≥7 mm，闸刀厚度≥0.7 mm。接线柱直径为 4 mm，有效行程≥4 mm。通额定电流，导电部分允许温升≤35 ℃，操作手柄允许温升≤25 ℃。开关的绝缘强度应能承受 1200 V 在额定直流电流工作条件下，接线两端直流电压降≤100 mV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双刀双掷开关</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最高工作电压</w:t>
                  </w:r>
                  <w:r>
                    <w:rPr>
                      <w:rFonts w:ascii="仿宋_GB2312" w:hAnsi="仿宋_GB2312" w:cs="仿宋_GB2312" w:eastAsia="仿宋_GB2312"/>
                      <w:sz w:val="21"/>
                      <w:color w:val="000000"/>
                    </w:rPr>
                    <w:t>36 V，额定工作电流 6 A。开关闸刀、接线柱、垫片均为铜质，接触可靠。闸刀宽度≥7 mm，闸刀厚度≥0.7 mm。接线柱直径为 4 mm，有效行程≥4 mm。通额定电流，导电部分允许温升≤35 ℃，操作手柄允许温升≤25 ℃。开关的绝缘强度应能承受 1200 V 在额定直流电流工作条件下，接线两端直流电压降≤100 mV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电池盒</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R20（1＃）电池用，有接线柱，负极可用弹簧或弹性磷铜片，有串联接插口，电池装反时不能接通</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干电池</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R20，无汞</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高中学生电源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交流输出：</w:t>
                  </w:r>
                  <w:r>
                    <w:rPr>
                      <w:rFonts w:ascii="仿宋_GB2312" w:hAnsi="仿宋_GB2312" w:cs="仿宋_GB2312" w:eastAsia="仿宋_GB2312"/>
                      <w:sz w:val="21"/>
                      <w:color w:val="000000"/>
                    </w:rPr>
                    <w:t>2 V～16 V/3 A，每 2 V 一档。直流稳压输出：2 V～16 V/2 A，每 2 V一档。有过载保护。安全要求：电源端与外壳抗电强度 1500 V（有保护接地线）或 3000 V（无保护接地线），电源端与低压输出抗电强度 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双路</w:t>
                  </w:r>
                  <w:r>
                    <w:rPr>
                      <w:rFonts w:ascii="仿宋_GB2312" w:hAnsi="仿宋_GB2312" w:cs="仿宋_GB2312" w:eastAsia="仿宋_GB2312"/>
                      <w:sz w:val="21"/>
                      <w:color w:val="000000"/>
                    </w:rPr>
                    <w:t>0 V～15 V 稳压连续可调,1.5 A，两路可串联使用，有过载保护。交流一路，0 V～15 V/3 A，连续可调正弦波。带不低于 2.5 级电压表，有过载保护。安全要求：电源端与外壳抗电强度 1500V（有保护接地线）或 3000 V（无保护接地线），电源端与低压输出抗电强度 3000V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高中教学电源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交流：</w:t>
                  </w:r>
                  <w:r>
                    <w:rPr>
                      <w:rFonts w:ascii="仿宋_GB2312" w:hAnsi="仿宋_GB2312" w:cs="仿宋_GB2312" w:eastAsia="仿宋_GB2312"/>
                      <w:sz w:val="21"/>
                      <w:color w:val="000000"/>
                    </w:rPr>
                    <w:t>2 V～24 V，每 2 V 一档，2 V～6 V/12 A，8 V～12 V/6 A，14 V～24 V/3A；直流稳压：1 V～25 V 分档连续可调，  2 V～6 V/6 A，8 V～12 V/4 A，14 V~24 V/2 A；40 A、8 s 自动关断。安全要求：电源端与外壳抗电强度 1500 V（有保护接地线）或 3000 V（无保护接地线），电源端与低压输出抗电强度 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磁电系低阻交直流，</w:t>
                  </w:r>
                  <w:r>
                    <w:rPr>
                      <w:rFonts w:ascii="仿宋_GB2312" w:hAnsi="仿宋_GB2312" w:cs="仿宋_GB2312" w:eastAsia="仿宋_GB2312"/>
                      <w:sz w:val="21"/>
                      <w:color w:val="000000"/>
                    </w:rPr>
                    <w:t>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数字演示电表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4-1/2 位，双面显示，同一物理量能自动转换量程。直流电流：200 μA、2 mA、20 mA、200 mA、2 A、20 A，不确定度0.2％；直流电压：2 V、20 V、200 V，不确定度 0.1％；电阻：200 Ω、2 kΩ、20 kΩ、200 kΩ、2 MΩ、20 MΩ，不确定度 0.2％；交流电压：2 V、20 V、200 V，不确定度 0.5％；交流电流：2mA、20 mA、200 mA、2 A，不确定度 1.0％。2 A、20 A 自动过载保护，故障排除自动恢复。可测量电容、电感、频率、晶体管放大倍数、温度等；交流供电，采用II 类变压器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直流电压表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 V、15 V 双量程，2.5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直流电压表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 V、6 V、15 V 三量程，2.5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0.6 A、3 A 双量程，2.5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0.6 A、1.5 A、3 A 三量程，2.5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微安级。</w:t>
                  </w:r>
                  <w:r>
                    <w:rPr>
                      <w:rFonts w:ascii="仿宋_GB2312" w:hAnsi="仿宋_GB2312" w:cs="仿宋_GB2312" w:eastAsia="仿宋_GB2312"/>
                      <w:sz w:val="21"/>
                      <w:color w:val="000000"/>
                    </w:rPr>
                    <w:t>0 μA～100 μA，表头压降 100mV；0 μA～200 μA，表头压降 500 mV。2.5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指针式，不低于</w:t>
                  </w:r>
                  <w:r>
                    <w:rPr>
                      <w:rFonts w:ascii="仿宋_GB2312" w:hAnsi="仿宋_GB2312" w:cs="仿宋_GB2312" w:eastAsia="仿宋_GB2312"/>
                      <w:sz w:val="21"/>
                      <w:color w:val="000000"/>
                    </w:rPr>
                    <w:t>2.5 级，学生用电表功能不低于 MF47 型电表，教师用电表功能不低于 MF10 型电表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数字式，</w:t>
                  </w:r>
                  <w:r>
                    <w:rPr>
                      <w:rFonts w:ascii="仿宋_GB2312" w:hAnsi="仿宋_GB2312" w:cs="仿宋_GB2312" w:eastAsia="仿宋_GB2312"/>
                      <w:sz w:val="21"/>
                      <w:color w:val="000000"/>
                    </w:rPr>
                    <w:t>4-1/2 位，电压、电流、电阻、电容、二极管、温度、频率测试</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电阻定律实验器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由底板、</w:t>
                  </w:r>
                  <w:r>
                    <w:rPr>
                      <w:rFonts w:ascii="仿宋_GB2312" w:hAnsi="仿宋_GB2312" w:cs="仿宋_GB2312" w:eastAsia="仿宋_GB2312"/>
                      <w:sz w:val="21"/>
                      <w:color w:val="000000"/>
                    </w:rPr>
                    <w:t>2 种金属导线（康铜、镍铬）、接线柱、连接片、支撑架等组成；康铜导线 2 根（长均为 500 mm，直径分别为0.5 mm、0.3 mm）；镍铬线 2 根（长分别为 500 mm、300 mm，直径均为 0.3 mm）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电路实验板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演示用，接插式或磁贴式</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电阻箱</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六位，</w:t>
                  </w:r>
                  <w:r>
                    <w:rPr>
                      <w:rFonts w:ascii="仿宋_GB2312" w:hAnsi="仿宋_GB2312" w:cs="仿宋_GB2312" w:eastAsia="仿宋_GB2312"/>
                      <w:sz w:val="21"/>
                      <w:color w:val="000000"/>
                    </w:rPr>
                    <w:t>99999.9 Ω，1 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教学用</w:t>
                  </w:r>
                  <w:r>
                    <w:rPr>
                      <w:rFonts w:ascii="仿宋_GB2312" w:hAnsi="仿宋_GB2312" w:cs="仿宋_GB2312" w:eastAsia="仿宋_GB2312"/>
                      <w:sz w:val="21"/>
                      <w:color w:val="000000"/>
                    </w:rPr>
                    <w:t>E10螺口灯座</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由底座、接线柱和灯座等组成。最高工作电压应为</w:t>
                  </w:r>
                  <w:r>
                    <w:rPr>
                      <w:rFonts w:ascii="仿宋_GB2312" w:hAnsi="仿宋_GB2312" w:cs="仿宋_GB2312" w:eastAsia="仿宋_GB2312"/>
                      <w:sz w:val="21"/>
                      <w:color w:val="000000"/>
                    </w:rPr>
                    <w:t>36 V，最大工作电流应为 2.5A。灯座口圈应采用厚 0.4 mm～0.5 mm 的黄铜材料制作，中心触点应采用厚 0.3mm～0.4 mm 的磷铜材料制作，中心电极应有弹性。抗电强度850V，两接线柱之间绝缘电阻应≥2 MΩ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电珠</w:t>
                  </w:r>
                  <w:r>
                    <w:rPr>
                      <w:rFonts w:ascii="仿宋_GB2312" w:hAnsi="仿宋_GB2312" w:cs="仿宋_GB2312" w:eastAsia="仿宋_GB2312"/>
                      <w:sz w:val="21"/>
                      <w:color w:val="000000"/>
                    </w:rPr>
                    <w:t>(小灯泡)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 V，0.3 A，螺口式，E10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V，0.3 A，螺口式，E10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 V，0.3 A，螺口式，E10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289"/>
                  <w:vMerge/>
                  <w:tcBorders>
                    <w:top w:val="none" w:color="000000" w:sz="4"/>
                    <w:left w:val="none" w:color="000000" w:sz="4"/>
                    <w:bottom w:val="singl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 V，0.15 A，螺口式，E10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28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Ω , 2 A 滑杆宜采用正多边形截面（正六边形、正四边形、正三角形）；滑片不应滑出端夹以外；全部电阻线以额定电流连续工作 30min，温升不应超过300 ℃</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289"/>
                  <w:vMerge/>
                  <w:tcBorders>
                    <w:top w:val="none" w:color="000000" w:sz="4"/>
                    <w:left w:val="none" w:color="000000" w:sz="4"/>
                    <w:bottom w:val="non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 Ω , 2 A 滑杆宜采用正多边形截面（正六边形、正四边形、正三角形）；滑片不应滑出端夹以外；全部电阻线以额定电流连续工作 30min，温升不应超过300 ℃</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289"/>
                  <w:vMerge/>
                  <w:tcBorders>
                    <w:top w:val="none" w:color="000000" w:sz="4"/>
                    <w:left w:val="none" w:color="000000" w:sz="4"/>
                    <w:bottom w:val="none" w:color="000000" w:sz="4"/>
                    <w:right w:val="single" w:color="000000" w:sz="4"/>
                  </w:tcBorders>
                </w:tcP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Ω , 1.5 A 滑杆宜采用正多边形截面（正六边形、正四边形、正三角形）；滑片不应滑出端夹以外；全部电阻线以额定电流连续工作 30min，温升不应超过300 ℃</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接线夹导线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纯铜接线夹；纯铜导线，长度分别为</w:t>
                  </w:r>
                  <w:r>
                    <w:rPr>
                      <w:rFonts w:ascii="仿宋_GB2312" w:hAnsi="仿宋_GB2312" w:cs="仿宋_GB2312" w:eastAsia="仿宋_GB2312"/>
                      <w:sz w:val="21"/>
                      <w:color w:val="000000"/>
                    </w:rPr>
                    <w:t>200mm、300 mm、400 mm，芯线截面积不小于 0.5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；宜用不同线色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接线叉导线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纯铜接线叉，接线叉开口</w:t>
                  </w:r>
                  <w:r>
                    <w:rPr>
                      <w:rFonts w:ascii="仿宋_GB2312" w:hAnsi="仿宋_GB2312" w:cs="仿宋_GB2312" w:eastAsia="仿宋_GB2312"/>
                      <w:sz w:val="21"/>
                      <w:color w:val="000000"/>
                    </w:rPr>
                    <w:t>5.9 mm；纯铜导线，长度分别为 200 mm、300 mm、400mm，芯线截面积不小于 0.5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；宜用不同线色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香蕉头导线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带有转接口，</w:t>
                  </w:r>
                  <w:r>
                    <w:rPr>
                      <w:rFonts w:ascii="仿宋_GB2312" w:hAnsi="仿宋_GB2312" w:cs="仿宋_GB2312" w:eastAsia="仿宋_GB2312"/>
                      <w:sz w:val="21"/>
                      <w:color w:val="000000"/>
                    </w:rPr>
                    <w:t>4 mm 香蕉插头；纯铜导线，长度分别为 200 mm、300 mm、400 mm，芯线截面积不小于 0.5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；宜用不同线色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组合接头导线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一头为纯铜接线叉，一头为接线夹，接线叉开口</w:t>
                  </w:r>
                  <w:r>
                    <w:rPr>
                      <w:rFonts w:ascii="仿宋_GB2312" w:hAnsi="仿宋_GB2312" w:cs="仿宋_GB2312" w:eastAsia="仿宋_GB2312"/>
                      <w:sz w:val="21"/>
                      <w:color w:val="000000"/>
                    </w:rPr>
                    <w:t>5.9 mm；纯铜导线，长度分别为 200 mm、300 mm、400 mm，芯线截面积不小于 0.5 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；宜用不同线色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菱形小磁针</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 支，磁针 28 mm×8 mm，座Φ25 mm×25 mm，磁针体中间铆接铜轴承套，内嵌玻璃轴承，平均磁感应强度≥5 mT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翼形磁针</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 支，针体 140 mm×8 mm，座Φ71 mm×112 mm，磁针体中间铆接铜轴承套，内嵌玻璃轴承，平均磁感应强度≥9 mT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条形磁铁</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D－CG－LT－180，表面磁感应强度≥0.07 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蹄形磁铁</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一体成型，</w:t>
                  </w:r>
                  <w:r>
                    <w:rPr>
                      <w:rFonts w:ascii="仿宋_GB2312" w:hAnsi="仿宋_GB2312" w:cs="仿宋_GB2312" w:eastAsia="仿宋_GB2312"/>
                      <w:sz w:val="21"/>
                      <w:color w:val="000000"/>
                    </w:rPr>
                    <w:t>D－CG－LU－100，表面磁感应强度≥0.07 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充磁器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有充磁时间自动控制功能，外壳为非铁磁性材料，线圈轴向长度不小于</w:t>
                  </w:r>
                  <w:r>
                    <w:rPr>
                      <w:rFonts w:ascii="仿宋_GB2312" w:hAnsi="仿宋_GB2312" w:cs="仿宋_GB2312" w:eastAsia="仿宋_GB2312"/>
                      <w:sz w:val="21"/>
                      <w:color w:val="000000"/>
                    </w:rPr>
                    <w:t>80 mm，能充两极间距大于 28 mm、磁极截面积小于 42 mm ×24 mm 的 U 形磁铁以及截面积小于 42 mm ×24 mm 的条形磁铁，电源与线圈骨架以及外壳金属件之间抗电强度 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电磁感应演示器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匀强磁场的磁感应强度应足够大，闭合矩形线框面积应小于匀强磁场区域的面积。部分切割或旋转时能够产生较大电流：单根导线切割磁感线，经过微电流放大器，可用演示电表指示；电动机线圈及支架在电磁铁磁场的匀强区内旋转，感生电动势（峰值）应为</w:t>
                  </w:r>
                  <w:r>
                    <w:rPr>
                      <w:rFonts w:ascii="仿宋_GB2312" w:hAnsi="仿宋_GB2312" w:cs="仿宋_GB2312" w:eastAsia="仿宋_GB2312"/>
                      <w:sz w:val="21"/>
                      <w:color w:val="000000"/>
                    </w:rPr>
                    <w:t>0.5 V～1.6V；软线圈移出电磁铁匀强区时感生电动势应为 0.4 V～1.5 V（峰值）；长方形线圈的长边在匀强磁场中约 0.5 m/s～1m/s 的速度作切割磁感线运动，感生电动势应为 0.3 V～1.0 V（峰值）</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磁电式电流表模型</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由永久磁体、铁芯、线圈、螺旋弹簧、指针、刻度盘等组成。外壳透明，从电表的前后应能观察到电表的内部测量结构和主要结构件以及动作原理。通过电</w:t>
                  </w:r>
                  <w:r>
                    <w:br/>
                  </w:r>
                  <w:r>
                    <w:rPr>
                      <w:rFonts w:ascii="仿宋_GB2312" w:hAnsi="仿宋_GB2312" w:cs="仿宋_GB2312" w:eastAsia="仿宋_GB2312"/>
                      <w:sz w:val="21"/>
                      <w:color w:val="000000"/>
                    </w:rPr>
                    <w:t>流时线圈能旋转</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电场中带电粒子运动模拟演示器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用实验球模拟带电粒子，有加速电极、偏转电极</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磁偏转管，使用高压为</w:t>
                  </w:r>
                  <w:r>
                    <w:rPr>
                      <w:rFonts w:ascii="仿宋_GB2312" w:hAnsi="仿宋_GB2312" w:cs="仿宋_GB2312" w:eastAsia="仿宋_GB2312"/>
                      <w:sz w:val="21"/>
                      <w:color w:val="000000"/>
                    </w:rPr>
                    <w:t>60 kV，负载电流为 200 μA 的直流高压电源，阴极射线管应能工作，电子束轨迹的亮度应≥100cd/m</w:t>
                  </w:r>
                  <w:r>
                    <w:rPr>
                      <w:rFonts w:ascii="仿宋_GB2312" w:hAnsi="仿宋_GB2312" w:cs="仿宋_GB2312" w:eastAsia="仿宋_GB2312"/>
                      <w:sz w:val="21"/>
                      <w:color w:val="000000"/>
                      <w:vertAlign w:val="superscript"/>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2.5 级，测量范围-300 μA～0μA～300 μA；表头内阻：G0挡 80 Ω～125 Ω，G1挡 2400 Ω～3000 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环形磁体</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一体成型，</w:t>
                  </w:r>
                  <w:r>
                    <w:rPr>
                      <w:rFonts w:ascii="仿宋_GB2312" w:hAnsi="仿宋_GB2312" w:cs="仿宋_GB2312" w:eastAsia="仿宋_GB2312"/>
                      <w:sz w:val="21"/>
                      <w:color w:val="000000"/>
                    </w:rPr>
                    <w:t>D－CG－YT－36，表面磁感应强度≥0.05 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原副线圈</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原线圈：</w:t>
                  </w:r>
                  <w:r>
                    <w:rPr>
                      <w:rFonts w:ascii="仿宋_GB2312" w:hAnsi="仿宋_GB2312" w:cs="仿宋_GB2312" w:eastAsia="仿宋_GB2312"/>
                      <w:sz w:val="21"/>
                      <w:color w:val="000000"/>
                    </w:rPr>
                    <w:t>0.56 mm QZ 型漆包线 310 匝～330 匝，线圈架内径 11 mm，绕线宽度 57mm。副线圈 0.25 mm QZ 型漆包线 670 匝～680 匝，线圈架内径 24 mm，绕线宽度 52mm。性能要求：各线圈都应带绕向标识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楞次定律演示器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平面型开口环和闭口环；环的外径应不小于</w:t>
                  </w:r>
                  <w:r>
                    <w:rPr>
                      <w:rFonts w:ascii="仿宋_GB2312" w:hAnsi="仿宋_GB2312" w:cs="仿宋_GB2312" w:eastAsia="仿宋_GB2312"/>
                      <w:sz w:val="21"/>
                      <w:color w:val="000000"/>
                    </w:rPr>
                    <w:t>90 mm，内径应不小于 50 mm，总厚度应不小于 1.6 mm；用教学用条形磁钢迅速抽出(或插入)闭合环时，梁的偏转角应不小于 30°，用强磁条形磁钢迅速抽出(或插入)开口环时，环带动梁的偏转角应为 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电磁阻尼演示器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管式；由底座、支架、透明亚克力管、铜管</w:t>
                  </w:r>
                  <w:r>
                    <w:rPr>
                      <w:rFonts w:ascii="仿宋_GB2312" w:hAnsi="仿宋_GB2312" w:cs="仿宋_GB2312" w:eastAsia="仿宋_GB2312"/>
                      <w:sz w:val="21"/>
                      <w:color w:val="000000"/>
                    </w:rPr>
                    <w:t>2 根（其中一根侧壁开有等间距细缝）、铝管 1 根以及同尺寸的塑料柱、钕磁铁等组成；管的尺寸：长 400 mm～600 mm；内径 20 mm、厚 2 mm；可呈现强阻尼、弱阻尼、无阻尼</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法拉第电磁感应定律演示仪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单匝线圈、可移动式磁体、内置微电流或电压传感器、磁感应强度传感器、光电门传感器等组成。可通过控制变量法，分别验证感生电动势与运动速度、磁感应强度、切割磁场导线长度的关系，可与计算机直接通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学生示波器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DC～5 MHz，扫描范围 10 Hz～100 kHz，I 类电器，电源端与信号输出端抗电强度 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示波器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数字式，双通道，带宽不低于</w:t>
                  </w:r>
                  <w:r>
                    <w:rPr>
                      <w:rFonts w:ascii="仿宋_GB2312" w:hAnsi="仿宋_GB2312" w:cs="仿宋_GB2312" w:eastAsia="仿宋_GB2312"/>
                      <w:sz w:val="21"/>
                      <w:color w:val="000000"/>
                    </w:rPr>
                    <w:t>100 MHz，采样频率不低于 1 GSa/s，屏不小于 18cm，有存储功能，I 类电器，电源端与信号输出端抗电强度 3000 V。</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高频信号发生器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 MHz～130 MHz 分段连续可调，误差±5%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交流电路特性演示器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频率连续可变（</w:t>
                  </w:r>
                  <w:r>
                    <w:rPr>
                      <w:rFonts w:ascii="仿宋_GB2312" w:hAnsi="仿宋_GB2312" w:cs="仿宋_GB2312" w:eastAsia="仿宋_GB2312"/>
                      <w:sz w:val="21"/>
                      <w:color w:val="000000"/>
                    </w:rPr>
                    <w:t>1 Hz～60 Hz）的正弦电源；用于交流电路中感抗、容抗和纯电阻实验，需包含大电感、小电感，大电容、小电容，电阻等比较实验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变压器原理说明器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由线圈、</w:t>
                  </w:r>
                  <w:r>
                    <w:rPr>
                      <w:rFonts w:ascii="仿宋_GB2312" w:hAnsi="仿宋_GB2312" w:cs="仿宋_GB2312" w:eastAsia="仿宋_GB2312"/>
                      <w:sz w:val="21"/>
                      <w:color w:val="000000"/>
                    </w:rPr>
                    <w:t>U 形铁芯、条形铁轭、极掌、压板螺钉、强阻尼摆、弱阻尼摆、摆架、示教板、感应线圈、铝环、低压小灯泡（6 V、1.5 V 等规格）、可调电阻、接线铝片、感应灯等组成；1600 匝线圈接220 V 时空载电流应不大于 60 mA</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可拆变压器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单相芯式结构，铁芯以优质钢硅片冲制并经绝缘处理。变压器初级线圈</w:t>
                  </w:r>
                  <w:r>
                    <w:rPr>
                      <w:rFonts w:ascii="仿宋_GB2312" w:hAnsi="仿宋_GB2312" w:cs="仿宋_GB2312" w:eastAsia="仿宋_GB2312"/>
                      <w:sz w:val="21"/>
                      <w:color w:val="000000"/>
                    </w:rPr>
                    <w:t>1400 匝在 220 V、50 Hz 电源供电时，空载电流应不大于 100 mA。 空载时变压器电压比与线圈匝数比误差应不大于 3%；变压器的电流比与线圈匝数比的误差升压时应不大于 10%，降压时应不大于 15%，均不应出现正误差。变压器的效率应不低于 65%。额定功率 35 VA，变压器在额定功率时连续运行 30 min，温升应不高于 30 ℃。变压器抗电强度：初级线圈与铁芯间应不小于 3000 V。初级线圈与铁芯、初级线圈与次级线圈绕组间的电气间隙和爬电距离应均不小于 6 mm。接线柱周围不应使用金属面板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手摇交直流发电机</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定子、转子、整流器、集流环、电刷、灯座（带灯泡）、手摇驱动机构和底板等部分。定子应由永磁体和极靴组成，转子应由转轴、两极电枢铁芯、电枢线圈以及整流器和集流环等组成。整流器在任何位置不应将两电刷短路，电刷与整流器和集流环应使用弹性接触，转动灵活。转子转速为</w:t>
                  </w:r>
                  <w:r>
                    <w:rPr>
                      <w:rFonts w:ascii="仿宋_GB2312" w:hAnsi="仿宋_GB2312" w:cs="仿宋_GB2312" w:eastAsia="仿宋_GB2312"/>
                      <w:sz w:val="21"/>
                      <w:color w:val="000000"/>
                    </w:rPr>
                    <w:t>1600 r/min 空载时，输出端交流和直流电压均应不小于 8V。接 16Ω电阻负载时，输出端交流和直流电压均应不小于 5 V。不带皮带轮用作电动机使用时启动电压应不大于 4 V，电流应不大于 0.4 A</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电磁振荡演示仪</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由具有铁芯的电感线圈、电容器、集成电路等组成，包括等幅振荡演示电路和阻尼振荡演示电路，仪器面板上印有原理图</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赫兹实验演示器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由带电球、发射天线杆、接收天线杆、接收金属杆、感应圈连接金属杆、固定螺丝、氖泡架、底座等组成。接收端天线与发射端天线平行，相距</w:t>
                  </w:r>
                  <w:r>
                    <w:rPr>
                      <w:rFonts w:ascii="仿宋_GB2312" w:hAnsi="仿宋_GB2312" w:cs="仿宋_GB2312" w:eastAsia="仿宋_GB2312"/>
                      <w:sz w:val="21"/>
                      <w:color w:val="000000"/>
                    </w:rPr>
                    <w:t>400 mm；在环境照度为 240 lx±50 lx 的室内接通高压电源，接收端氖灯发光；接收天线与发射天线距离减小到 200 mm 时，氖灯亮度应不低于 6 cd/m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；接收端天线与发射端天线垂直，距离在</w:t>
                  </w:r>
                  <w:r>
                    <w:rPr>
                      <w:rFonts w:ascii="仿宋_GB2312" w:hAnsi="仿宋_GB2312" w:cs="仿宋_GB2312" w:eastAsia="仿宋_GB2312"/>
                      <w:sz w:val="21"/>
                      <w:color w:val="000000"/>
                    </w:rPr>
                    <w:t>200 mm 以内（不接触），接收端氖灯应不亮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感应圈</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应带有高压输出插座和高压连接导线，可有放电电极。输出电压调节范围应为</w:t>
                  </w:r>
                  <w:r>
                    <w:rPr>
                      <w:rFonts w:ascii="仿宋_GB2312" w:hAnsi="仿宋_GB2312" w:cs="仿宋_GB2312" w:eastAsia="仿宋_GB2312"/>
                      <w:sz w:val="21"/>
                      <w:color w:val="000000"/>
                    </w:rPr>
                    <w:t>9 kV～300 kV（单边脉冲峰值），正反向（或反正向）电压峰值之比应不小于1.5。输出电流最大应达到 4 mA（平均值）。不设放电电极，外部没有火花放电时感应圈不应损坏；设放电电极时，放电电极应定位，在可能调节到的最大放电距离时感应圈应不损坏。在最高输出电压，放电间隙 5 mm 时感应圈连续放电 15 min，温升应不超过 15 ℃。感应圈高压绕组与电源输入端的抗电强度应不低于 3000 V，高压绕组与保护接地线之间的抗电强度应不低于 3000 V。应带有高压输出插座和高压连接导线，可有放电电极；应设防护罩，面板显著位置应有“当心触电”的安全警示标志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热敏电阻及应用演示板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由热敏电阻及应用电路组成，负温度系数型热敏电阻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光敏电阻及应用演示板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由光敏电阻及其应用电路组成；光敏电阻应用环氧树脂封装</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面包板</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孔数：</w:t>
                  </w:r>
                  <w:r>
                    <w:rPr>
                      <w:rFonts w:ascii="仿宋_GB2312" w:hAnsi="仿宋_GB2312" w:cs="仿宋_GB2312" w:eastAsia="仿宋_GB2312"/>
                      <w:sz w:val="21"/>
                      <w:color w:val="000000"/>
                    </w:rPr>
                    <w:t>1660孔，整体尺寸：21.3*13cm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机械效应管，卧式、立式。滚轮叶片上应涂有不同颜色的荧光粉。工作时亮度应不低于</w:t>
                  </w:r>
                  <w:r>
                    <w:rPr>
                      <w:rFonts w:ascii="仿宋_GB2312" w:hAnsi="仿宋_GB2312" w:cs="仿宋_GB2312" w:eastAsia="仿宋_GB2312"/>
                      <w:sz w:val="21"/>
                      <w:color w:val="000000"/>
                    </w:rPr>
                    <w:t>50 cd/m</w:t>
                  </w:r>
                  <w:r>
                    <w:rPr>
                      <w:rFonts w:ascii="仿宋_GB2312" w:hAnsi="仿宋_GB2312" w:cs="仿宋_GB2312" w:eastAsia="仿宋_GB2312"/>
                      <w:sz w:val="21"/>
                      <w:color w:val="000000"/>
                      <w:vertAlign w:val="superscript"/>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阴极射线管</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静电偏转管，在偏转板上加</w:t>
                  </w:r>
                  <w:r>
                    <w:rPr>
                      <w:rFonts w:ascii="仿宋_GB2312" w:hAnsi="仿宋_GB2312" w:cs="仿宋_GB2312" w:eastAsia="仿宋_GB2312"/>
                      <w:sz w:val="21"/>
                      <w:color w:val="000000"/>
                    </w:rPr>
                    <w:t>250 V 直流电压时，电子束轨迹末端偏转应不小于12 mm，工作时亮度不低于 100 cd/m</w:t>
                  </w:r>
                  <w:r>
                    <w:rPr>
                      <w:rFonts w:ascii="仿宋_GB2312" w:hAnsi="仿宋_GB2312" w:cs="仿宋_GB2312" w:eastAsia="仿宋_GB2312"/>
                      <w:sz w:val="21"/>
                      <w:color w:val="000000"/>
                      <w:vertAlign w:val="superscript"/>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光谱管组</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可选光谱管：</w:t>
                  </w:r>
                  <w:r>
                    <w:rPr>
                      <w:rFonts w:ascii="仿宋_GB2312" w:hAnsi="仿宋_GB2312" w:cs="仿宋_GB2312" w:eastAsia="仿宋_GB2312"/>
                      <w:sz w:val="21"/>
                      <w:color w:val="000000"/>
                    </w:rPr>
                    <w:t>Ne 光谱管、Hg 光谱管、H2光谱管、He 光谱管、Ar 光谱管、O2 光谱管、Kr 光谱管、N2光谱管、CO2光谱管、Xe 光谱管等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光源</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距光源</w:t>
                  </w:r>
                  <w:r>
                    <w:rPr>
                      <w:rFonts w:ascii="仿宋_GB2312" w:hAnsi="仿宋_GB2312" w:cs="仿宋_GB2312" w:eastAsia="仿宋_GB2312"/>
                      <w:sz w:val="21"/>
                      <w:color w:val="000000"/>
                    </w:rPr>
                    <w:t>500mm处照度8001x～9001x；发光亮度可调，可装在光具座上</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普朗克常量测定器</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光电管，能演示光电效应四个基本规律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高中物理虚拟仿真实验资源</w:t>
                  </w:r>
                  <w:r>
                    <w:rPr>
                      <w:rFonts w:ascii="仿宋_GB2312" w:hAnsi="仿宋_GB2312" w:cs="仿宋_GB2312" w:eastAsia="仿宋_GB2312"/>
                      <w:sz w:val="21"/>
                      <w:color w:val="000000"/>
                    </w:rPr>
                    <w:t>V1.0</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针对人教版高中物理课程配套开发的虚拟仿真实验平台，提供119个物理教材实验资源，该平台采用H5技术，模拟真实实验环境，精准还原实验现象，确保实验结果科学合理。实验资源按照年级、教材、章节进行分类，方便用户查找。同时，用户可以通过模糊搜索功能，快速找到相关教材实验资源。</w:t>
                  </w:r>
                  <w:r>
                    <w:br/>
                  </w:r>
                  <w:r>
                    <w:rPr>
                      <w:rFonts w:ascii="仿宋_GB2312" w:hAnsi="仿宋_GB2312" w:cs="仿宋_GB2312" w:eastAsia="仿宋_GB2312"/>
                      <w:sz w:val="21"/>
                      <w:color w:val="000000"/>
                    </w:rPr>
                    <w:t>2.提供可编辑表格功能，用于记录实验数据，可依据所填数据生成相应的实验数据图像；</w:t>
                  </w:r>
                  <w:r>
                    <w:br/>
                  </w:r>
                  <w:r>
                    <w:rPr>
                      <w:rFonts w:ascii="仿宋_GB2312" w:hAnsi="仿宋_GB2312" w:cs="仿宋_GB2312" w:eastAsia="仿宋_GB2312"/>
                      <w:sz w:val="21"/>
                      <w:color w:val="000000"/>
                    </w:rPr>
                    <w:t>3.系统提供物理探究实验室，涵盖电与磁、力学与运动、热学、光学、声学、家庭电路六大领域，包含中学物理教材主流实验器材模型320个（声学器材19个，光学器材32个，热学器材47个，力学与运动器材99个，电与磁器材90，家庭电路器材33）。物理探究实验室基于强大的实验引擎，实验仪器模型参数支持任意调节，用户可以自由拼装，创建新实验，具有良好的交互性和扩展性。它提供了实验保存、清屏、屏幕缩放及物理领域切换功能，确保用户在不同领域间轻松切换，同时探究实验室的器材列表会自动刷新。</w:t>
                  </w:r>
                  <w:r>
                    <w:br/>
                  </w:r>
                  <w:r>
                    <w:rPr>
                      <w:rFonts w:ascii="仿宋_GB2312" w:hAnsi="仿宋_GB2312" w:cs="仿宋_GB2312" w:eastAsia="仿宋_GB2312"/>
                      <w:sz w:val="21"/>
                      <w:color w:val="000000"/>
                    </w:rPr>
                    <w:t>4.实验室提供实验目的要求查看、操作步骤提示、实验数据记录、实验保存、清屏、重置、锁屏及屏幕缩放功能，针对实验中存在较为复杂的操作过程，提供短视频讲解演示功能，帮助用户快速熟悉实验和完成操作学习；</w:t>
                  </w:r>
                  <w:r>
                    <w:br/>
                  </w:r>
                  <w:r>
                    <w:rPr>
                      <w:rFonts w:ascii="仿宋_GB2312" w:hAnsi="仿宋_GB2312" w:cs="仿宋_GB2312" w:eastAsia="仿宋_GB2312"/>
                      <w:sz w:val="21"/>
                      <w:color w:val="000000"/>
                    </w:rPr>
                    <w:t>5.物理探究实验室-电与磁是一款专为物理实验设计的模拟软件，特别是针对电与磁的实验。此系统不仅提供正常的实验操作和现象展示，更独特的是，它具备错误操作现象展示功能，通过模拟各种因错误操作而引发的危险现象，为用户提供警示，从而降低实际实验操作中的危险系数。</w:t>
                  </w:r>
                  <w:r>
                    <w:br/>
                  </w:r>
                  <w:r>
                    <w:rPr>
                      <w:rFonts w:ascii="仿宋_GB2312" w:hAnsi="仿宋_GB2312" w:cs="仿宋_GB2312" w:eastAsia="仿宋_GB2312"/>
                      <w:sz w:val="21"/>
                      <w:color w:val="000000"/>
                    </w:rPr>
                    <w:t>6.物理探究实验室-力学与运动通过先进的模拟技术，将复杂的物理现象简单化，如：模拟物体在重力与浮力作用下的运动，解释沉浮原理；展示弹簧在不同外力下的伸长与压缩，以及能量守恒等现象。提供多种复杂或基础的物理模型，满足不同层次的教学需求。</w:t>
                  </w:r>
                  <w:r>
                    <w:br/>
                  </w:r>
                  <w:r>
                    <w:rPr>
                      <w:rFonts w:ascii="仿宋_GB2312" w:hAnsi="仿宋_GB2312" w:cs="仿宋_GB2312" w:eastAsia="仿宋_GB2312"/>
                      <w:sz w:val="21"/>
                      <w:color w:val="000000"/>
                    </w:rPr>
                    <w:t>7.物理探究实验室-热学是一个专为热学实验设计的模拟软件，旨在为学生和教师提供深入探索热学现象的平台。该软件不仅展示常见的热学现象，如分子扩散、热胀冷缩、融化、升华等，还通过实验验证温度变化的影响。</w:t>
                  </w:r>
                  <w:r>
                    <w:br/>
                  </w:r>
                  <w:r>
                    <w:rPr>
                      <w:rFonts w:ascii="仿宋_GB2312" w:hAnsi="仿宋_GB2312" w:cs="仿宋_GB2312" w:eastAsia="仿宋_GB2312"/>
                      <w:sz w:val="21"/>
                      <w:color w:val="000000"/>
                    </w:rPr>
                    <w:t>8.物理探究实验室-光学是一个专为光学实验设计的模拟软件，旨在为学生和教师提供深入探索光学现象的平台。该软件通过先进的模拟技术，提供各种光学器材，如激光笔、手电筒光源、凸透镜、凹透镜、平面镜和三棱镜等，以及各种光路展示功能，用先进的模拟技术，将复杂的光学现象简单化，使教师易于讲解，学生易于理解。</w:t>
                  </w:r>
                  <w:r>
                    <w:br/>
                  </w:r>
                  <w:r>
                    <w:rPr>
                      <w:rFonts w:ascii="仿宋_GB2312" w:hAnsi="仿宋_GB2312" w:cs="仿宋_GB2312" w:eastAsia="仿宋_GB2312"/>
                      <w:sz w:val="21"/>
                      <w:color w:val="000000"/>
                    </w:rPr>
                    <w:t>9.物理探究实验室-声学是一个专为声学实验设计的模拟软件，旨在为学生和教师提供深入探索声学现象的平台。该软件通过提供各种声学实验器材，如示波器、铝片琴、钢管钟和多种形态的橡皮筋等，帮助学生通过实验观察和验证声学的原理和现象。例如：提供铝片琴和钢管钟模型，让学生观察不同材料和结构对声音的影响。多种形态的橡皮筋：提供不同形态和材质的橡皮筋，用于产生不同频率的声音。</w:t>
                  </w:r>
                  <w:r>
                    <w:br/>
                  </w:r>
                  <w:r>
                    <w:rPr>
                      <w:rFonts w:ascii="仿宋_GB2312" w:hAnsi="仿宋_GB2312" w:cs="仿宋_GB2312" w:eastAsia="仿宋_GB2312"/>
                      <w:sz w:val="21"/>
                      <w:color w:val="000000"/>
                    </w:rPr>
                    <w:t>10.提供家庭电路模块，实验室模拟入户电路，提供电能表、闸刀开关、保险丝、漏电保护装置、火线、零线、底线等基本入户电路结构，同时实验室提供开关面板类用品16个、家用电器类用品17种，家庭电路实验室可实现家庭用电场景的各类模拟，含试电笔对线路是否带点的检验、数字电能表与机械电能表的切换、空气开关与闸刀式开关的切换、零线损坏场景模拟、各类用电器的模拟连接、开关面板内部电路的模拟连接、家庭电路中常见电路故障（如断路、短路、过载等）情况的模拟；</w:t>
                  </w:r>
                  <w:r>
                    <w:br/>
                  </w:r>
                  <w:r>
                    <w:rPr>
                      <w:rFonts w:ascii="仿宋_GB2312" w:hAnsi="仿宋_GB2312" w:cs="仿宋_GB2312" w:eastAsia="仿宋_GB2312"/>
                      <w:sz w:val="21"/>
                      <w:color w:val="000000"/>
                    </w:rPr>
                    <w:t>11.仿真实验室提供电子白板功能，辅助教师进行实验讲解过程中板书记录；并提供不少于3种画笔颜色选择，板书记录支持撤销、还原及一键清空功能。</w:t>
                  </w:r>
                  <w:r>
                    <w:br/>
                  </w:r>
                  <w:r>
                    <w:rPr>
                      <w:rFonts w:ascii="仿宋_GB2312" w:hAnsi="仿宋_GB2312" w:cs="仿宋_GB2312" w:eastAsia="仿宋_GB2312"/>
                      <w:sz w:val="21"/>
                      <w:color w:val="000000"/>
                    </w:rPr>
                    <w:t>12.系统提供实验库管理功能，保存到库里的实验资源支持编辑、删除、查找、筛选等功能；</w:t>
                  </w:r>
                  <w:r>
                    <w:br/>
                  </w:r>
                  <w:r>
                    <w:rPr>
                      <w:rFonts w:ascii="仿宋_GB2312" w:hAnsi="仿宋_GB2312" w:cs="仿宋_GB2312" w:eastAsia="仿宋_GB2312"/>
                      <w:sz w:val="21"/>
                      <w:color w:val="000000"/>
                    </w:rPr>
                    <w:t>13.系统提供足迹查看功能，自动记录使用足迹，方便下次查找，并且支持编辑、删除等功能；</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both"/>
            </w:pPr>
            <w:r>
              <w:rPr>
                <w:rFonts w:ascii="仿宋_GB2312" w:hAnsi="仿宋_GB2312" w:cs="仿宋_GB2312" w:eastAsia="仿宋_GB2312"/>
                <w:sz w:val="24"/>
              </w:rPr>
              <w:t>7.高中化学仪器</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290"/>
              <w:gridCol w:w="1590"/>
              <w:gridCol w:w="214"/>
              <w:gridCol w:w="214"/>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玻璃纤维材质，应有涂覆层，</w:t>
                  </w:r>
                  <w:r>
                    <w:rPr>
                      <w:rFonts w:ascii="仿宋_GB2312" w:hAnsi="仿宋_GB2312" w:cs="仿宋_GB2312" w:eastAsia="仿宋_GB2312"/>
                      <w:sz w:val="21"/>
                      <w:color w:val="000000"/>
                    </w:rPr>
                    <w:t>1200 mm×1800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箱内至少包括：医用酒精、饱和碳酸氢钠溶液、饱和硼酸溶液、创可贴、灭菌结晶磺胺、碘伏、胶布、医用纱布、药棉、手术剪、镊子、止血带（长度</w:t>
                  </w:r>
                  <w:r>
                    <w:rPr>
                      <w:rFonts w:ascii="仿宋_GB2312" w:hAnsi="仿宋_GB2312" w:cs="仿宋_GB2312" w:eastAsia="仿宋_GB2312"/>
                      <w:sz w:val="21"/>
                      <w:color w:val="000000"/>
                    </w:rPr>
                    <w:t>≥30 cm）、烫伤膏、甘油等。箱体采用中号铝合金材质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实验服</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分为大、中、小号，耐酸碱</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封闭型，耐酸碱，抗冲击，耐磨，便于清洗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防护面罩</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防冲击面屏，聚碳酸酯材质，光洁，透明度高，耐高速粒子冲击，通过弹簧箍与安全帽相连，面屏可更换，起到头部与面部双重保护作用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防毒口罩</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 型（标色：黄），防止吸入酸性气体或蒸气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CO型（标色：白），防止吸入一氧化碳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耐酸手套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机械性能不低于</w:t>
                  </w:r>
                  <w:r>
                    <w:rPr>
                      <w:rFonts w:ascii="仿宋_GB2312" w:hAnsi="仿宋_GB2312" w:cs="仿宋_GB2312" w:eastAsia="仿宋_GB2312"/>
                      <w:sz w:val="21"/>
                      <w:color w:val="000000"/>
                    </w:rPr>
                    <w:t>3 级，无破损，手套应有长度≥15cm 的套袖</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一次性乳胶手套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一般性防护，不漏水</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化学实验废水处理装置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主体透明，能进行</w:t>
                  </w:r>
                  <w:r>
                    <w:rPr>
                      <w:rFonts w:ascii="仿宋_GB2312" w:hAnsi="仿宋_GB2312" w:cs="仿宋_GB2312" w:eastAsia="仿宋_GB2312"/>
                      <w:sz w:val="21"/>
                      <w:color w:val="000000"/>
                    </w:rPr>
                    <w:t>pH 测试、酸碱废液中和、重金属凝聚和过滤，兼作教学使用，能处理中学常见无机化学废液，同时可以通过仪器内的活性炭吸附少量混入的有机物。应配备适量的凝聚剂和助凝剂，至少应配备更换用活性炭包 1 个。处理量≥6 L/次</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废液分类回收桶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w:t>
                  </w:r>
                  <w:r>
                    <w:rPr>
                      <w:rFonts w:ascii="仿宋_GB2312" w:hAnsi="仿宋_GB2312" w:cs="仿宋_GB2312" w:eastAsia="仿宋_GB2312"/>
                      <w:sz w:val="21"/>
                      <w:color w:val="000000"/>
                    </w:rPr>
                    <w:t>25 L，带底座或另配防漏托盘</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放电反应实验仪</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通电</w:t>
                  </w:r>
                  <w:r>
                    <w:rPr>
                      <w:rFonts w:ascii="仿宋_GB2312" w:hAnsi="仿宋_GB2312" w:cs="仿宋_GB2312" w:eastAsia="仿宋_GB2312"/>
                      <w:sz w:val="21"/>
                      <w:color w:val="000000"/>
                    </w:rPr>
                    <w:t>2 min 之内即有氮气与氧气反应的现象，消耗功率不大于 30 W</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中和热测定仪</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又称简易量热计，包括反应容器、温度计、环形玻璃搅拌棒</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原电池实验器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包括缸体、带固定和可移动接线柱的缸体盖板、铜电极板、锌电极板、铁电极板、铝电极板、碳棒、导线等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氢燃料电池实验器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含一个质子交换膜电极，膜电极不小于</w:t>
                  </w:r>
                  <w:r>
                    <w:rPr>
                      <w:rFonts w:ascii="仿宋_GB2312" w:hAnsi="仿宋_GB2312" w:cs="仿宋_GB2312" w:eastAsia="仿宋_GB2312"/>
                      <w:sz w:val="21"/>
                      <w:color w:val="000000"/>
                    </w:rPr>
                    <w:t>15mm×15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二氧化氮球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双球，内封二氧化氮和四氧化二氮混合气体，常温下球内气体为黄棕色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溶液导电演示器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电表式，干电池电源，首先校准到电表指示满量程，用电流法相对比较</w:t>
                  </w:r>
                  <w:r>
                    <w:rPr>
                      <w:rFonts w:ascii="仿宋_GB2312" w:hAnsi="仿宋_GB2312" w:cs="仿宋_GB2312" w:eastAsia="仿宋_GB2312"/>
                      <w:sz w:val="21"/>
                      <w:color w:val="000000"/>
                    </w:rPr>
                    <w:t>5 种溶液的导电能力</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光化学实验演示器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能演示甲烷与氯气的反应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元素周期表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有价层电子排布，</w:t>
                  </w:r>
                  <w:r>
                    <w:rPr>
                      <w:rFonts w:ascii="仿宋_GB2312" w:hAnsi="仿宋_GB2312" w:cs="仿宋_GB2312" w:eastAsia="仿宋_GB2312"/>
                      <w:sz w:val="21"/>
                      <w:color w:val="000000"/>
                    </w:rPr>
                    <w:t>≥150 cm×110 cm，字迹信息清晰，正确，易于观看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化学实验操作与实验室安全、物质结构基础与化学反应规律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玻璃量筒（高硼硅</w:t>
                  </w:r>
                  <w:r>
                    <w:rPr>
                      <w:rFonts w:ascii="仿宋_GB2312" w:hAnsi="仿宋_GB2312" w:cs="仿宋_GB2312" w:eastAsia="仿宋_GB2312"/>
                      <w:sz w:val="21"/>
                      <w:color w:val="000000"/>
                    </w:rPr>
                    <w:t>3.3，50mL，195mm×25.7mm×2mm）1个、玻璃量筒（高硼硅3.3，10mL，142mm×16mm×1.8mm）1个、红水温度计（-10～110℃）1支、实验室安全防护装置的使用与突发事件处理1张、实验室常见废弃物的处理1张、镁条（L=500mm）1包、白色反应板（白色陶瓷，6孔，82mm×54mm×12mm）1件、短胶头滴管（高硼硅3.3，细嘴，D=10mm，L=90mm）1支、长胶头滴管（高硼硅3.3，细嘴 D=10mm，L=200mm）1支、电子秒表计时器（PVC）1个、玻璃烧杯（高硼硅3.3，250mL，99mm×70mm）2个、玻璃烧杯（高硼硅3.3，100mL，72mm×54mm）2个、玻璃烧杯（高硼硅3.3，50mL，62mm×42mm）1个、容量瓶（100mL，配玻璃塞）2个、试管（高硼硅3.3 φ20mm×195mm）4支、小试管（高硼硅3.3 φ15mm×150mm）7支、研钵（陶瓷，60mL，附研杵）1套、木片（50mm×50mm×3mm）1片、方玻璃片（50mm×50mm×2mm）1块等。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1.配制一定物质的量浓度的溶液；</w:t>
                  </w:r>
                  <w:r>
                    <w:br/>
                  </w:r>
                  <w:r>
                    <w:rPr>
                      <w:rFonts w:ascii="仿宋_GB2312" w:hAnsi="仿宋_GB2312" w:cs="仿宋_GB2312" w:eastAsia="仿宋_GB2312"/>
                      <w:sz w:val="21"/>
                      <w:color w:val="000000"/>
                    </w:rPr>
                    <w:t>2.实验室安全防护装置的使用与突发事件处理；</w:t>
                  </w:r>
                  <w:r>
                    <w:br/>
                  </w:r>
                  <w:r>
                    <w:rPr>
                      <w:rFonts w:ascii="仿宋_GB2312" w:hAnsi="仿宋_GB2312" w:cs="仿宋_GB2312" w:eastAsia="仿宋_GB2312"/>
                      <w:sz w:val="21"/>
                      <w:color w:val="000000"/>
                    </w:rPr>
                    <w:t>3.实验室常见废弃物的处理；</w:t>
                  </w:r>
                  <w:r>
                    <w:br/>
                  </w:r>
                  <w:r>
                    <w:rPr>
                      <w:rFonts w:ascii="仿宋_GB2312" w:hAnsi="仿宋_GB2312" w:cs="仿宋_GB2312" w:eastAsia="仿宋_GB2312"/>
                      <w:sz w:val="21"/>
                      <w:color w:val="000000"/>
                    </w:rPr>
                    <w:t>17.探究同周期、同主族元素性质的递变规律；</w:t>
                  </w:r>
                  <w:r>
                    <w:br/>
                  </w:r>
                  <w:r>
                    <w:rPr>
                      <w:rFonts w:ascii="仿宋_GB2312" w:hAnsi="仿宋_GB2312" w:cs="仿宋_GB2312" w:eastAsia="仿宋_GB2312"/>
                      <w:sz w:val="21"/>
                      <w:color w:val="000000"/>
                    </w:rPr>
                    <w:t>18.探究化学反应的限度；</w:t>
                  </w:r>
                  <w:r>
                    <w:br/>
                  </w:r>
                  <w:r>
                    <w:rPr>
                      <w:rFonts w:ascii="仿宋_GB2312" w:hAnsi="仿宋_GB2312" w:cs="仿宋_GB2312" w:eastAsia="仿宋_GB2312"/>
                      <w:sz w:val="21"/>
                      <w:color w:val="000000"/>
                    </w:rPr>
                    <w:t>19.探究化学反应速率的影响因素；</w:t>
                  </w:r>
                  <w:r>
                    <w:br/>
                  </w:r>
                  <w:r>
                    <w:rPr>
                      <w:rFonts w:ascii="仿宋_GB2312" w:hAnsi="仿宋_GB2312" w:cs="仿宋_GB2312" w:eastAsia="仿宋_GB2312"/>
                      <w:sz w:val="21"/>
                      <w:color w:val="000000"/>
                    </w:rPr>
                    <w:t>20.研究化学能转化成热能；</w:t>
                  </w:r>
                  <w:r>
                    <w:br/>
                  </w:r>
                  <w:r>
                    <w:rPr>
                      <w:rFonts w:ascii="仿宋_GB2312" w:hAnsi="仿宋_GB2312" w:cs="仿宋_GB2312" w:eastAsia="仿宋_GB2312"/>
                      <w:sz w:val="21"/>
                      <w:color w:val="000000"/>
                    </w:rPr>
                    <w:t>21.研究化学能转化成电能。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常见的无机物及其应用一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玻璃烧杯（高硼硅</w:t>
                  </w:r>
                  <w:r>
                    <w:rPr>
                      <w:rFonts w:ascii="仿宋_GB2312" w:hAnsi="仿宋_GB2312" w:cs="仿宋_GB2312" w:eastAsia="仿宋_GB2312"/>
                      <w:sz w:val="21"/>
                      <w:color w:val="000000"/>
                    </w:rPr>
                    <w:t>3.3，250mL，99mm×70mm）3个、玻璃烧杯（高硼硅3.3，100mL，72mm×54mm）2个、玻璃烧杯（高硼硅3.3，50mL，62mm×42mm）1个、红水温度计（-10～110℃）1支、玻璃量筒（高硼硅3.3，50mL，195mm×25.7mm×2mm）1个、玻璃量筒（高硼硅3.3，10mL，142mm×16mm×1.8mm）1个、直玻璃导管（D=8mm，L=80mm）2支、90°玻璃弯管（高硼硅3.3，D=8mm，L=60mm+190mm）2支、大试管（高硼硅3.3 30mm×200mm）2支、试管（高硼硅3.3 φ20mm×195mm）2支、小试管（高硼硅3.3 φ15mm×150mm）8支、30号红色单孔硅胶塞（30mm/22mm/30mm，孔径Φ7mm）2个、毛玻璃片（50mmx50mmx3mm）1片、反应板（白色陶瓷，6孔，82mm×54mm×12mm）1个、坩埚（陶瓷，带盖子）1套、短胶头滴管（高硼硅3.3，细嘴，D=10mm，L=90mm）2支、PH广泛试纸（1～14）1本、硅胶管（φ7mm×φ10mm，L=80mm）2根、激光笔（红色）1支、红色石蕊试纸1盒、锌片（1×1cm）10片、铜片（1×1cm）10片、铁丝（L=30cm）2根、蓝色钴玻璃1个、铂丝棒（镍铬合金材料，含手柄）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大试管</w:t>
                  </w:r>
                  <w:r>
                    <w:rPr>
                      <w:rFonts w:ascii="仿宋_GB2312" w:hAnsi="仿宋_GB2312" w:cs="仿宋_GB2312" w:eastAsia="仿宋_GB2312"/>
                      <w:sz w:val="21"/>
                      <w:color w:val="000000"/>
                    </w:rPr>
                    <w:t>φ30mm×200mm：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200×30×26mm（±5mm），管口内外径30×26m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4.观察胶体的丁达尔效应；</w:t>
                  </w:r>
                  <w:r>
                    <w:br/>
                  </w:r>
                  <w:r>
                    <w:rPr>
                      <w:rFonts w:ascii="仿宋_GB2312" w:hAnsi="仿宋_GB2312" w:cs="仿宋_GB2312" w:eastAsia="仿宋_GB2312"/>
                      <w:sz w:val="21"/>
                      <w:color w:val="000000"/>
                    </w:rPr>
                    <w:t>5.氧化还原反应本质的探究；</w:t>
                  </w:r>
                  <w:r>
                    <w:br/>
                  </w:r>
                  <w:r>
                    <w:rPr>
                      <w:rFonts w:ascii="仿宋_GB2312" w:hAnsi="仿宋_GB2312" w:cs="仿宋_GB2312" w:eastAsia="仿宋_GB2312"/>
                      <w:sz w:val="21"/>
                      <w:color w:val="000000"/>
                    </w:rPr>
                    <w:t>6.探究电解质的电离；</w:t>
                  </w:r>
                  <w:r>
                    <w:br/>
                  </w:r>
                  <w:r>
                    <w:rPr>
                      <w:rFonts w:ascii="仿宋_GB2312" w:hAnsi="仿宋_GB2312" w:cs="仿宋_GB2312" w:eastAsia="仿宋_GB2312"/>
                      <w:sz w:val="21"/>
                      <w:color w:val="000000"/>
                    </w:rPr>
                    <w:t>7.探究溶液中离子反应的实质及发生条件；</w:t>
                  </w:r>
                  <w:r>
                    <w:br/>
                  </w:r>
                  <w:r>
                    <w:rPr>
                      <w:rFonts w:ascii="仿宋_GB2312" w:hAnsi="仿宋_GB2312" w:cs="仿宋_GB2312" w:eastAsia="仿宋_GB2312"/>
                      <w:sz w:val="21"/>
                      <w:color w:val="000000"/>
                    </w:rPr>
                    <w:t>8.溶液中常见离子的检验；</w:t>
                  </w:r>
                  <w:r>
                    <w:br/>
                  </w:r>
                  <w:r>
                    <w:rPr>
                      <w:rFonts w:ascii="仿宋_GB2312" w:hAnsi="仿宋_GB2312" w:cs="仿宋_GB2312" w:eastAsia="仿宋_GB2312"/>
                      <w:sz w:val="21"/>
                      <w:color w:val="000000"/>
                    </w:rPr>
                    <w:t>9.探究金属钠的性质；</w:t>
                  </w:r>
                  <w:r>
                    <w:br/>
                  </w:r>
                  <w:r>
                    <w:rPr>
                      <w:rFonts w:ascii="仿宋_GB2312" w:hAnsi="仿宋_GB2312" w:cs="仿宋_GB2312" w:eastAsia="仿宋_GB2312"/>
                      <w:sz w:val="21"/>
                      <w:color w:val="000000"/>
                    </w:rPr>
                    <w:t>10.探究铁及其化合物的性质；</w:t>
                  </w:r>
                  <w:r>
                    <w:br/>
                  </w:r>
                  <w:r>
                    <w:rPr>
                      <w:rFonts w:ascii="仿宋_GB2312" w:hAnsi="仿宋_GB2312" w:cs="仿宋_GB2312" w:eastAsia="仿宋_GB2312"/>
                      <w:sz w:val="21"/>
                      <w:color w:val="000000"/>
                    </w:rPr>
                    <w:t>11.碳酸钠与碳酸氢钠性质的比较；</w:t>
                  </w:r>
                  <w:r>
                    <w:br/>
                  </w:r>
                  <w:r>
                    <w:rPr>
                      <w:rFonts w:ascii="仿宋_GB2312" w:hAnsi="仿宋_GB2312" w:cs="仿宋_GB2312" w:eastAsia="仿宋_GB2312"/>
                      <w:sz w:val="21"/>
                      <w:color w:val="000000"/>
                    </w:rPr>
                    <w:t>12.焰色试验。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常见的无机物及其应用二</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90°玻璃弯管（高硼硅3.3，D=8mm，L=85mm+55mm）2支、90°玻璃弯管（高硼硅3.3，D=8mm，L=60mm+190mm）2支、直玻璃导管（D=8mm，L=80mm）2支、尖嘴直玻璃导管（D=8mm，L=200mm）1支、硅胶管（φ7mm×φ10mm，L=80mm）3根、集气瓶（玻璃，125mL，平磨口）2个、毛玻璃片（50mmx50mmx3mm）2片、长颈圆底烧瓶（高硼硅3.3，250mL，磨口24/29 ，170mm×86mm）1个、球形分液漏斗（高硼硅3.3，长颈60mL四氟阀，磨口24/29，下口径8mm）1个、磨口玻璃塞（高硼硅3.3，磨口24/29）1个、具支试管（高硼硅3.3 20mm×200mm）2支、试管（高硼硅3.3 φ20mm×195mm）4支、小试管（高硼硅3.3 φ15mm×150mm）2支、23号红色无孔硅胶塞（16mm/20.9mm/27mm）2个、23号红色单孔硅胶塞（16mm/20.9mm/27mm，孔径Φ7mm）1个、30号红色双孔硅胶塞（30mm/22mm/30mm，孔径Φ7mm）2个、37号红色双孔硅胶塞（37mm/29mm/30mm，孔径Φ7mm）1个、短胶头滴管（高硼硅3.3，细嘴，D=10mm，L=90mm）2支、PH广泛试纸（1～14）1本、红色石蕊试纸1盒、蓝色石蕊试纸1盒、蒸发皿（陶瓷，75mL）1个、玻璃注射器（50mL，口外径7mm）1支、铜片（1×1cm）10片、铜丝（30cm）2根、铁粉1瓶、医用脱脂棉（5g）1包、玻璃漏斗（高硼硅3.3，短颈平口，d=60mm，h=110mm）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长颈圆底烧瓶</w:t>
                  </w:r>
                  <w:r>
                    <w:rPr>
                      <w:rFonts w:ascii="仿宋_GB2312" w:hAnsi="仿宋_GB2312" w:cs="仿宋_GB2312" w:eastAsia="仿宋_GB2312"/>
                      <w:sz w:val="21"/>
                      <w:color w:val="000000"/>
                    </w:rPr>
                    <w:t>250mL：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mL；总长170mm（±5mm）壁厚2mm统一标准内磨口24/29；材质：优质高硼硅BORO3.3；工艺：精工烧结打磨，依据实验和设计要求定制，无毛刺锐角,丝印红色品牌LOGO；功能描述：管体具有低膨胀率、耐高温、高强度、高硬度、高透光率和高化学稳定性的优良特性，统一标准外磨口便于安装及拆卸实验仪器，密闭性好，用于液体的蒸馏、分馏，以及物质的制取等。</w:t>
                  </w:r>
                  <w:r>
                    <w:br/>
                  </w:r>
                  <w:r>
                    <w:rPr>
                      <w:rFonts w:ascii="仿宋_GB2312" w:hAnsi="仿宋_GB2312" w:cs="仿宋_GB2312" w:eastAsia="仿宋_GB2312"/>
                      <w:sz w:val="21"/>
                      <w:color w:val="000000"/>
                    </w:rPr>
                    <w:t>球形分液漏斗</w:t>
                  </w:r>
                  <w:r>
                    <w:rPr>
                      <w:rFonts w:ascii="仿宋_GB2312" w:hAnsi="仿宋_GB2312" w:cs="仿宋_GB2312" w:eastAsia="仿宋_GB2312"/>
                      <w:sz w:val="21"/>
                      <w:color w:val="000000"/>
                    </w:rPr>
                    <w:t>60mL：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mL，总长224mm（±5mm）壁厚2mm，统一标准磨口24/29；材质：优质高硼硅BORO3.3；工艺：精工烧结打磨，依据实验和设计要求定制，无毛刺锐角,丝印红色品牌LOGO；功能描述：管体具有低膨胀率、耐高温、高强度、高硬度、高透光率和高化学稳定性的优良特性，统一标准内外磨口便于安装及拆卸实验仪器，密闭性好，配套使用优质聚四氟阀门，能够满足多种不同实验计量加液、以及萃取分液的实验需求。</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 xml:space="preserve">12.氯气的制备及性质研究；           </w:t>
                  </w:r>
                  <w:r>
                    <w:br/>
                  </w:r>
                  <w:r>
                    <w:rPr>
                      <w:rFonts w:ascii="仿宋_GB2312" w:hAnsi="仿宋_GB2312" w:cs="仿宋_GB2312" w:eastAsia="仿宋_GB2312"/>
                      <w:sz w:val="21"/>
                      <w:color w:val="000000"/>
                    </w:rPr>
                    <w:t>13.氯水的性质及成分探究；</w:t>
                  </w:r>
                  <w:r>
                    <w:br/>
                  </w:r>
                  <w:r>
                    <w:rPr>
                      <w:rFonts w:ascii="仿宋_GB2312" w:hAnsi="仿宋_GB2312" w:cs="仿宋_GB2312" w:eastAsia="仿宋_GB2312"/>
                      <w:sz w:val="21"/>
                      <w:color w:val="000000"/>
                    </w:rPr>
                    <w:t xml:space="preserve">14.不同价态含硫物质的转化；    </w:t>
                  </w:r>
                  <w:r>
                    <w:br/>
                  </w:r>
                  <w:r>
                    <w:rPr>
                      <w:rFonts w:ascii="仿宋_GB2312" w:hAnsi="仿宋_GB2312" w:cs="仿宋_GB2312" w:eastAsia="仿宋_GB2312"/>
                      <w:sz w:val="21"/>
                      <w:color w:val="000000"/>
                    </w:rPr>
                    <w:t xml:space="preserve">15.常见含氮物质的性质与转化；           </w:t>
                  </w:r>
                  <w:r>
                    <w:br/>
                  </w:r>
                  <w:r>
                    <w:rPr>
                      <w:rFonts w:ascii="仿宋_GB2312" w:hAnsi="仿宋_GB2312" w:cs="仿宋_GB2312" w:eastAsia="仿宋_GB2312"/>
                      <w:sz w:val="21"/>
                      <w:color w:val="000000"/>
                    </w:rPr>
                    <w:t>16.用化学沉淀法去除粗盐中的杂质离子。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简单的有机化合物及其应用、化学与社会发展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90°玻璃弯管（高硼硅3.3，D=8mm，L=85mm+55mm）3支、90°玻璃弯管（高硼硅3.3，D=8mm，L=60mm+190mm）3支、直玻璃导管（D=8mm，L=80mm）1支、直玻璃导管（D=8mm，L=200mm）1支、玻璃烧杯（高硼硅3.3，100mL，72mm×54mm）2个、红水温度计（-10～110℃）1支、玻璃量筒（高硼硅3.3，10mL，142mm×16mm×1.8mm）1个、试管（高硼硅3.3 φ20mm×195mm）4支、23号红色单孔硅胶塞（16mm/20.9mm/27mm，孔径Φ7mm）1个、方玻璃片（50mm×50mm×2mm）1片、玻璃锥形瓶（高硼硅3.3，100mL，105mm×64mm）1个、长颈圆底烧瓶（高硼硅3.3，250mL，磨口24/29，170mm×86mm）1个、球形分液漏斗（高硼硅3.3，长颈60mL四氟阀，磨口24/29，下口径8mm）1个、磨口玻璃塞（高硼硅3.3，磨口24/29）1个、具支试管（高硼硅3.3 20mm×200mm）2支、30号红色双孔硅胶塞（30mm/22mm/30mm，孔径Φ7mm）1个、集气瓶（玻璃，125mL，平磨口）2个、37号红色双孔硅胶塞（37mm/29mm/30mm，孔径Φ7mm）2个、红色四氟阀酸式滴定管（高硼硅3.3，25mL）1支、短胶头滴管（高硼硅3.3，细嘴，D=10mm，L=90mm）2支、蒸发皿（陶瓷，75mL）1个、胶头刻度滴管（3mL）1支、铜丝（30cm）2根、PH广泛试纸（1～14）1本、研钵（陶瓷，60mL，附研杵）、细棉纱布1包、硅胶管（φ7mm×φ10mm，L=80mm）6根、玻璃漏斗（高硼硅3.3，短颈平口，d=60mm，h=110mm）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长颈圆底烧瓶</w:t>
                  </w:r>
                  <w:r>
                    <w:rPr>
                      <w:rFonts w:ascii="仿宋_GB2312" w:hAnsi="仿宋_GB2312" w:cs="仿宋_GB2312" w:eastAsia="仿宋_GB2312"/>
                      <w:sz w:val="21"/>
                      <w:color w:val="000000"/>
                    </w:rPr>
                    <w:t>250mL：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mL；总长170mm（±5mm）壁厚2mm统一标准内磨口24/29；材质：优质高硼硅BORO3.3；工艺：精工烧结打磨，依据实验和设计要求定制，无毛刺锐角,丝印红色品牌LOGO；功能描述：管体具有低膨胀率、耐高温、高强度、高硬度、高透光率和高化学稳定性的优良特性，统一标准外磨口便于安装及拆卸实验仪器，密闭性好，用于液体的蒸馏、分馏，以及物质的制取等。</w:t>
                  </w:r>
                  <w:r>
                    <w:br/>
                  </w:r>
                  <w:r>
                    <w:rPr>
                      <w:rFonts w:ascii="仿宋_GB2312" w:hAnsi="仿宋_GB2312" w:cs="仿宋_GB2312" w:eastAsia="仿宋_GB2312"/>
                      <w:sz w:val="21"/>
                      <w:color w:val="000000"/>
                    </w:rPr>
                    <w:t>球形分液漏斗</w:t>
                  </w:r>
                  <w:r>
                    <w:rPr>
                      <w:rFonts w:ascii="仿宋_GB2312" w:hAnsi="仿宋_GB2312" w:cs="仿宋_GB2312" w:eastAsia="仿宋_GB2312"/>
                      <w:sz w:val="21"/>
                      <w:color w:val="000000"/>
                    </w:rPr>
                    <w:t>60mL：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mL，总长224mm（±5mm）壁厚2mm，统一标准磨口24/29；材质：优质高硼硅BORO3.3；工艺：精工烧结打磨，依据实验和设计要求定制，无毛刺锐角,丝印红色品牌LOGO；功能描述：管体具有低膨胀率、耐高温、高强度、高硬度、高透光率和高化学稳定性的优良特性，统一标准内外磨口便于安装及拆卸实验仪器，密闭性好，配套使用优质聚四氟阀门，能够满足多种不同实验计量加液、以及萃取分液的实验需求。</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22.搭建球棍模型认识有机化合物分子结构的特点；</w:t>
                  </w:r>
                  <w:r>
                    <w:br/>
                  </w:r>
                  <w:r>
                    <w:rPr>
                      <w:rFonts w:ascii="仿宋_GB2312" w:hAnsi="仿宋_GB2312" w:cs="仿宋_GB2312" w:eastAsia="仿宋_GB2312"/>
                      <w:sz w:val="21"/>
                      <w:color w:val="000000"/>
                    </w:rPr>
                    <w:t>23.探究乙烯的化学性质；</w:t>
                  </w:r>
                  <w:r>
                    <w:br/>
                  </w:r>
                  <w:r>
                    <w:rPr>
                      <w:rFonts w:ascii="仿宋_GB2312" w:hAnsi="仿宋_GB2312" w:cs="仿宋_GB2312" w:eastAsia="仿宋_GB2312"/>
                      <w:sz w:val="21"/>
                      <w:color w:val="000000"/>
                    </w:rPr>
                    <w:t>24.探究乙醇、乙酸的主要性质；</w:t>
                  </w:r>
                  <w:r>
                    <w:br/>
                  </w:r>
                  <w:r>
                    <w:rPr>
                      <w:rFonts w:ascii="仿宋_GB2312" w:hAnsi="仿宋_GB2312" w:cs="仿宋_GB2312" w:eastAsia="仿宋_GB2312"/>
                      <w:sz w:val="21"/>
                      <w:color w:val="000000"/>
                    </w:rPr>
                    <w:t>25.补铁剂、抗酸性胃药中有效成分的检验；</w:t>
                  </w:r>
                  <w:r>
                    <w:br/>
                  </w:r>
                  <w:r>
                    <w:rPr>
                      <w:rFonts w:ascii="仿宋_GB2312" w:hAnsi="仿宋_GB2312" w:cs="仿宋_GB2312" w:eastAsia="仿宋_GB2312"/>
                      <w:sz w:val="21"/>
                      <w:color w:val="000000"/>
                    </w:rPr>
                    <w:t>26.不同水果中维生素C含量的比较；</w:t>
                  </w:r>
                  <w:r>
                    <w:br/>
                  </w:r>
                  <w:r>
                    <w:rPr>
                      <w:rFonts w:ascii="仿宋_GB2312" w:hAnsi="仿宋_GB2312" w:cs="仿宋_GB2312" w:eastAsia="仿宋_GB2312"/>
                      <w:sz w:val="21"/>
                      <w:color w:val="000000"/>
                    </w:rPr>
                    <w:t>27.实验室模拟海水提溴、提镁。</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化学反应与能量</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玻璃烧杯（高硼硅</w:t>
                  </w:r>
                  <w:r>
                    <w:rPr>
                      <w:rFonts w:ascii="仿宋_GB2312" w:hAnsi="仿宋_GB2312" w:cs="仿宋_GB2312" w:eastAsia="仿宋_GB2312"/>
                      <w:sz w:val="21"/>
                      <w:color w:val="000000"/>
                    </w:rPr>
                    <w:t>3.3，250mL，99mm×70mm）1个、玻璃烧杯（高硼硅3.3，100mL，72mm×54mm）2个、U型干燥管（高硼硅3.3，磨口24/29，L=160mm）1支、30号红色单孔硅胶塞（30mm/22mm/30mm，孔径Φ7mm）2个、上具支U形干燥管（高硼硅3.3，磨口24/29，两侧具支口d=9.3mm，L=160mm）1支、大试管（高硼硅3.3 30mm×200mm）2支、试管（高硼硅3.3 φ20mm×195mm）2支、具支试管（高硼硅3.3 20mm×200mm）1支、23号红色无孔硅胶塞（16mm/20.9mm/27mm）1个、90°玻璃弯管60mm+190mm（高硼硅3.3，D=8mm，L=60mm+190mm）2支、玻璃量筒（高硼硅3.3，10mL，142mm×16mm×1.8mm）1个、短胶头滴管（高硼硅3.3，细嘴，D=10mm，L=90mm）1支、盐桥 1个、碘化钾淀粉试纸1盒、硅胶管（φ7mm×φ10mm，L=80mm）2根、铁钉（L=40mm）1盒、玻璃棒（高硼硅3.3，D=6mm，L=300mm）1支等。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U型干燥管：</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160×101×28mm，管口内外径28×24mm，壁厚2mm ，统一标准内磨口24/29；材质：优质高硼硅BORO3.3；工艺：精工烧结打磨，依据实验和设计要求定制，无毛刺锐角,丝印红色品牌LOGO；功能描述：管体具有低膨胀率、耐高温、高强度、高硬度、高透光率和高化学稳定性的优良特性，统一标准内磨口便于安装及拆卸实验仪器，密闭性好,满足多种不同实验的干燥气体或去除气体杂质需求。</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28.探究双液电池的构成及其工作原理；</w:t>
                  </w:r>
                  <w:r>
                    <w:br/>
                  </w:r>
                  <w:r>
                    <w:rPr>
                      <w:rFonts w:ascii="仿宋_GB2312" w:hAnsi="仿宋_GB2312" w:cs="仿宋_GB2312" w:eastAsia="仿宋_GB2312"/>
                      <w:sz w:val="21"/>
                      <w:color w:val="000000"/>
                    </w:rPr>
                    <w:t>29.制作简单的燃料电池；</w:t>
                  </w:r>
                  <w:r>
                    <w:br/>
                  </w:r>
                  <w:r>
                    <w:rPr>
                      <w:rFonts w:ascii="仿宋_GB2312" w:hAnsi="仿宋_GB2312" w:cs="仿宋_GB2312" w:eastAsia="仿宋_GB2312"/>
                      <w:sz w:val="21"/>
                      <w:color w:val="000000"/>
                    </w:rPr>
                    <w:t>30.电解氯化铜溶液；</w:t>
                  </w:r>
                  <w:r>
                    <w:br/>
                  </w:r>
                  <w:r>
                    <w:rPr>
                      <w:rFonts w:ascii="仿宋_GB2312" w:hAnsi="仿宋_GB2312" w:cs="仿宋_GB2312" w:eastAsia="仿宋_GB2312"/>
                      <w:sz w:val="21"/>
                      <w:color w:val="000000"/>
                    </w:rPr>
                    <w:t>31.电解饱和食盐水；</w:t>
                  </w:r>
                  <w:r>
                    <w:br/>
                  </w:r>
                  <w:r>
                    <w:rPr>
                      <w:rFonts w:ascii="仿宋_GB2312" w:hAnsi="仿宋_GB2312" w:cs="仿宋_GB2312" w:eastAsia="仿宋_GB2312"/>
                      <w:sz w:val="21"/>
                      <w:color w:val="000000"/>
                    </w:rPr>
                    <w:t>32.简单的电镀实验；</w:t>
                  </w:r>
                  <w:r>
                    <w:br/>
                  </w:r>
                  <w:r>
                    <w:rPr>
                      <w:rFonts w:ascii="仿宋_GB2312" w:hAnsi="仿宋_GB2312" w:cs="仿宋_GB2312" w:eastAsia="仿宋_GB2312"/>
                      <w:sz w:val="21"/>
                      <w:color w:val="000000"/>
                    </w:rPr>
                    <w:t>33.吸氧腐蚀。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化学反应的方向、限度和速率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玻璃烧杯（高硼硅</w:t>
                  </w:r>
                  <w:r>
                    <w:rPr>
                      <w:rFonts w:ascii="仿宋_GB2312" w:hAnsi="仿宋_GB2312" w:cs="仿宋_GB2312" w:eastAsia="仿宋_GB2312"/>
                      <w:sz w:val="21"/>
                      <w:color w:val="000000"/>
                    </w:rPr>
                    <w:t>3.3，250mL，99mm×70mm）2个、玻璃烧杯（高硼硅3.3，50mL，62mm×42mm）1个、红水温度计（-10～110℃）1支、电子温度计1个、玻璃量筒（高硼硅3.3，50mL，195mm×25.7mm×2mm）1个、玻璃量筒（高硼硅3.3，10mL，142mm×16mm×1.8mm）1个、试管（高硼硅3.3 φ20mm×195mm）7支、二氧化氮NO2平衡球1个、30号红色双孔硅胶塞（30mm/22mm/30mm，孔径Φ7mm）1个、90°玻璃弯管（高硼硅3.3，D=8mm，L=85mm+55mm）1支、玻璃锥形瓶（高硼硅3.3，100mL，105mm×64mm）1个、球形分液漏斗（高硼硅3.3，长颈60mL四氟阀，磨口24/29，下口径8mm）1个、磨口玻璃塞（高硼硅3.3，磨口24/29）1个、短胶头滴管（高硼硅3.3，细嘴，D=10mm，L=90mm）4支、电子秒表计时器（PVC）1个、玻璃注射器（50mL，口外径7mm，带硅胶塞）1支、硅胶管（φ7mm×φ10mm，L=80mm）2根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球形分液漏斗</w:t>
                  </w:r>
                  <w:r>
                    <w:rPr>
                      <w:rFonts w:ascii="仿宋_GB2312" w:hAnsi="仿宋_GB2312" w:cs="仿宋_GB2312" w:eastAsia="仿宋_GB2312"/>
                      <w:sz w:val="21"/>
                      <w:color w:val="000000"/>
                    </w:rPr>
                    <w:t>60mL：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mL，总长224mm（±5mm）壁厚2mm，统一标准磨口24/29；材质：优质高硼硅BORO3.3；工艺：精工烧结打磨，依据实验和设计要求定制，无毛刺锐角,丝印红色品牌LOGO；功能描述：管体具有低膨胀率、耐高温、高强度、高硬度、高透光率和高化学稳定性的优良特性，统一标准内外磨口便于安装及拆卸实验仪器，密闭性好，配套使用优质聚四氟阀门，能够满足多种不同实验计量加液、以及萃取分液的实验需求。</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34.探究影响化学平衡移动的因素；</w:t>
                  </w:r>
                  <w:r>
                    <w:br/>
                  </w:r>
                  <w:r>
                    <w:rPr>
                      <w:rFonts w:ascii="仿宋_GB2312" w:hAnsi="仿宋_GB2312" w:cs="仿宋_GB2312" w:eastAsia="仿宋_GB2312"/>
                      <w:sz w:val="21"/>
                      <w:color w:val="000000"/>
                    </w:rPr>
                    <w:t>35.探究影响反应速率的因素。</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水溶液中的离子反应与平衡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玻璃烧杯（高硼硅</w:t>
                  </w:r>
                  <w:r>
                    <w:rPr>
                      <w:rFonts w:ascii="仿宋_GB2312" w:hAnsi="仿宋_GB2312" w:cs="仿宋_GB2312" w:eastAsia="仿宋_GB2312"/>
                      <w:sz w:val="21"/>
                      <w:color w:val="000000"/>
                    </w:rPr>
                    <w:t>3.3，250mL，99mm×70mm）2个、玻璃烧杯（高硼硅3.3，100mL，72mm×54mm）2个、红水温度计（-10～110℃）1支、玻璃量筒（高硼硅3.3，50mL，195mm×25.7mm×2mm）1支、玻璃量筒（高硼硅3.3，10mL，142mm×16mm×1.8mm）1支、试管（高硼硅3.3 φ20mm×195mm）6支、小试管（高硼硅3.3 φ15mm×150mm）2支、玻璃锥形瓶（高硼硅3.3，100mL，105mm×64mm）1个、PH计（酸度计）1件、短胶头滴管（高硼硅3.3，细嘴，D=10mm，L=90mm）1支、蓝色四氟阀碱式滴定管（高硼硅3.3，25mL）1支、红色四氟阀酸式滴定管（高硼硅3.3，25mL）1支、集气瓶（玻璃，125mL，平磨口）1个、37号红色双孔硅胶塞（37mm/29mm/30mm，孔径Φ7mm）1个、90°玻璃弯管（高硼硅3.3，D=8mm，L=60mm+190mm）2支、90°玻璃弯管（高硼硅3.3，D=8mm，L=85mm+55mm）3支、PH广泛试纸（1～14）1本、球形分液漏斗（高硼硅3.3，长颈60mL四氟阀，磨口24/29，下口径8mm）1个、磨口玻璃塞（高硼硅3.3，磨口24/29）1个、30号红色双孔硅胶塞（30mm/22mm/30mm，孔径Φ7mm）1个、蒸发皿（陶瓷，75mL）1个、硅胶管（φ7mm×φ10mm，L=80mm）3根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25mL：168×21×1.8mm，壁厚1.8mm；③、50mL：195×25.7×2mm，壁厚2mm；④、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红色四氟阀酸式滴定管：</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14×380mm；材质：优质高硼硅BORO3.3；工艺：精工烧结，依据实验和设计要求定制，无毛刺锐角；功能描述：管体具有低膨胀率、耐高温、高强度、高硬度、高透光率和高化学稳定性的优良特性，专用四氟阀耐强酸强碱的性能，主要用于酸碱中和滴定，以及定量液体的精确取样。</w:t>
                  </w:r>
                  <w:r>
                    <w:br/>
                  </w:r>
                  <w:r>
                    <w:rPr>
                      <w:rFonts w:ascii="仿宋_GB2312" w:hAnsi="仿宋_GB2312" w:cs="仿宋_GB2312" w:eastAsia="仿宋_GB2312"/>
                      <w:sz w:val="21"/>
                      <w:color w:val="000000"/>
                    </w:rPr>
                    <w:t>蓝色四氟阀碱式滴定管：</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14×380mm；材质：优质高硼硅BORO3.3；工艺：精工烧结，依据实验和设计要求定制，无毛刺锐角；功能描述：管体具有低膨胀率、耐高温、高强度、高硬度、高透光率和高化学稳定性的优良特性，专用四氟阀耐强酸强碱的性能，主要用于酸碱中和滴定中碱液的存取，优于传统的硅胶玻璃球结构。</w:t>
                  </w:r>
                  <w:r>
                    <w:br/>
                  </w:r>
                  <w:r>
                    <w:rPr>
                      <w:rFonts w:ascii="仿宋_GB2312" w:hAnsi="仿宋_GB2312" w:cs="仿宋_GB2312" w:eastAsia="仿宋_GB2312"/>
                      <w:sz w:val="21"/>
                      <w:color w:val="000000"/>
                    </w:rPr>
                    <w:t>球形分液漏斗</w:t>
                  </w:r>
                  <w:r>
                    <w:rPr>
                      <w:rFonts w:ascii="仿宋_GB2312" w:hAnsi="仿宋_GB2312" w:cs="仿宋_GB2312" w:eastAsia="仿宋_GB2312"/>
                      <w:sz w:val="21"/>
                      <w:color w:val="000000"/>
                    </w:rPr>
                    <w:t>60mL：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mL，总长224mm（±5mm）壁厚2mm，统一标准磨口24/29；材质：优质高硼硅BORO3.3；工艺：精工烧结打磨，依据实验和设计要求定制，无毛刺锐角,丝印红色品牌LOGO；功能描述：管体具有低膨胀率、耐高温、高强度、高硬度、高透光率和高化学稳定性的优良特性，统一标准内外磨口便于安装及拆卸实验仪器，密闭性好，配套使用优质聚四氟阀门，能够满足多种不同实验计量加液、以及萃取分液的实验需求。</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36.探究电离平衡及其移动；</w:t>
                  </w:r>
                  <w:r>
                    <w:br/>
                  </w:r>
                  <w:r>
                    <w:rPr>
                      <w:rFonts w:ascii="仿宋_GB2312" w:hAnsi="仿宋_GB2312" w:cs="仿宋_GB2312" w:eastAsia="仿宋_GB2312"/>
                      <w:sz w:val="21"/>
                      <w:color w:val="000000"/>
                    </w:rPr>
                    <w:t>37.强酸与强碱的中和滴定；</w:t>
                  </w:r>
                  <w:r>
                    <w:br/>
                  </w:r>
                  <w:r>
                    <w:rPr>
                      <w:rFonts w:ascii="仿宋_GB2312" w:hAnsi="仿宋_GB2312" w:cs="仿宋_GB2312" w:eastAsia="仿宋_GB2312"/>
                      <w:sz w:val="21"/>
                      <w:color w:val="000000"/>
                    </w:rPr>
                    <w:t>38.探究水解平衡及其移动；</w:t>
                  </w:r>
                  <w:r>
                    <w:br/>
                  </w:r>
                  <w:r>
                    <w:rPr>
                      <w:rFonts w:ascii="仿宋_GB2312" w:hAnsi="仿宋_GB2312" w:cs="仿宋_GB2312" w:eastAsia="仿宋_GB2312"/>
                      <w:sz w:val="21"/>
                      <w:color w:val="000000"/>
                    </w:rPr>
                    <w:t>39.盐类水解的应用；</w:t>
                  </w:r>
                  <w:r>
                    <w:br/>
                  </w:r>
                  <w:r>
                    <w:rPr>
                      <w:rFonts w:ascii="仿宋_GB2312" w:hAnsi="仿宋_GB2312" w:cs="仿宋_GB2312" w:eastAsia="仿宋_GB2312"/>
                      <w:sz w:val="21"/>
                      <w:color w:val="000000"/>
                    </w:rPr>
                    <w:t>40.探究沉淀溶解平衡及其移动；</w:t>
                  </w:r>
                  <w:r>
                    <w:br/>
                  </w:r>
                  <w:r>
                    <w:rPr>
                      <w:rFonts w:ascii="仿宋_GB2312" w:hAnsi="仿宋_GB2312" w:cs="仿宋_GB2312" w:eastAsia="仿宋_GB2312"/>
                      <w:sz w:val="21"/>
                      <w:color w:val="000000"/>
                    </w:rPr>
                    <w:t>41.模拟侯氏制碱法。</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物质结构与性质、有机化学基础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有机化合物中的官能团与物质性质的关系</w:t>
                  </w:r>
                  <w:r>
                    <w:rPr>
                      <w:rFonts w:ascii="仿宋_GB2312" w:hAnsi="仿宋_GB2312" w:cs="仿宋_GB2312" w:eastAsia="仿宋_GB2312"/>
                      <w:sz w:val="21"/>
                      <w:color w:val="000000"/>
                    </w:rPr>
                    <w:t>1张、元素周期表1张、玻璃烧杯（高硼硅3.3，250mL，99mm×70mm）1个、玻璃烧杯（高硼硅3.3，100mL，72mm×54mm）1个、红水温度计（0～200℃）1支、红水温度计（-10～110℃）1支、玻璃量筒（高硼硅3.3，25mL，168mm×21mm×1.8mm）1个、玻璃量筒（高硼硅3.3，10mL，142mm×16mm×1.8mm）1个、90°玻璃弯管（高硼硅3.3，D=8mm，L=85mm+55mm）2支、90°玻璃弯管（高硼硅3.3，D=8mm，L=60mm+190mm）2支、直玻璃导管（D=8mm，L=80mm）1支、尖嘴直玻璃导管（D=8mm，L=200mm）1支、斜角尖嘴玻璃导管（90/30度弯管，D=8mm L=60+100+30）1支、长颈圆底烧瓶（高硼硅3.3，250mL，磨口24/29 ，170mm×86mm）1个、球形分液漏斗（高硼硅3.3，长颈60mL四氟阀，磨口24/29，下口径8mm）1个、磨口玻璃塞（高硼硅3.3，磨口24/29）1个、具支试管（高硼硅3.3 20mm×200mm）1支、试管（高硼硅3.3 φ20mm×195mm）6支、小试管（高硼硅3.3 φ15mm×150mm）11支、23号红色单孔硅胶塞（16mm/20.9mm/27mm，孔径Φ7mm）1个、30号红色双孔硅胶塞（30mm/22mm/30mm，孔径Φ5mm+Φ7.5mm）1个、30号红色单孔硅胶塞（30mm/22mm/30mm，孔径Φ7mm）1个、30号红色双孔硅胶塞（30mm/22mm/30mm，孔径Φ7mm）1个、37号红色双孔硅胶塞（37mm/29mm/30mm，孔径Φ7mm）2个、集气瓶（玻璃，125mL，平磨口）2个、胶头刻度滴管（3mL）1支、研钵（陶瓷，60mL，附研杵）1套、短胶头滴管（高硼硅3.3，细嘴，D=10mm，L=90mm）2支、PH广泛试纸（1～14）1本、硅胶管（φ7mm×φ10mm，L=80mm）3根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50mL：62×42mm（±5mm），壁厚2.0mm；②、100mL：72×54mm（±5mm），壁厚2.0mm；③、250mL：99×70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长颈圆底烧瓶</w:t>
                  </w:r>
                  <w:r>
                    <w:rPr>
                      <w:rFonts w:ascii="仿宋_GB2312" w:hAnsi="仿宋_GB2312" w:cs="仿宋_GB2312" w:eastAsia="仿宋_GB2312"/>
                      <w:sz w:val="21"/>
                      <w:color w:val="000000"/>
                    </w:rPr>
                    <w:t>250mL：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mL；总长170mm（±5mm）壁厚2mm统一标准内磨口24/29；材质：优质高硼硅BORO3.3；工艺：精工烧结打磨，依据实验和设计要求定制，无毛刺锐角,丝印红色品牌LOGO；功能描述：管体具有低膨胀率、耐高温、高强度、高硬度、高透光率和高化学稳定性的优良特性，统一标准外磨口便于安装及拆卸实验仪器，密闭性好，用于液体的蒸馏、分馏，以及物质的制取等。</w:t>
                  </w:r>
                  <w:r>
                    <w:br/>
                  </w:r>
                  <w:r>
                    <w:rPr>
                      <w:rFonts w:ascii="仿宋_GB2312" w:hAnsi="仿宋_GB2312" w:cs="仿宋_GB2312" w:eastAsia="仿宋_GB2312"/>
                      <w:sz w:val="21"/>
                      <w:color w:val="000000"/>
                    </w:rPr>
                    <w:t>球形分液漏斗</w:t>
                  </w:r>
                  <w:r>
                    <w:rPr>
                      <w:rFonts w:ascii="仿宋_GB2312" w:hAnsi="仿宋_GB2312" w:cs="仿宋_GB2312" w:eastAsia="仿宋_GB2312"/>
                      <w:sz w:val="21"/>
                      <w:color w:val="000000"/>
                    </w:rPr>
                    <w:t>60mL：</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mL，总长224mm（±5mm）壁厚2mm，统一标准磨口24/29；材质：优质高硼硅BORO3.3；工艺：精工烧结打磨，依据实验和设计要求定制，无毛刺锐角,丝印红色品牌LOGO；功能描述：管体具有低膨胀率、耐高温、高强度、高硬度、高透光率和高化学稳定性的优良特性，统一标准内外磨口便于安装及拆卸实验仪器，密闭性好，配套使用优质聚四氟阀门，能够满足多种不同实验计量加液、以及萃取分液的实验需求。</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42.利用计算机作图分析元素性质相关参数；</w:t>
                  </w:r>
                  <w:r>
                    <w:br/>
                  </w:r>
                  <w:r>
                    <w:rPr>
                      <w:rFonts w:ascii="仿宋_GB2312" w:hAnsi="仿宋_GB2312" w:cs="仿宋_GB2312" w:eastAsia="仿宋_GB2312"/>
                      <w:sz w:val="21"/>
                      <w:color w:val="000000"/>
                    </w:rPr>
                    <w:t>43.根据原子结构和元素性质的变化规律自主设计、绘制元素周期表；</w:t>
                  </w:r>
                  <w:r>
                    <w:br/>
                  </w:r>
                  <w:r>
                    <w:rPr>
                      <w:rFonts w:ascii="仿宋_GB2312" w:hAnsi="仿宋_GB2312" w:cs="仿宋_GB2312" w:eastAsia="仿宋_GB2312"/>
                      <w:sz w:val="21"/>
                      <w:color w:val="000000"/>
                    </w:rPr>
                    <w:t>44.简单配合物的制备；</w:t>
                  </w:r>
                  <w:r>
                    <w:br/>
                  </w:r>
                  <w:r>
                    <w:rPr>
                      <w:rFonts w:ascii="仿宋_GB2312" w:hAnsi="仿宋_GB2312" w:cs="仿宋_GB2312" w:eastAsia="仿宋_GB2312"/>
                      <w:sz w:val="21"/>
                      <w:color w:val="000000"/>
                    </w:rPr>
                    <w:t>45.探究氢键及其对物质性质的影响；</w:t>
                  </w:r>
                  <w:r>
                    <w:br/>
                  </w:r>
                  <w:r>
                    <w:rPr>
                      <w:rFonts w:ascii="仿宋_GB2312" w:hAnsi="仿宋_GB2312" w:cs="仿宋_GB2312" w:eastAsia="仿宋_GB2312"/>
                      <w:sz w:val="21"/>
                      <w:color w:val="000000"/>
                    </w:rPr>
                    <w:t>46.常见分子极性的比较；</w:t>
                  </w:r>
                  <w:r>
                    <w:br/>
                  </w:r>
                  <w:r>
                    <w:rPr>
                      <w:rFonts w:ascii="仿宋_GB2312" w:hAnsi="仿宋_GB2312" w:cs="仿宋_GB2312" w:eastAsia="仿宋_GB2312"/>
                      <w:sz w:val="21"/>
                      <w:color w:val="000000"/>
                    </w:rPr>
                    <w:t>47.搭建球棍模型认识典型分子的空间结构；</w:t>
                  </w:r>
                  <w:r>
                    <w:br/>
                  </w:r>
                  <w:r>
                    <w:rPr>
                      <w:rFonts w:ascii="仿宋_GB2312" w:hAnsi="仿宋_GB2312" w:cs="仿宋_GB2312" w:eastAsia="仿宋_GB2312"/>
                      <w:sz w:val="21"/>
                      <w:color w:val="000000"/>
                    </w:rPr>
                    <w:t>49.模拟利用 X 射线衍射研究物质微观结构的方法；</w:t>
                  </w:r>
                  <w:r>
                    <w:br/>
                  </w:r>
                  <w:r>
                    <w:rPr>
                      <w:rFonts w:ascii="仿宋_GB2312" w:hAnsi="仿宋_GB2312" w:cs="仿宋_GB2312" w:eastAsia="仿宋_GB2312"/>
                      <w:sz w:val="21"/>
                      <w:color w:val="000000"/>
                    </w:rPr>
                    <w:t>50.用球棍模型搭建常见有机化合物的分子；</w:t>
                  </w:r>
                  <w:r>
                    <w:br/>
                  </w:r>
                  <w:r>
                    <w:rPr>
                      <w:rFonts w:ascii="仿宋_GB2312" w:hAnsi="仿宋_GB2312" w:cs="仿宋_GB2312" w:eastAsia="仿宋_GB2312"/>
                      <w:sz w:val="21"/>
                      <w:color w:val="000000"/>
                    </w:rPr>
                    <w:t>51.探究有机化合物中的官能团与物质性质的关系；</w:t>
                  </w:r>
                  <w:r>
                    <w:br/>
                  </w:r>
                  <w:r>
                    <w:rPr>
                      <w:rFonts w:ascii="仿宋_GB2312" w:hAnsi="仿宋_GB2312" w:cs="仿宋_GB2312" w:eastAsia="仿宋_GB2312"/>
                      <w:sz w:val="21"/>
                      <w:color w:val="000000"/>
                    </w:rPr>
                    <w:t>52.探究烯烃与炔烃的性质；</w:t>
                  </w:r>
                  <w:r>
                    <w:br/>
                  </w:r>
                  <w:r>
                    <w:rPr>
                      <w:rFonts w:ascii="仿宋_GB2312" w:hAnsi="仿宋_GB2312" w:cs="仿宋_GB2312" w:eastAsia="仿宋_GB2312"/>
                      <w:sz w:val="21"/>
                      <w:color w:val="000000"/>
                    </w:rPr>
                    <w:t>53.探究芳香烃的性质；</w:t>
                  </w:r>
                  <w:r>
                    <w:br/>
                  </w:r>
                  <w:r>
                    <w:rPr>
                      <w:rFonts w:ascii="仿宋_GB2312" w:hAnsi="仿宋_GB2312" w:cs="仿宋_GB2312" w:eastAsia="仿宋_GB2312"/>
                      <w:sz w:val="21"/>
                      <w:color w:val="000000"/>
                    </w:rPr>
                    <w:t>54.探究卤代烃的性质；</w:t>
                  </w:r>
                  <w:r>
                    <w:br/>
                  </w:r>
                  <w:r>
                    <w:rPr>
                      <w:rFonts w:ascii="仿宋_GB2312" w:hAnsi="仿宋_GB2312" w:cs="仿宋_GB2312" w:eastAsia="仿宋_GB2312"/>
                      <w:sz w:val="21"/>
                      <w:color w:val="000000"/>
                    </w:rPr>
                    <w:t>55.探究醇、酚的性质；</w:t>
                  </w:r>
                  <w:r>
                    <w:br/>
                  </w:r>
                  <w:r>
                    <w:rPr>
                      <w:rFonts w:ascii="仿宋_GB2312" w:hAnsi="仿宋_GB2312" w:cs="仿宋_GB2312" w:eastAsia="仿宋_GB2312"/>
                      <w:sz w:val="21"/>
                      <w:color w:val="000000"/>
                    </w:rPr>
                    <w:t>56.探究醛、酮的性质；</w:t>
                  </w:r>
                  <w:r>
                    <w:br/>
                  </w:r>
                  <w:r>
                    <w:rPr>
                      <w:rFonts w:ascii="仿宋_GB2312" w:hAnsi="仿宋_GB2312" w:cs="仿宋_GB2312" w:eastAsia="仿宋_GB2312"/>
                      <w:sz w:val="21"/>
                      <w:color w:val="000000"/>
                    </w:rPr>
                    <w:t>57.探究羧酸的性质；</w:t>
                  </w:r>
                  <w:r>
                    <w:br/>
                  </w:r>
                  <w:r>
                    <w:rPr>
                      <w:rFonts w:ascii="仿宋_GB2312" w:hAnsi="仿宋_GB2312" w:cs="仿宋_GB2312" w:eastAsia="仿宋_GB2312"/>
                      <w:sz w:val="21"/>
                      <w:color w:val="000000"/>
                    </w:rPr>
                    <w:t>58.乙酸乙酯的制备与性质；</w:t>
                  </w:r>
                  <w:r>
                    <w:br/>
                  </w:r>
                  <w:r>
                    <w:rPr>
                      <w:rFonts w:ascii="仿宋_GB2312" w:hAnsi="仿宋_GB2312" w:cs="仿宋_GB2312" w:eastAsia="仿宋_GB2312"/>
                      <w:sz w:val="21"/>
                      <w:color w:val="000000"/>
                    </w:rPr>
                    <w:t>59.有机化合物中常见官能团的检验；</w:t>
                  </w:r>
                  <w:r>
                    <w:br/>
                  </w:r>
                  <w:r>
                    <w:rPr>
                      <w:rFonts w:ascii="仿宋_GB2312" w:hAnsi="仿宋_GB2312" w:cs="仿宋_GB2312" w:eastAsia="仿宋_GB2312"/>
                      <w:sz w:val="21"/>
                      <w:color w:val="000000"/>
                    </w:rPr>
                    <w:t>60.酚醛树脂的合成；</w:t>
                  </w:r>
                  <w:r>
                    <w:br/>
                  </w:r>
                  <w:r>
                    <w:rPr>
                      <w:rFonts w:ascii="仿宋_GB2312" w:hAnsi="仿宋_GB2312" w:cs="仿宋_GB2312" w:eastAsia="仿宋_GB2312"/>
                      <w:sz w:val="21"/>
                      <w:color w:val="000000"/>
                    </w:rPr>
                    <w:t>61.探究糖类的性质；</w:t>
                  </w:r>
                  <w:r>
                    <w:br/>
                  </w:r>
                  <w:r>
                    <w:rPr>
                      <w:rFonts w:ascii="仿宋_GB2312" w:hAnsi="仿宋_GB2312" w:cs="仿宋_GB2312" w:eastAsia="仿宋_GB2312"/>
                      <w:sz w:val="21"/>
                      <w:color w:val="000000"/>
                    </w:rPr>
                    <w:t>62.探究蛋白质的性质；</w:t>
                  </w:r>
                  <w:r>
                    <w:br/>
                  </w:r>
                  <w:r>
                    <w:rPr>
                      <w:rFonts w:ascii="仿宋_GB2312" w:hAnsi="仿宋_GB2312" w:cs="仿宋_GB2312" w:eastAsia="仿宋_GB2312"/>
                      <w:sz w:val="21"/>
                      <w:color w:val="000000"/>
                    </w:rPr>
                    <w:t>63.常见塑料的性质与区分。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高中化学配套实验仪器一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X型支座（黑色增强尼龙、镀锌圆钢，φ10mm凹凸式双轨插孔）2套、600mm支撑杆-母杆（不锈钢，D=10mm，L=300mm）2件、600mm支撑杆-公杆（不锈钢，D=10mm，L=310mm）2件、剪刀1把、美工刀1把、泥三角1个、三脚架（铁制可拆卸，环内径75 mm，h=150 mm）1套、钢尺（15cm刻度尺）1把、升降台（金属，100mm×100mm）1个、陶土网（150mmx150mm）2个、坩埚钳1把、塑料洗瓶（250mL）1个、电子点火器（230mm×45mm）1把、止水夹（不锈钢）2个、滴定管夹（白色，铁质）1个、塑料水槽（270mm×200mm×100mm）1个、硅胶管（φ7mm×φ10mm，L=1500mm）1条、护目镜1副、万用夹具（金属，黑色）2个、铁三环（金属，黑色，配紫色M6螺丝，大中小各1个）1套、双向转接头（铝合金，配紫色M6螺丝2个）2套、酒精灯（150mL）1个、滤纸（中速，D=110mm）1盒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X型支座：</w:t>
                  </w:r>
                  <w:r>
                    <w:br/>
                  </w:r>
                  <w:r>
                    <w:rPr>
                      <w:rFonts w:ascii="仿宋_GB2312" w:hAnsi="仿宋_GB2312" w:cs="仿宋_GB2312" w:eastAsia="仿宋_GB2312"/>
                      <w:sz w:val="21"/>
                      <w:color w:val="000000"/>
                    </w:rPr>
                    <w:t>材质：黑色增强尼龙、镀锌圆钢，确保强度且耐酸耐碱；工艺：塑料注塑成型、表面镀锌处理；结构：</w:t>
                  </w:r>
                  <w:r>
                    <w:rPr>
                      <w:rFonts w:ascii="仿宋_GB2312" w:hAnsi="仿宋_GB2312" w:cs="仿宋_GB2312" w:eastAsia="仿宋_GB2312"/>
                      <w:sz w:val="21"/>
                      <w:color w:val="000000"/>
                    </w:rPr>
                    <w:t>90度角双臂，半轴长165.5mm，底座高度24mm，顶部带φ10扩展孔，匍氏耦合对接挂钩、φ10凹凸式双轨插孔，自锁紧双下压扣，多功能杆插孔、斜顶式M6螺丝锁紧孔,底部配重盖采用超声波焊接技术；功能描述：Half-Half对偶插接式构造能够进行多种结构拓展：①、两件对插呈X型可作为常规铁架台底座；②、可对接不同长度的支撑杆组成不同种类的支撑座；③、可作为光学实验导轨；④、拓展为其他的轨道座；⑤、级联底座作为配重等。</w:t>
                  </w:r>
                  <w:r>
                    <w:br/>
                  </w:r>
                  <w:r>
                    <w:rPr>
                      <w:rFonts w:ascii="仿宋_GB2312" w:hAnsi="仿宋_GB2312" w:cs="仿宋_GB2312" w:eastAsia="仿宋_GB2312"/>
                      <w:sz w:val="21"/>
                      <w:color w:val="000000"/>
                    </w:rPr>
                    <w:t>双向转接头：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30×30×65mm；材质：铝合金；工艺：精密压铸、电泳发黑；功能描述：①、两端固定口90°正交垂直，中间穿孔可以轴向固定；②、附带2个M6×25mm的防滑手紧螺丝，可以固定所有用到与支撑杆有关的实验设备。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高中化学配套实验仪器二</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托盘天平（</w:t>
                  </w:r>
                  <w:r>
                    <w:rPr>
                      <w:rFonts w:ascii="仿宋_GB2312" w:hAnsi="仿宋_GB2312" w:cs="仿宋_GB2312" w:eastAsia="仿宋_GB2312"/>
                      <w:sz w:val="21"/>
                      <w:color w:val="000000"/>
                    </w:rPr>
                    <w:t>200g，带砝码套盒）1台、电子天平（500g，0.01g）1台、试管架（塑料，8孔8立柱，孔径22mm）1个、木质试管夹（L=180mm）2个、小号试管刷（L=180mm，毛粗20mm）1把、大号试管刷（L=230mm，毛粗35mm）1把、中号烧瓶刷（L=300mm，毛最粗处70mm）1把、分子结构模型（学生用）1套、称量纸（100mm×100mm）1盒、直头镊子（不锈钢，L=125mm）1把、短柄药匙（塑料，红黄绿三色各1个）1套、长柄药匙（塑料，L=195mm）1个、玻璃棒（高硼硅3.3，D=6mm，L=300mm）2支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高中化学配套实验仪器三</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电流表（紫色</w:t>
                  </w:r>
                  <w:r>
                    <w:rPr>
                      <w:rFonts w:ascii="仿宋_GB2312" w:hAnsi="仿宋_GB2312" w:cs="仿宋_GB2312" w:eastAsia="仿宋_GB2312"/>
                      <w:sz w:val="21"/>
                      <w:color w:val="000000"/>
                    </w:rPr>
                    <w:t>ABS，双量程0～0.6A和0～3A，4mm香蕉插头接线柱）1个、灵敏电流表（紫色ABS，-300μA～300μA，4mm香蕉插头接线柱）1个、1号电池盒（紫色ABS，磁吸式，4mm香蕉插头接线柱）2个、1号电池2节、4mm红色香蕉插头线（主体材质纯铜，红色，插头直径4mm，L=500mm）4根、4mm黑色香蕉插头线（主体材质纯铜，黑色，插头直径4mm，L=500mm）4根、鳄鱼夹（尾部4mm圆孔）4个、小灯泡1.5v（5个）1袋、灯座（紫色ABS，磁吸式，4mm香蕉插头接线柱）1个、单刀单掷开关（紫色ABS，磁吸式，4mm香蕉插头接线柱）2个、石墨棒（φ8mmx150mm）2根、盒装铁片（10x100x0.5mm/片×5片，透明包装）1盒、盒装锌片（10x100x0.5mm/片×5片，透明包装）1盒、盒装紫铜片（10x100x0.5mm/片×5片，透明包装）1盒、双缝（孔）塑料板（透明，3mmx60mmx120mm，缝隙：1mmx12mm，孔径φ10mm）3个、砂纸（A4）1张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电流表：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双量程0～0.6A和0～3A；精度：电磁类仪表2.5级；误差≤5%；材质：增强ABS塑料+墨色透明PC、壁厚≥2.5mm；工艺：塑料注塑成型，外表面高光，下底面内磨砂工艺处理；功能描述：防摔壳体设计能够有效保护表盘罩壳，可以满足课程设计相关实验对直流电流检测的实验需求。</w:t>
                  </w:r>
                  <w:r>
                    <w:br/>
                  </w:r>
                  <w:r>
                    <w:rPr>
                      <w:rFonts w:ascii="仿宋_GB2312" w:hAnsi="仿宋_GB2312" w:cs="仿宋_GB2312" w:eastAsia="仿宋_GB2312"/>
                      <w:sz w:val="21"/>
                      <w:color w:val="000000"/>
                    </w:rPr>
                    <w:t>灵敏电流表：</w:t>
                  </w:r>
                  <w:r>
                    <w:br/>
                  </w:r>
                  <w:r>
                    <w:rPr>
                      <w:rFonts w:ascii="仿宋_GB2312" w:hAnsi="仿宋_GB2312" w:cs="仿宋_GB2312" w:eastAsia="仿宋_GB2312"/>
                      <w:sz w:val="21"/>
                      <w:color w:val="000000"/>
                    </w:rPr>
                    <w:t>规格：三接口</w:t>
                  </w:r>
                  <w:r>
                    <w:rPr>
                      <w:rFonts w:ascii="仿宋_GB2312" w:hAnsi="仿宋_GB2312" w:cs="仿宋_GB2312" w:eastAsia="仿宋_GB2312"/>
                      <w:sz w:val="21"/>
                      <w:color w:val="000000"/>
                    </w:rPr>
                    <w:t>4mm香蕉插座、外置手动调零、测量范围：-300μA～300μA；精度：电磁类仪表2.5级；误差≤5%；材质：增强ABS塑料+墨色透明PC、壁厚≥2.5mm；工艺：塑料注塑成型，外表面高光，下底面内磨砂工艺处理；功能描述：防摔壳体设计能够有效保护表盘罩壳，可以满足课程设计相关实验对电流计改表的实验需求。</w:t>
                  </w:r>
                  <w:r>
                    <w:br/>
                  </w:r>
                  <w:r>
                    <w:rPr>
                      <w:rFonts w:ascii="仿宋_GB2312" w:hAnsi="仿宋_GB2312" w:cs="仿宋_GB2312" w:eastAsia="仿宋_GB2312"/>
                      <w:sz w:val="21"/>
                      <w:color w:val="000000"/>
                    </w:rPr>
                    <w:t>1号电池盒（磁吸）：</w:t>
                  </w:r>
                  <w:r>
                    <w:br/>
                  </w:r>
                  <w:r>
                    <w:rPr>
                      <w:rFonts w:ascii="仿宋_GB2312" w:hAnsi="仿宋_GB2312" w:cs="仿宋_GB2312" w:eastAsia="仿宋_GB2312"/>
                      <w:sz w:val="21"/>
                      <w:color w:val="000000"/>
                    </w:rPr>
                    <w:t>组成：由壳体、弹簧、弹片、香蕉插头接线柱等组成；壳体尺寸规格：</w:t>
                  </w:r>
                  <w:r>
                    <w:rPr>
                      <w:rFonts w:ascii="仿宋_GB2312" w:hAnsi="仿宋_GB2312" w:cs="仿宋_GB2312" w:eastAsia="仿宋_GB2312"/>
                      <w:sz w:val="21"/>
                      <w:color w:val="000000"/>
                    </w:rPr>
                    <w:t>132.7×56.7×33mm（±5mm）；壳体材质工艺：ABS塑料精密注塑成型；功能描述：有串联接插口，配合1号电池及其他相关器材进行电学实验、电磁学实验及其他需要提供直流电源的实验。内嵌磁铁，也可以吸附在磁性黑板或其他磁性材料上进行相关实验。</w:t>
                  </w:r>
                  <w:r>
                    <w:br/>
                  </w:r>
                  <w:r>
                    <w:rPr>
                      <w:rFonts w:ascii="仿宋_GB2312" w:hAnsi="仿宋_GB2312" w:cs="仿宋_GB2312" w:eastAsia="仿宋_GB2312"/>
                      <w:sz w:val="21"/>
                      <w:color w:val="000000"/>
                    </w:rPr>
                    <w:t>灯座（磁吸）：</w:t>
                  </w:r>
                  <w:r>
                    <w:br/>
                  </w:r>
                  <w:r>
                    <w:rPr>
                      <w:rFonts w:ascii="仿宋_GB2312" w:hAnsi="仿宋_GB2312" w:cs="仿宋_GB2312" w:eastAsia="仿宋_GB2312"/>
                      <w:sz w:val="21"/>
                      <w:color w:val="000000"/>
                    </w:rPr>
                    <w:t>组成：由绝缘底座、灯座、香蕉插头接线柱等组成；规格：双接口</w:t>
                  </w:r>
                  <w:r>
                    <w:rPr>
                      <w:rFonts w:ascii="仿宋_GB2312" w:hAnsi="仿宋_GB2312" w:cs="仿宋_GB2312" w:eastAsia="仿宋_GB2312"/>
                      <w:sz w:val="21"/>
                      <w:color w:val="000000"/>
                    </w:rPr>
                    <w:t>4mm香蕉插座，底座尺寸：110*50*31mm（±5mm）；绝缘底座尺寸：110×50×31mm（±5mm），材质工艺：ABS塑料精密注塑成型；功能描述：磁吸式，配合小灯泡作为用电器与其他相关器材进行电学、电磁学及其它需要灯泡的实验，也可吸附在磁性黑板或其他磁性材料上进行演示操作。</w:t>
                  </w:r>
                  <w:r>
                    <w:br/>
                  </w:r>
                  <w:r>
                    <w:rPr>
                      <w:rFonts w:ascii="仿宋_GB2312" w:hAnsi="仿宋_GB2312" w:cs="仿宋_GB2312" w:eastAsia="仿宋_GB2312"/>
                      <w:sz w:val="21"/>
                      <w:color w:val="000000"/>
                    </w:rPr>
                    <w:t>单刀单掷开关（磁吸）：</w:t>
                  </w:r>
                  <w:r>
                    <w:br/>
                  </w:r>
                  <w:r>
                    <w:rPr>
                      <w:rFonts w:ascii="仿宋_GB2312" w:hAnsi="仿宋_GB2312" w:cs="仿宋_GB2312" w:eastAsia="仿宋_GB2312"/>
                      <w:sz w:val="21"/>
                      <w:color w:val="000000"/>
                    </w:rPr>
                    <w:t>组成：由绝缘底座、开关闸刀、香蕉插头接线柱等组成。规格：双接口</w:t>
                  </w:r>
                  <w:r>
                    <w:rPr>
                      <w:rFonts w:ascii="仿宋_GB2312" w:hAnsi="仿宋_GB2312" w:cs="仿宋_GB2312" w:eastAsia="仿宋_GB2312"/>
                      <w:sz w:val="21"/>
                      <w:color w:val="000000"/>
                    </w:rPr>
                    <w:t>4mm香蕉插座，底座尺寸：110*50*31mm（±5mm）；绝缘底座尺寸：110*50*31mm（±5mm），材质工艺：ABS塑料精密注塑成型；功能描述：作为控制电路的开关与其他相关器材进行电学实验、电磁学实验及其他需要控制电路通断的实验，也可吸附在磁性黑板或其他磁性材料上进行演示操作。</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电化学组合</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电解水装置（主要材质</w:t>
                  </w:r>
                  <w:r>
                    <w:rPr>
                      <w:rFonts w:ascii="仿宋_GB2312" w:hAnsi="仿宋_GB2312" w:cs="仿宋_GB2312" w:eastAsia="仿宋_GB2312"/>
                      <w:sz w:val="21"/>
                      <w:color w:val="000000"/>
                    </w:rPr>
                    <w:t>PmmA，包含电解水装置主体、气体检验头2个、鲁尔接头注射器60mL等）1套、原电池装置（主要材质PmmA，包含原电池装置主体、石墨棒电极、黄铜棒电极、铝棒电极、锌棒电极、鲁尔接头注射器60mL等）1套、氢氧火箭装置（包含氢氧火箭连接板、氢氧火箭底座、塑料试管等）1套、电镀装置（配有4mm红色香蕉插头线阴极钩）1套、4mm红色香蕉插头线（主体材质纯铜，红色，插头直径4mm，L=500mm）2根、4mm黑色香蕉插头线（主体材质纯铜，黑色，插头直径4mm，L=500mm）2根、电子秒表计时器（PVC）1个、红色LED模块1个、双向两档开关模块1个、单端插座模块2个、鳄鱼夹若干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电解水装置主体：</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254.7×140×90mm（±5mm），底座尺寸140×90×30.5mm（±5mm），壁厚3mm ；材质：优质PMMA；工艺：采用先进精密PMMA注塑技术一次成型无毛边、无合缝线，外表面光亮；功能描述：底座带鲁尔座，顶部亚克力管封安装有阀门气咀，用于电解水制取氢气和氧气以及观察二者体积比。</w:t>
                  </w:r>
                  <w:r>
                    <w:br/>
                  </w:r>
                  <w:r>
                    <w:rPr>
                      <w:rFonts w:ascii="仿宋_GB2312" w:hAnsi="仿宋_GB2312" w:cs="仿宋_GB2312" w:eastAsia="仿宋_GB2312"/>
                      <w:sz w:val="21"/>
                      <w:color w:val="000000"/>
                    </w:rPr>
                    <w:t>氢氧火箭装置：</w:t>
                  </w:r>
                  <w:r>
                    <w:br/>
                  </w:r>
                  <w:r>
                    <w:rPr>
                      <w:rFonts w:ascii="仿宋_GB2312" w:hAnsi="仿宋_GB2312" w:cs="仿宋_GB2312" w:eastAsia="仿宋_GB2312"/>
                      <w:sz w:val="21"/>
                      <w:color w:val="000000"/>
                    </w:rPr>
                    <w:t>组成：氢氧火箭连接板、氢氧火箭底座、塑料试管等。</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157×86×101mm（±5mm）；材质：PMMA、铝合金；工艺：精加工；功能描述：用于模拟氢作为火箭燃料的演示实验。</w:t>
                  </w:r>
                  <w:r>
                    <w:br/>
                  </w:r>
                  <w:r>
                    <w:rPr>
                      <w:rFonts w:ascii="仿宋_GB2312" w:hAnsi="仿宋_GB2312" w:cs="仿宋_GB2312" w:eastAsia="仿宋_GB2312"/>
                      <w:sz w:val="21"/>
                      <w:color w:val="000000"/>
                    </w:rPr>
                    <w:t>氢氧火箭连接板：</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157×86×30mm（±5mm）；材质：优质PMMA；工艺：采用先进精密机械加工工艺，无锐角毛刺；功能描述：内含氢氧火箭的点火装置，角度可调，观察点火后塑料试管从不同角度飞出的现象。</w:t>
                  </w:r>
                  <w:r>
                    <w:br/>
                  </w:r>
                  <w:r>
                    <w:rPr>
                      <w:rFonts w:ascii="仿宋_GB2312" w:hAnsi="仿宋_GB2312" w:cs="仿宋_GB2312" w:eastAsia="仿宋_GB2312"/>
                      <w:sz w:val="21"/>
                      <w:color w:val="000000"/>
                    </w:rPr>
                    <w:t>氢氧火箭底座：</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150×25.4×80mm（±5mm）；材质：高标号硬质铝合金；工艺：采用先进精密铝膜拉伸技术一次成型无毛刺，电泳发黑表面处理工艺，哑光色泽不褪色，耐磨无划痕，两端搭配优质ABS端盖；功能描述：用作氢氧火箭的底座。</w:t>
                  </w:r>
                  <w:r>
                    <w:br/>
                  </w:r>
                  <w:r>
                    <w:rPr>
                      <w:rFonts w:ascii="仿宋_GB2312" w:hAnsi="仿宋_GB2312" w:cs="仿宋_GB2312" w:eastAsia="仿宋_GB2312"/>
                      <w:sz w:val="21"/>
                      <w:color w:val="000000"/>
                    </w:rPr>
                    <w:t>电镀装置：</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160×105×48.4mm（±5mm），通用壳体尺寸160×105×34.2mm（±5mm）；材质： 增强ABS塑料、墨色半透明PC和优质PMMA,壁厚≥2.5mm；工艺：塑料注塑成型，外表面高光，下底面内磨砂工艺处理；功能描述：用于进行电镀实验，学习不同金属盐电镀液给金属表面进行电镀处理的实验，并且通过调节电流了解金属表面电镀的情况。</w:t>
                  </w:r>
                  <w:r>
                    <w:br/>
                  </w:r>
                  <w:r>
                    <w:rPr>
                      <w:rFonts w:ascii="仿宋_GB2312" w:hAnsi="仿宋_GB2312" w:cs="仿宋_GB2312" w:eastAsia="仿宋_GB2312"/>
                      <w:sz w:val="21"/>
                      <w:color w:val="000000"/>
                    </w:rPr>
                    <w:t>电学模块组件：</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64×64×32mm；主要材质：ABS工程塑料、PC；工艺：塑料注塑成型；功能描述：①、结构特点：镀金触点连接，拼图式插接方式，上盖四边凹凸式对插接口，下盖四边滑槽，底部一个磁钢卡槽，可扩展为磁吸式电学模块；②、可用多种电子元件组成功能模块，经过拼插组合可以组合成多种电学功能电路，也可以在电学模块上插接拓展功能组件，形成特定功能，用以完成对应的实验。</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6.探究电解质的电离；</w:t>
                  </w:r>
                  <w:r>
                    <w:br/>
                  </w:r>
                  <w:r>
                    <w:rPr>
                      <w:rFonts w:ascii="仿宋_GB2312" w:hAnsi="仿宋_GB2312" w:cs="仿宋_GB2312" w:eastAsia="仿宋_GB2312"/>
                      <w:sz w:val="21"/>
                      <w:color w:val="000000"/>
                    </w:rPr>
                    <w:t>29.制作简单的燃料电池；</w:t>
                  </w:r>
                  <w:r>
                    <w:br/>
                  </w:r>
                  <w:r>
                    <w:rPr>
                      <w:rFonts w:ascii="仿宋_GB2312" w:hAnsi="仿宋_GB2312" w:cs="仿宋_GB2312" w:eastAsia="仿宋_GB2312"/>
                      <w:sz w:val="21"/>
                      <w:color w:val="000000"/>
                    </w:rPr>
                    <w:t>30.电解氯化铜溶液；</w:t>
                  </w:r>
                  <w:r>
                    <w:br/>
                  </w:r>
                  <w:r>
                    <w:rPr>
                      <w:rFonts w:ascii="仿宋_GB2312" w:hAnsi="仿宋_GB2312" w:cs="仿宋_GB2312" w:eastAsia="仿宋_GB2312"/>
                      <w:sz w:val="21"/>
                      <w:color w:val="000000"/>
                    </w:rPr>
                    <w:t xml:space="preserve">31.电解饱和食盐水；  </w:t>
                  </w:r>
                  <w:r>
                    <w:br/>
                  </w:r>
                  <w:r>
                    <w:rPr>
                      <w:rFonts w:ascii="仿宋_GB2312" w:hAnsi="仿宋_GB2312" w:cs="仿宋_GB2312" w:eastAsia="仿宋_GB2312"/>
                      <w:sz w:val="21"/>
                      <w:color w:val="000000"/>
                    </w:rPr>
                    <w:t>32.简单的电镀实验。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教师用分子结构模型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球棍式，氢原子球直径不小于</w:t>
                  </w:r>
                  <w:r>
                    <w:rPr>
                      <w:rFonts w:ascii="仿宋_GB2312" w:hAnsi="仿宋_GB2312" w:cs="仿宋_GB2312" w:eastAsia="仿宋_GB2312"/>
                      <w:sz w:val="21"/>
                      <w:color w:val="000000"/>
                    </w:rPr>
                    <w:t>30 mm，其他原子球直径不小于 40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教师用分子结构模型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空间充填式</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学生用分子结构模型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球棍式，氢原子球直径不小于</w:t>
                  </w:r>
                  <w:r>
                    <w:rPr>
                      <w:rFonts w:ascii="仿宋_GB2312" w:hAnsi="仿宋_GB2312" w:cs="仿宋_GB2312" w:eastAsia="仿宋_GB2312"/>
                      <w:sz w:val="21"/>
                      <w:color w:val="000000"/>
                    </w:rPr>
                    <w:t>17 mm，其他原子球直径不小于 23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原子轨道模型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s、p</w:t>
                  </w:r>
                  <w:r>
                    <w:rPr>
                      <w:rFonts w:ascii="仿宋_GB2312" w:hAnsi="仿宋_GB2312" w:cs="仿宋_GB2312" w:eastAsia="仿宋_GB2312"/>
                      <w:sz w:val="21"/>
                      <w:color w:val="000000"/>
                      <w:vertAlign w:val="subscript"/>
                    </w:rPr>
                    <w:t>x</w:t>
                  </w: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vertAlign w:val="subscript"/>
                    </w:rPr>
                    <w:t>y</w:t>
                  </w: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vertAlign w:val="subscript"/>
                    </w:rPr>
                    <w:t>z</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vertAlign w:val="subscript"/>
                    </w:rPr>
                    <w:t>x2-y2</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vertAlign w:val="subscript"/>
                    </w:rPr>
                    <w:t>z2</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vertAlign w:val="subscript"/>
                    </w:rPr>
                    <w:t>xy</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vertAlign w:val="subscript"/>
                    </w:rPr>
                    <w:t>yz</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vertAlign w:val="subscript"/>
                    </w:rPr>
                    <w:t>zx</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轨道重叠方式模型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σ键模型（s-s、s-p、p-p）、π键模型（简单的 p-p π键、N2分子的两个π键）</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分子空间结构模型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球棍式，包括</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O、HCHO、NH</w:t>
                  </w:r>
                  <w:r>
                    <w:rPr>
                      <w:rFonts w:ascii="仿宋_GB2312" w:hAnsi="仿宋_GB2312" w:cs="仿宋_GB2312" w:eastAsia="仿宋_GB2312"/>
                      <w:sz w:val="21"/>
                      <w:color w:val="000000"/>
                      <w:vertAlign w:val="subscript"/>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CH</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P</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60</w:t>
                  </w:r>
                  <w:r>
                    <w:rPr>
                      <w:rFonts w:ascii="仿宋_GB2312" w:hAnsi="仿宋_GB2312" w:cs="仿宋_GB2312" w:eastAsia="仿宋_GB2312"/>
                      <w:sz w:val="21"/>
                      <w:color w:val="000000"/>
                    </w:rPr>
                    <w:t>、船式</w:t>
                  </w: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6</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12</w:t>
                  </w:r>
                  <w:r>
                    <w:rPr>
                      <w:rFonts w:ascii="仿宋_GB2312" w:hAnsi="仿宋_GB2312" w:cs="仿宋_GB2312" w:eastAsia="仿宋_GB2312"/>
                      <w:sz w:val="21"/>
                      <w:color w:val="000000"/>
                    </w:rPr>
                    <w:t>、椅式</w:t>
                  </w: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6</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S</w:t>
                  </w:r>
                  <w:r>
                    <w:rPr>
                      <w:rFonts w:ascii="仿宋_GB2312" w:hAnsi="仿宋_GB2312" w:cs="仿宋_GB2312" w:eastAsia="仿宋_GB2312"/>
                      <w:sz w:val="21"/>
                      <w:color w:val="000000"/>
                      <w:vertAlign w:val="subscript"/>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SF</w:t>
                  </w:r>
                  <w:r>
                    <w:rPr>
                      <w:rFonts w:ascii="仿宋_GB2312" w:hAnsi="仿宋_GB2312" w:cs="仿宋_GB2312" w:eastAsia="仿宋_GB2312"/>
                      <w:sz w:val="21"/>
                      <w:color w:val="000000"/>
                      <w:vertAlign w:val="subscript"/>
                    </w:rPr>
                    <w:t>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原子杂化轨道模型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sp、sp</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sp</w:t>
                  </w:r>
                  <w:r>
                    <w:rPr>
                      <w:rFonts w:ascii="仿宋_GB2312" w:hAnsi="仿宋_GB2312" w:cs="仿宋_GB2312" w:eastAsia="仿宋_GB2312"/>
                      <w:sz w:val="21"/>
                      <w:color w:val="000000"/>
                      <w:vertAlign w:val="superscript"/>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价层电子对互斥模型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3</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O、SO</w:t>
                  </w:r>
                  <w:r>
                    <w:rPr>
                      <w:rFonts w:ascii="仿宋_GB2312" w:hAnsi="仿宋_GB2312" w:cs="仿宋_GB2312" w:eastAsia="仿宋_GB2312"/>
                      <w:sz w:val="21"/>
                      <w:color w:val="000000"/>
                      <w:vertAlign w:val="subscript"/>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NH</w:t>
                  </w:r>
                  <w:r>
                    <w:rPr>
                      <w:rFonts w:ascii="仿宋_GB2312" w:hAnsi="仿宋_GB2312" w:cs="仿宋_GB2312" w:eastAsia="仿宋_GB2312"/>
                      <w:sz w:val="21"/>
                      <w:color w:val="000000"/>
                      <w:vertAlign w:val="subscript"/>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CH</w:t>
                  </w:r>
                  <w:r>
                    <w:rPr>
                      <w:rFonts w:ascii="仿宋_GB2312" w:hAnsi="仿宋_GB2312" w:cs="仿宋_GB2312" w:eastAsia="仿宋_GB2312"/>
                      <w:sz w:val="21"/>
                      <w:color w:val="000000"/>
                      <w:vertAlign w:val="subscript"/>
                    </w:rPr>
                    <w:t>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金属晶体结构模型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w:t>
                  </w:r>
                  <w:r>
                    <w:rPr>
                      <w:rFonts w:ascii="仿宋_GB2312" w:hAnsi="仿宋_GB2312" w:cs="仿宋_GB2312" w:eastAsia="仿宋_GB2312"/>
                      <w:sz w:val="21"/>
                      <w:color w:val="000000"/>
                    </w:rPr>
                    <w:t>Cu、Na、Zn 等，球直径不小于 30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离子晶体结构模型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包括但不局限于氯化钠、氯化铯等，球直径不小于</w:t>
                  </w:r>
                  <w:r>
                    <w:rPr>
                      <w:rFonts w:ascii="仿宋_GB2312" w:hAnsi="仿宋_GB2312" w:cs="仿宋_GB2312" w:eastAsia="仿宋_GB2312"/>
                      <w:sz w:val="21"/>
                      <w:color w:val="000000"/>
                    </w:rPr>
                    <w:t>30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共价晶体结构模型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包括但不局限于金刚石、二氧化硅等，球直径不小于</w:t>
                  </w:r>
                  <w:r>
                    <w:rPr>
                      <w:rFonts w:ascii="仿宋_GB2312" w:hAnsi="仿宋_GB2312" w:cs="仿宋_GB2312" w:eastAsia="仿宋_GB2312"/>
                      <w:sz w:val="21"/>
                      <w:color w:val="000000"/>
                    </w:rPr>
                    <w:t>30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分子晶体结构模型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w:t>
                  </w: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60</w:t>
                  </w:r>
                  <w:r>
                    <w:rPr>
                      <w:rFonts w:ascii="仿宋_GB2312" w:hAnsi="仿宋_GB2312" w:cs="仿宋_GB2312" w:eastAsia="仿宋_GB2312"/>
                      <w:sz w:val="21"/>
                      <w:color w:val="000000"/>
                    </w:rPr>
                    <w:t>、冰、干冰、碘、天然气水合物等，球直径不小于</w:t>
                  </w:r>
                  <w:r>
                    <w:rPr>
                      <w:rFonts w:ascii="仿宋_GB2312" w:hAnsi="仿宋_GB2312" w:cs="仿宋_GB2312" w:eastAsia="仿宋_GB2312"/>
                      <w:sz w:val="21"/>
                      <w:color w:val="000000"/>
                    </w:rPr>
                    <w:t>30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混合型晶体结构模型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石墨，球直径不小于</w:t>
                  </w:r>
                  <w:r>
                    <w:rPr>
                      <w:rFonts w:ascii="仿宋_GB2312" w:hAnsi="仿宋_GB2312" w:cs="仿宋_GB2312" w:eastAsia="仿宋_GB2312"/>
                      <w:sz w:val="21"/>
                      <w:color w:val="000000"/>
                    </w:rPr>
                    <w:t>30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沸腾焙烧炉模型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模型高度</w:t>
                  </w:r>
                  <w:r>
                    <w:rPr>
                      <w:rFonts w:ascii="仿宋_GB2312" w:hAnsi="仿宋_GB2312" w:cs="仿宋_GB2312" w:eastAsia="仿宋_GB2312"/>
                      <w:sz w:val="21"/>
                      <w:color w:val="000000"/>
                    </w:rPr>
                    <w:t>≥500 mm，直径≥120 mm，主要结构应用标签注明，标注应准确、清晰、牢固。各部件位置正确、连接牢固，不得因正常震动、碰触而开裂、松脱</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硫酸接触室模型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模型高度</w:t>
                  </w:r>
                  <w:r>
                    <w:rPr>
                      <w:rFonts w:ascii="仿宋_GB2312" w:hAnsi="仿宋_GB2312" w:cs="仿宋_GB2312" w:eastAsia="仿宋_GB2312"/>
                      <w:sz w:val="21"/>
                      <w:color w:val="000000"/>
                    </w:rPr>
                    <w:t>≥500 mm，直径≥200 mm，主要结构应用标签注明，标注应准确、清晰、牢固。各部件位置正确、连接牢固，不得因正常震动、碰触而开裂、松脱</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氨合成塔模型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模型高度</w:t>
                  </w:r>
                  <w:r>
                    <w:rPr>
                      <w:rFonts w:ascii="仿宋_GB2312" w:hAnsi="仿宋_GB2312" w:cs="仿宋_GB2312" w:eastAsia="仿宋_GB2312"/>
                      <w:sz w:val="21"/>
                      <w:color w:val="000000"/>
                    </w:rPr>
                    <w:t>≥800 mm，直径≥120 mm，主要结构应用标签注明，标注应准确、清晰、牢固。各部件位置正确、连接牢固，不得因正常震动、碰触而开裂、松脱</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炼铁高炉模型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模型高度</w:t>
                  </w:r>
                  <w:r>
                    <w:rPr>
                      <w:rFonts w:ascii="仿宋_GB2312" w:hAnsi="仿宋_GB2312" w:cs="仿宋_GB2312" w:eastAsia="仿宋_GB2312"/>
                      <w:sz w:val="21"/>
                      <w:color w:val="000000"/>
                    </w:rPr>
                    <w:t>≥650 mm，主要结构应用标签注明，标注应准确、清晰、牢固。各部件位置正确、连接牢固，不得因正常震动、碰触而开裂、松脱</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晶体标本</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包括但不局限于氯化钠、硫磺、碘、高锰酸钾、胆矾等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非晶体标本</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包括但不局限于玻璃、炭黑等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金属矿物标本</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包括但不局限于蓝宝石、红宝石、萤石、刚玉、黄玉、正长石、磷灰石、方解石、石膏（生、熟）、滑石、孔雀石、云母等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非金属矿物标本</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包括但不局限于玛瑙、水晶、金刚石、金刚砂等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有机高分子材料标本</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本文件已配，包括但不局限于聚乙烯、聚氯乙烯、聚苯乙烯、聚四氟乙烯、聚甲基丙烯酸甲酯、酚醛树脂、涤纶、尼龙、芳纶、顺丁橡胶、离子交换膜、可降解材料等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电加热器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密封式，功率</w:t>
                  </w:r>
                  <w:r>
                    <w:rPr>
                      <w:rFonts w:ascii="仿宋_GB2312" w:hAnsi="仿宋_GB2312" w:cs="仿宋_GB2312" w:eastAsia="仿宋_GB2312"/>
                      <w:sz w:val="21"/>
                      <w:color w:val="000000"/>
                    </w:rPr>
                    <w:t>≥500 W</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列管式烘干器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由外壳、不少于</w:t>
                  </w:r>
                  <w:r>
                    <w:rPr>
                      <w:rFonts w:ascii="仿宋_GB2312" w:hAnsi="仿宋_GB2312" w:cs="仿宋_GB2312" w:eastAsia="仿宋_GB2312"/>
                      <w:sz w:val="21"/>
                      <w:color w:val="000000"/>
                    </w:rPr>
                    <w:t>13 支通风管、电源线、发热器、风扇等组成。通风管用外径 12 mm的金属管制作，管壁厚≥2 mm，长度 185 mm，每支通风管上均布 10 个直径 5 mm 的通气孔。功率≥250 W，绝缘电阻大于 100 MΩ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电热鼓风型，最高工作温度为</w:t>
                  </w:r>
                  <w:r>
                    <w:rPr>
                      <w:rFonts w:ascii="仿宋_GB2312" w:hAnsi="仿宋_GB2312" w:cs="仿宋_GB2312" w:eastAsia="仿宋_GB2312"/>
                      <w:sz w:val="21"/>
                      <w:color w:val="000000"/>
                    </w:rPr>
                    <w:t>250 ℃，温度波动度限值为±1.5 ℃，箱体内有隔板，内部容积≥350 mm×350 mm×350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教学电源</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直流</w:t>
                  </w:r>
                  <w:r>
                    <w:rPr>
                      <w:rFonts w:ascii="仿宋_GB2312" w:hAnsi="仿宋_GB2312" w:cs="仿宋_GB2312" w:eastAsia="仿宋_GB2312"/>
                      <w:sz w:val="21"/>
                      <w:color w:val="000000"/>
                    </w:rPr>
                    <w:t>2 V～6 V，12 A；8 V～12 V，4 A；14 V～24 V，3 A；短时 40 A，定时 8 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 mm×400 mm×800 mm，不锈钢材质，至少两层，各层带可拆卸护栏，总载重≥60 kg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试剂瓶托盘</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耐腐蚀材质，内沿</w:t>
                  </w:r>
                  <w:r>
                    <w:rPr>
                      <w:rFonts w:ascii="仿宋_GB2312" w:hAnsi="仿宋_GB2312" w:cs="仿宋_GB2312" w:eastAsia="仿宋_GB2312"/>
                      <w:sz w:val="21"/>
                      <w:color w:val="000000"/>
                    </w:rPr>
                    <w:t>≥400 mm×290 mm×50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环保材质，耐腐蚀，配有提手，不小于</w:t>
                  </w:r>
                  <w:r>
                    <w:rPr>
                      <w:rFonts w:ascii="仿宋_GB2312" w:hAnsi="仿宋_GB2312" w:cs="仿宋_GB2312" w:eastAsia="仿宋_GB2312"/>
                      <w:sz w:val="21"/>
                      <w:color w:val="000000"/>
                    </w:rPr>
                    <w:t>490</w:t>
                  </w:r>
                  <w:r>
                    <w:br/>
                  </w:r>
                  <w:r>
                    <w:rPr>
                      <w:rFonts w:ascii="仿宋_GB2312" w:hAnsi="仿宋_GB2312" w:cs="仿宋_GB2312" w:eastAsia="仿宋_GB2312"/>
                      <w:sz w:val="21"/>
                      <w:color w:val="000000"/>
                    </w:rPr>
                    <w:t>mm×360 mm×290 mm，承重不小于 10 kg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Ф 6 mm，长 150 mm，工作端带磁性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Ф 6 mm，长 150 mm，工作端带磁性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160 mm，抗弯强度 1120 N，扭力矩 15 N•m，15°；剪切性能Φ1.6 mm 钢丝，580 N；夹持面硬度不低于 44 HRC；PVC 环保手柄，在不大于 18 N 的力作用下撑开角度不小于22°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羊角锤</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0.25kg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三角锉</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250mm，带柄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民用剪刀</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 号，150mm，A型</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齿口式，材质为不锈钢管、钢管或黄铜管，每组不少于</w:t>
                  </w:r>
                  <w:r>
                    <w:rPr>
                      <w:rFonts w:ascii="仿宋_GB2312" w:hAnsi="仿宋_GB2312" w:cs="仿宋_GB2312" w:eastAsia="仿宋_GB2312"/>
                      <w:sz w:val="21"/>
                      <w:color w:val="000000"/>
                    </w:rPr>
                    <w:t>4 支，外径分别为 5.0 mm、6.5mm、8.0 mm、9.5 mm，并配一支带柄金属通扦</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硬木或硬塑料制，有大小不同的锥形孔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电动钻孔器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钻头可拆卸，应配有</w:t>
                  </w:r>
                  <w:r>
                    <w:rPr>
                      <w:rFonts w:ascii="仿宋_GB2312" w:hAnsi="仿宋_GB2312" w:cs="仿宋_GB2312" w:eastAsia="仿宋_GB2312"/>
                      <w:sz w:val="21"/>
                      <w:color w:val="000000"/>
                    </w:rPr>
                    <w:t>3 个以上不同孔径的钻头，外径分别为 7 mm、6 mm、5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0g～100g，分度值0.1g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0g～500g，分度值0.5g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 g～1000 g，分度值 0.1 g</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 ℃～100 ℃，分度值 1 ℃，示值误差＜1.5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精度</w:t>
                  </w:r>
                  <w:r>
                    <w:rPr>
                      <w:rFonts w:ascii="仿宋_GB2312" w:hAnsi="仿宋_GB2312" w:cs="仿宋_GB2312" w:eastAsia="仿宋_GB2312"/>
                      <w:sz w:val="21"/>
                      <w:color w:val="000000"/>
                    </w:rPr>
                    <w:t>0.01 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直流电流、电压、电阻</w:t>
                  </w:r>
                  <w:r>
                    <w:rPr>
                      <w:rFonts w:ascii="仿宋_GB2312" w:hAnsi="仿宋_GB2312" w:cs="仿宋_GB2312" w:eastAsia="仿宋_GB2312"/>
                      <w:sz w:val="21"/>
                      <w:color w:val="000000"/>
                    </w:rPr>
                    <w:t>2.5 级，交流电压5级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级，0.6 A，3 A</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 μA</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演示电流电压表（可磁吸）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w:t>
                  </w:r>
                  <w:r>
                    <w:rPr>
                      <w:rFonts w:ascii="仿宋_GB2312" w:hAnsi="仿宋_GB2312" w:cs="仿宋_GB2312" w:eastAsia="仿宋_GB2312"/>
                      <w:sz w:val="21"/>
                      <w:color w:val="000000"/>
                    </w:rPr>
                    <w:t>pH 测量范围 0～14，分辨力 0.1，读数清晰，有自动关机节电模式，配校准试剂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包括方形座，立杆，平行夹，垂直夹两个，烧瓶夹，大铁环，小铁环，吊杆。重心稳定不晃动，烧瓶夹内侧应有缓压层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铁制（可拆卸），环内径</w:t>
                  </w:r>
                  <w:r>
                    <w:rPr>
                      <w:rFonts w:ascii="仿宋_GB2312" w:hAnsi="仿宋_GB2312" w:cs="仿宋_GB2312" w:eastAsia="仿宋_GB2312"/>
                      <w:sz w:val="21"/>
                      <w:color w:val="000000"/>
                    </w:rPr>
                    <w:t>75 mm，高 150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泥三角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陶制或者瓷制，内径应保证稳定支撑</w:t>
                  </w:r>
                  <w:r>
                    <w:rPr>
                      <w:rFonts w:ascii="仿宋_GB2312" w:hAnsi="仿宋_GB2312" w:cs="仿宋_GB2312" w:eastAsia="仿宋_GB2312"/>
                      <w:sz w:val="21"/>
                      <w:color w:val="000000"/>
                    </w:rPr>
                    <w:t>30 mm坩埚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21 mm，立柱黏</w:t>
                  </w:r>
                  <w:r>
                    <w:br/>
                  </w:r>
                  <w:r>
                    <w:rPr>
                      <w:rFonts w:ascii="仿宋_GB2312" w:hAnsi="仿宋_GB2312" w:cs="仿宋_GB2312" w:eastAsia="仿宋_GB2312"/>
                      <w:sz w:val="21"/>
                      <w:color w:val="000000"/>
                    </w:rPr>
                    <w:t>结牢固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25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r>
                    <w:rPr>
                      <w:rFonts w:ascii="仿宋_GB2312" w:hAnsi="仿宋_GB2312" w:cs="仿宋_GB2312" w:eastAsia="仿宋_GB2312"/>
                      <w:sz w:val="21"/>
                      <w:color w:val="000000"/>
                    </w:rPr>
                    <w:t>8 孔，孔径 35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木制或塑料制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人造石或大理石白色台面，重心稳定不晃动，底部有四个橡胶垫脚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铝制，加持部位有防滑脱凹槽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多用滴管架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塑料制，底部有圆形凹槽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比色管架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塑料制，</w:t>
                  </w:r>
                  <w:r>
                    <w:rPr>
                      <w:rFonts w:ascii="仿宋_GB2312" w:hAnsi="仿宋_GB2312" w:cs="仿宋_GB2312" w:eastAsia="仿宋_GB2312"/>
                      <w:sz w:val="21"/>
                      <w:color w:val="000000"/>
                    </w:rPr>
                    <w:t>6 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上下台面为不锈钢材质，台面防滑，</w:t>
                  </w:r>
                  <w:r>
                    <w:rPr>
                      <w:rFonts w:ascii="仿宋_GB2312" w:hAnsi="仿宋_GB2312" w:cs="仿宋_GB2312" w:eastAsia="仿宋_GB2312"/>
                      <w:sz w:val="21"/>
                      <w:color w:val="000000"/>
                    </w:rPr>
                    <w:t>100mm×100 mm，台面升降范围 50 mm～150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 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 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1000mL，无塞、量出式，透明钠钙玻璃制，分度线、数字和标志应完整、清晰和耐久，容积为20℃时充满量筒刻度线所容纳体积</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50mL，B级，透明硼硅酸盐玻璃制，刻度线应在瓶颈下部三分之二处，清晰耐久，粗细均匀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100mL，B级，透明硼硅酸盐玻璃制，刻度线应在瓶颈下部三分之二处，清晰耐久，粗细均匀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250mL，B级，透明硼硅酸盐玻璃制，刻度线应在瓶颈下部三分之二处，清晰耐久，粗细均匀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500mL，B级，透明硼硅酸盐玻璃制，刻度线应在瓶颈下部三分之二处，清晰耐久，粗细均匀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1000mL，B级，透明硼硅酸盐玻璃制，刻度线应在瓶颈下部三分之二处，清晰耐久，粗细均匀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酸式，</w:t>
                  </w:r>
                  <w:r>
                    <w:rPr>
                      <w:rFonts w:ascii="仿宋_GB2312" w:hAnsi="仿宋_GB2312" w:cs="仿宋_GB2312" w:eastAsia="仿宋_GB2312"/>
                      <w:sz w:val="21"/>
                      <w:color w:val="000000"/>
                    </w:rPr>
                    <w:t>25 mL，无塞，透明钠钙玻璃制，良好外观，不应有积水条纹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碱式，</w:t>
                  </w:r>
                  <w:r>
                    <w:rPr>
                      <w:rFonts w:ascii="仿宋_GB2312" w:hAnsi="仿宋_GB2312" w:cs="仿宋_GB2312" w:eastAsia="仿宋_GB2312"/>
                      <w:sz w:val="21"/>
                      <w:color w:val="000000"/>
                    </w:rPr>
                    <w:t>25 mL，无塞，透明钠钙玻璃制，良好外观，不应有积水条纹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1mL，B级，透明硼硅酸盐玻璃制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2mL，B级，透明硼硅酸盐玻璃制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5mL，B级，透明硼硅酸盐玻璃制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25mL，B级，透明硼硅酸盐玻璃制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Φ12mm×75mm，透明硼硅酸盐玻璃制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Φ15mm×150mm，透明硼硅酸盐玻璃制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Φ18mm×180mm，透明硼硅酸盐玻璃制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Φ20mm×200m，透明硼硅酸盐玻璃制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Φ32mm×200mm，透明硼硅酸盐玻璃制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Φ40mm×200mm，透明硼硅酸盐玻璃制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口部具支试管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Φ18mm×150mm，透明硼硅酸盐玻璃制，管底厚薄应均匀，支管连接应平滑牢固，不应有偏歪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口部具支试管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i/>
                      <w:color w:val="000000"/>
                    </w:rPr>
                    <w:t>Φ</w:t>
                  </w:r>
                  <w:r>
                    <w:rPr>
                      <w:rFonts w:ascii="仿宋_GB2312" w:hAnsi="仿宋_GB2312" w:cs="仿宋_GB2312" w:eastAsia="仿宋_GB2312"/>
                      <w:sz w:val="21"/>
                      <w:color w:val="000000"/>
                    </w:rPr>
                    <w:t>25mm×200mm，透明硼硅酸盐玻璃制，管底厚薄应均匀，支管连接应平滑牢固，不应有偏歪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Φ15mm×150mm，透明硼硅酸盐玻璃制，耐热温度≥800℃，试管两端口部应卷口.从烘箱中取出浸入冷水中，热冲击温度≥200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 20 mm ×250 mm，透明硼硅酸盐玻璃制，耐热温度≥800℃，试管两端口部应卷口.从烘箱中取出浸入冷水中，热冲击温度≥200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1000mL，透明硼硅酸盐玻璃制，烧杯的满口容量应超过标称容量的 10%或烧杯的满口容量和标称容量的两液面间距不应少于 10mm，并应采用容量差值较大的一种</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250mL，透明硼硅酸盐玻璃制，玻璃薄厚均匀，底部应规整</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圆底，短颈，厚口</w:t>
                  </w:r>
                  <w:r>
                    <w:rPr>
                      <w:rFonts w:ascii="仿宋_GB2312" w:hAnsi="仿宋_GB2312" w:cs="仿宋_GB2312" w:eastAsia="仿宋_GB2312"/>
                      <w:sz w:val="21"/>
                      <w:color w:val="000000"/>
                    </w:rPr>
                    <w:t>250mL，透明硼硅酸盐玻璃制，玻璃薄厚均匀，底部应规整</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圆底，长颈，</w:t>
                  </w:r>
                  <w:r>
                    <w:rPr>
                      <w:rFonts w:ascii="仿宋_GB2312" w:hAnsi="仿宋_GB2312" w:cs="仿宋_GB2312" w:eastAsia="仿宋_GB2312"/>
                      <w:sz w:val="21"/>
                      <w:color w:val="000000"/>
                    </w:rPr>
                    <w:t>500mL，透明硼硅酸盐玻璃制，玻璃薄厚均匀，底部应规整</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平底、长颈，</w:t>
                  </w:r>
                  <w:r>
                    <w:rPr>
                      <w:rFonts w:ascii="仿宋_GB2312" w:hAnsi="仿宋_GB2312" w:cs="仿宋_GB2312" w:eastAsia="仿宋_GB2312"/>
                      <w:sz w:val="21"/>
                      <w:color w:val="000000"/>
                    </w:rPr>
                    <w:t>250mL，透明硼硅酸盐玻璃制，平底烧瓶底部应平整，放在平台上应直立不摇晃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100mL，透明硼硅酸盐玻璃制，放在平台上应直立不摇晃、不转动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250mL，透明硼硅酸盐玻璃制，放在平台上应直立不摇晃、不转动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250ml，透明硼硅酸盐玻璃制，烧瓶的颈部同一截面应该呈圆形，颈的口部不应呈锥形，并适当提高强度</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三口烧瓶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 mL透明硼硅酸盐玻璃制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125mL，透明钠钙玻璃制，磨砂面应均匀地覆盖瓶口端面与盖板，磨砂面不应有光斑；盖板四角应倒角，四边应磨光盖板与瓶口密合性应符合：盖板与瓶口充分湿润盖合后，倒提瓶体盖板在瓶口上保持30s不脱落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250mL，透明钠钙玻璃制，磨砂面应均匀地覆盖瓶口端面与盖板，磨砂面不应有光斑；盖板四角应倒角，四边应磨光盖板与瓶口密合性应符合：盖板与瓶口充分湿润盖合后，倒提瓶体盖板在瓶口上保持30s不脱落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500mL，透明钠钙玻璃制，磨砂面应均匀地覆盖瓶口端面与盖板，磨砂面不应有光斑；盖板四角应倒角，四边应磨光盖板与瓶口密合性应符合：盖板与瓶口充分湿润盖合后，倒提瓶体盖板在瓶口上保持31s不脱落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液封除毒气集气瓶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250ml，瓶口光滑，液封口深度≥1 cm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茶色广口瓶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2500mL，透明钠钙玻璃制，瓶塞与瓶口紧实，不晃动；口部应圆整光滑，底部应平整，放置平台上不应摇晃或转动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茶色细口瓶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2500mL，黄棕色钠钙玻璃制，瓶塞与瓶口紧实，不晃动；口部应圆整光滑，底部应平整，放置平台上不应摇晃或转动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下口瓶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5000mL，透明钠钙玻璃制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30mL，透明钠钙玻璃制，瓶口细磨，磨砂面应均匀细腻，滴管应附橡胶帽，吸放弹性好，开口直径 6 mm，与滴管口套合牢固稳定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60mL，透明钠钙玻璃制，瓶口细磨，磨砂面应均匀细腻，滴管应附橡胶帽，吸放弹性好，开口直径 6 mm，与滴管口套合牢固稳定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30mL，黄棕色钠钙玻璃制，瓶口细磨，磨砂面应均匀细腻，滴管应附橡胶帽，吸放弹性好，开口直径 6 mm，与滴管口套合牢固稳定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60mL，黄棕色钠钙玻璃制，瓶口细磨，磨砂面应均匀细腻，滴管应附橡胶帽，吸放弹性好，开口直径 6 mm，与滴管口套合牢固稳定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称量瓶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Φ25 mm×40 mm，密合三级，内应力≤160nm/cm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150mL，单头，透明钠钙玻璃制，无明显黄绿色。灯口应平整，瓷灯头与灯口平面间隙不应超过 1.5 mm。玻璃灯罩应磨口。瓷灯头应为白色，完全覆盖灯口，表面无缺陷。配置与灯口孔径相适应的整齐完整的棉线灯芯，灯芯点燃后酒精灯火焰高度应不低于 70mm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250mL，单头，透明钠钙玻璃制，无明显黄绿色。灯口应平整，瓷灯头与灯口平面间隙不应超过 1.5 mm。玻璃灯罩应磨口。瓷灯头应为白色，完全覆盖灯口，表面无缺陷。配置与灯口孔径相适应的整齐完整的棉线灯芯，灯芯点燃后酒精灯火焰高度应不低于 70mm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250mL，双头，透明钠钙玻璃制，无明显黄绿色。灯口应平整，瓷灯头与灯口平面间隙不应超过 1.5 mm。玻璃灯罩应磨口。瓷灯头应为白色，完全覆盖灯口，表面无缺陷。配置与灯口孔径相适应的整齐完整的棉线灯芯，灯芯点燃后酒精灯火焰高度应不低于 70mm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150mm，磨口平整，密封严实，隔板大小合适，不少于5个圆孔，内应力：器 盖 ≤ 200nm/cm ， 器 身 ≤180 nm/cm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气体发生器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250mL，漏斗柄与瓶身连接口内壁间隔≤2 mm（单边），耐压力</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300mm±10mm透明硼硅酸盐玻璃制，直形，管径均匀，应有防滑脱沟槽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300mm±10mm透明硼硅酸盐玻璃制，球形</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牛角管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Φ18mm×150mm，弯形，尖嘴处厚度＞1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75mm，短颈，滤碗为夹角 60° 的 圆 锥形，管的尾端磨成约 45°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90mm，短颈，滤碗为夹角 60° 的 圆 锥形，管的尾端磨成约 45°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直形，颈长</w:t>
                  </w:r>
                  <w:r>
                    <w:rPr>
                      <w:rFonts w:ascii="仿宋_GB2312" w:hAnsi="仿宋_GB2312" w:cs="仿宋_GB2312" w:eastAsia="仿宋_GB2312"/>
                      <w:sz w:val="21"/>
                      <w:color w:val="000000"/>
                    </w:rPr>
                    <w:t>300 mm上口直径 40mm±3 mm，玻璃壁厚度适中</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环形双球球径高度、直径一致，双球应位于环管中部，应无明显偏斜</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分液漏斗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锥形，</w:t>
                  </w:r>
                  <w:r>
                    <w:rPr>
                      <w:rFonts w:ascii="仿宋_GB2312" w:hAnsi="仿宋_GB2312" w:cs="仿宋_GB2312" w:eastAsia="仿宋_GB2312"/>
                      <w:sz w:val="21"/>
                      <w:color w:val="000000"/>
                    </w:rPr>
                    <w:t>100 mL，瓶塞应有凹槽，瓶口有气孔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分液漏斗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梨形，</w:t>
                  </w:r>
                  <w:r>
                    <w:rPr>
                      <w:rFonts w:ascii="仿宋_GB2312" w:hAnsi="仿宋_GB2312" w:cs="仿宋_GB2312" w:eastAsia="仿宋_GB2312"/>
                      <w:sz w:val="21"/>
                      <w:color w:val="000000"/>
                    </w:rPr>
                    <w:t>50 mL，瓶塞应有凹槽，瓶口有气孔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三通连接管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 形，Φ 7 mm～8 mm，连接完好，管口应作打磨或烧结处理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三通连接管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Y 形，Φ7 mm～8 mm，连接完好，管口应作打磨或烧结处理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Φ8 mm×100 mm，滴管尖嘴口径 1 mm，上端有防滑脱翻口，翻口处直径比滴管直径略多 1 mm～2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Φ8 mm×150 mm，滴管尖嘴口径 1 mm，上端有防滑脱翻口，翻口处直径比滴管直径略多 1 mm～2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mL，硼硅酸盐玻璃制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145 mm，直形单球，硼 硅 酸 盐 玻 璃制，球应厚薄均匀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U型，</w:t>
                  </w:r>
                  <w:r>
                    <w:rPr>
                      <w:rFonts w:ascii="仿宋_GB2312" w:hAnsi="仿宋_GB2312" w:cs="仿宋_GB2312" w:eastAsia="仿宋_GB2312"/>
                      <w:sz w:val="21"/>
                      <w:i/>
                      <w:color w:val="000000"/>
                    </w:rPr>
                    <w:t>Φ</w:t>
                  </w:r>
                  <w:r>
                    <w:rPr>
                      <w:rFonts w:ascii="仿宋_GB2312" w:hAnsi="仿宋_GB2312" w:cs="仿宋_GB2312" w:eastAsia="仿宋_GB2312"/>
                      <w:sz w:val="21"/>
                      <w:color w:val="000000"/>
                    </w:rPr>
                    <w:t>15mm×150mm，硼 硅 酸 盐 玻 璃制，两管应平行，管口高度误差不大于 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U型，具支，</w:t>
                  </w:r>
                  <w:r>
                    <w:rPr>
                      <w:rFonts w:ascii="仿宋_GB2312" w:hAnsi="仿宋_GB2312" w:cs="仿宋_GB2312" w:eastAsia="仿宋_GB2312"/>
                      <w:sz w:val="21"/>
                      <w:i/>
                      <w:color w:val="000000"/>
                    </w:rPr>
                    <w:t>Φ</w:t>
                  </w:r>
                  <w:r>
                    <w:rPr>
                      <w:rFonts w:ascii="仿宋_GB2312" w:hAnsi="仿宋_GB2312" w:cs="仿宋_GB2312" w:eastAsia="仿宋_GB2312"/>
                      <w:sz w:val="21"/>
                      <w:color w:val="000000"/>
                    </w:rPr>
                    <w:t>15mm×150mm，硼 硅 酸 盐 玻 璃制，两管应平行，管口高度误差不大于 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U型，</w:t>
                  </w:r>
                  <w:r>
                    <w:rPr>
                      <w:rFonts w:ascii="仿宋_GB2312" w:hAnsi="仿宋_GB2312" w:cs="仿宋_GB2312" w:eastAsia="仿宋_GB2312"/>
                      <w:sz w:val="21"/>
                      <w:i/>
                      <w:color w:val="000000"/>
                    </w:rPr>
                    <w:t>Φ</w:t>
                  </w:r>
                  <w:r>
                    <w:rPr>
                      <w:rFonts w:ascii="仿宋_GB2312" w:hAnsi="仿宋_GB2312" w:cs="仿宋_GB2312" w:eastAsia="仿宋_GB2312"/>
                      <w:sz w:val="21"/>
                      <w:color w:val="000000"/>
                    </w:rPr>
                    <w:t>20mm×200mm，硼 硅 酸 盐 玻 璃制，两管应平行，管口高度误差不大于 5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干燥塔</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比色管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mL，具塞，无色透明硼硅酸盐玻璃制，宜为刻度线高度一致的多支套装</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玻璃活塞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直形二路，液吻合良好，不漏气，不漏液，直管外径</w:t>
                  </w:r>
                  <w:r>
                    <w:rPr>
                      <w:rFonts w:ascii="仿宋_GB2312" w:hAnsi="仿宋_GB2312" w:cs="仿宋_GB2312" w:eastAsia="仿宋_GB2312"/>
                      <w:sz w:val="21"/>
                      <w:color w:val="000000"/>
                    </w:rPr>
                    <w:t>7 mm～8mm，密合一级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玻璃活塞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 形三路，吻合良好，不漏气，不漏液，直管外径 7 mm～8mm，密合一级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圆水槽</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Φ210mm×110mm，玻璃制，水槽底部应平整，不应凸底，壁厚和底厚应均匀，口部端面应平整，边和口应圆滑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圆水槽</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Φ270mm×140mm，玻璃制，水槽底部应平整，不应凸底，壁厚和底厚应均匀，口部端面应平整，边和口应圆滑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钴玻璃片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可以滤黄光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结晶皿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90mm，平底，透明硼硅酸盐玻璃制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60mm，透明硼硅酸盐玻璃制，壁厚均匀度：厚薄比应不大于 5∶2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表面皿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100mm，透明硼硅酸盐玻璃制，壁厚均匀度：厚薄比应不大于 5∶2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瓷制，</w:t>
                  </w:r>
                  <w:r>
                    <w:rPr>
                      <w:rFonts w:ascii="仿宋_GB2312" w:hAnsi="仿宋_GB2312" w:cs="仿宋_GB2312" w:eastAsia="仿宋_GB2312"/>
                      <w:sz w:val="21"/>
                      <w:color w:val="000000"/>
                    </w:rPr>
                    <w:t>30 mL，耐热≥1200 ℃，内外壁光滑，外壁涂釉，配有坩埚盖</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坩埚钳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200mm，钢制，中间弯曲部分内径应在 2 cm～3 cm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不锈钢制，夹持部位应有橡胶保护套，避免与玻璃烧杯直接接触</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不锈钢制，平头，长</w:t>
                  </w:r>
                  <w:r>
                    <w:rPr>
                      <w:rFonts w:ascii="仿宋_GB2312" w:hAnsi="仿宋_GB2312" w:cs="仿宋_GB2312" w:eastAsia="仿宋_GB2312"/>
                      <w:sz w:val="21"/>
                      <w:color w:val="000000"/>
                    </w:rPr>
                    <w:t>125 mm，钢板厚 1.2 mm，前部应有防滑脱锯齿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木制或者竹制，长度</w:t>
                  </w:r>
                  <w:r>
                    <w:rPr>
                      <w:rFonts w:ascii="仿宋_GB2312" w:hAnsi="仿宋_GB2312" w:cs="仿宋_GB2312" w:eastAsia="仿宋_GB2312"/>
                      <w:sz w:val="21"/>
                      <w:color w:val="000000"/>
                    </w:rPr>
                    <w:t>≥200 mm，宽度约 20mm，厚度约 20 mm。试管夹闭口缝≤1 mm，开口距离≥25 mm。毡块粘接牢固，试管夹弹簧作防锈处理。试管夹持部位圆弧内径≤29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止水皮管夹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Φ3 mm 钢丝制成，作防锈处理，夹持角度≥60º，弹性好，不漏液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螺旋皮管夹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由支架管和带压板的螺杆等组成。外形尺寸约为</w:t>
                  </w:r>
                  <w:r>
                    <w:rPr>
                      <w:rFonts w:ascii="仿宋_GB2312" w:hAnsi="仿宋_GB2312" w:cs="仿宋_GB2312" w:eastAsia="仿宋_GB2312"/>
                      <w:sz w:val="21"/>
                      <w:color w:val="000000"/>
                    </w:rPr>
                    <w:t>33 mm×20 mm×8 mm，旋转方便，不易变形，压板厚度≥1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陶土网</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金属网尺寸</w:t>
                  </w:r>
                  <w:r>
                    <w:rPr>
                      <w:rFonts w:ascii="仿宋_GB2312" w:hAnsi="仿宋_GB2312" w:cs="仿宋_GB2312" w:eastAsia="仿宋_GB2312"/>
                      <w:sz w:val="21"/>
                      <w:color w:val="000000"/>
                    </w:rPr>
                    <w:t>≥125 mm×125 mm，耐火材料为陶土，功能等同于石棉网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二连球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橡胶材质，直径</w:t>
                  </w:r>
                  <w:r>
                    <w:rPr>
                      <w:rFonts w:ascii="仿宋_GB2312" w:hAnsi="仿宋_GB2312" w:cs="仿宋_GB2312" w:eastAsia="仿宋_GB2312"/>
                      <w:sz w:val="21"/>
                      <w:color w:val="000000"/>
                    </w:rPr>
                    <w:t>90 mm，长度 250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燃烧匙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铜勺，勺直径</w:t>
                  </w:r>
                  <w:r>
                    <w:rPr>
                      <w:rFonts w:ascii="仿宋_GB2312" w:hAnsi="仿宋_GB2312" w:cs="仿宋_GB2312" w:eastAsia="仿宋_GB2312"/>
                      <w:sz w:val="21"/>
                      <w:color w:val="000000"/>
                    </w:rPr>
                    <w:t>18 mm，深 10 mm，铁柄，柄长约300 mm，长柄和铜勺连接稳定结实</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13.5 cm，带小勺，材质可选金属、牛角、塑料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Φ5mm～6mm，中性料，管口应为熔光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Φ7mm～8mm，中性料，管口应为熔光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玻璃弯管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 7 mm ～8 mm，一端长度为 6 cm～7 cm，另一端长度约 20 cm，形状为锐角、直角和钝角，管口应打磨或烧结，避免划伤事故</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Φ5mm～6mm，两端应平整倒边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Φ7mm～8mm，两端应平整倒边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000、00、0～11 号，白色，质地均匀</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9mm，内径6mm，乳白色，具有耐油、耐酸碱、耐压等特性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6mm，内径4mm，弹力好，拉力范围可在自身的6倍，回弹力 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9mm，内径6mm，弹力好，拉力范围可在自身的6倍，回弹力 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洗耳球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 mL，橡胶材质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Φ12mm，手持部分顶端为环状，顶部有刷丝，铁丝不可外露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Φ18mm，手持部分顶端为环状，顶部有刷丝，铁丝不可外露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Φ32mm，手持部分顶端为环状，顶部有刷丝，铁丝不可外露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250mL烧瓶用，手持部分顶端应为环状，顶部要有刷丝，铁丝不可外露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烧瓶刷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500mL烧瓶用，手持部分顶端应为环状，顶部要有刷丝，铁丝不可外露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滴定管刷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手持部分顶端为环状，顶部有刷丝，铁丝不可外露</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瓷或玻璃制，</w:t>
                  </w:r>
                  <w:r>
                    <w:rPr>
                      <w:rFonts w:ascii="仿宋_GB2312" w:hAnsi="仿宋_GB2312" w:cs="仿宋_GB2312" w:eastAsia="仿宋_GB2312"/>
                      <w:sz w:val="21"/>
                      <w:color w:val="000000"/>
                    </w:rPr>
                    <w:t>60mm，配有研杵，内部粗糙便于研磨，外部光滑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瓷或玻璃制，</w:t>
                  </w:r>
                  <w:r>
                    <w:rPr>
                      <w:rFonts w:ascii="仿宋_GB2312" w:hAnsi="仿宋_GB2312" w:cs="仿宋_GB2312" w:eastAsia="仿宋_GB2312"/>
                      <w:sz w:val="21"/>
                      <w:color w:val="000000"/>
                    </w:rPr>
                    <w:t>100mm，配有研杵，内部粗糙便于研磨，外部光滑</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瓷制，容量</w:t>
                  </w:r>
                  <w:r>
                    <w:rPr>
                      <w:rFonts w:ascii="仿宋_GB2312" w:hAnsi="仿宋_GB2312" w:cs="仿宋_GB2312" w:eastAsia="仿宋_GB2312"/>
                      <w:sz w:val="21"/>
                      <w:color w:val="000000"/>
                    </w:rPr>
                    <w:t>35mL，外径61mm，有嘴圆皿，耐受温度≥800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瓷制，容量</w:t>
                  </w:r>
                  <w:r>
                    <w:rPr>
                      <w:rFonts w:ascii="仿宋_GB2312" w:hAnsi="仿宋_GB2312" w:cs="仿宋_GB2312" w:eastAsia="仿宋_GB2312"/>
                      <w:sz w:val="21"/>
                      <w:color w:val="000000"/>
                    </w:rPr>
                    <w:t>250 mL，外径124mm，有嘴圆皿，耐受温度≥800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反应板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白色陶瓷，</w:t>
                  </w:r>
                  <w:r>
                    <w:rPr>
                      <w:rFonts w:ascii="仿宋_GB2312" w:hAnsi="仿宋_GB2312" w:cs="仿宋_GB2312" w:eastAsia="仿宋_GB2312"/>
                      <w:sz w:val="21"/>
                      <w:color w:val="000000"/>
                    </w:rPr>
                    <w:t>6孔，表面有釉层，不会发生溶液渗透</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井穴板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透明塑料，</w:t>
                  </w:r>
                  <w:r>
                    <w:rPr>
                      <w:rFonts w:ascii="仿宋_GB2312" w:hAnsi="仿宋_GB2312" w:cs="仿宋_GB2312" w:eastAsia="仿宋_GB2312"/>
                      <w:sz w:val="21"/>
                      <w:color w:val="000000"/>
                    </w:rPr>
                    <w:t>9 孔，每孔 0.7 mL，环保材料，可以重复使用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井穴板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透明塑料，</w:t>
                  </w:r>
                  <w:r>
                    <w:rPr>
                      <w:rFonts w:ascii="仿宋_GB2312" w:hAnsi="仿宋_GB2312" w:cs="仿宋_GB2312" w:eastAsia="仿宋_GB2312"/>
                      <w:sz w:val="21"/>
                      <w:color w:val="000000"/>
                    </w:rPr>
                    <w:t>6 孔，每孔 5 mL，配 6 个双导气管的井穴塞，可以重复使用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塑料多用滴管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弹性圆筒形吸泡和一根</w:t>
                  </w:r>
                  <w:r>
                    <w:rPr>
                      <w:rFonts w:ascii="仿宋_GB2312" w:hAnsi="仿宋_GB2312" w:cs="仿宋_GB2312" w:eastAsia="仿宋_GB2312"/>
                      <w:sz w:val="21"/>
                      <w:color w:val="000000"/>
                    </w:rPr>
                    <w:t>Φ1 mm×120 mm 的径管连接而成，容积 4 mL，弹性好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塑料洗瓶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250mL或500mL，水嘴略向下倾斜，口径1 mm～2mm，瓶口紧实不漏气</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透明塑料水槽</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 mm×180 mm×100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集气瓶挂扣器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适合</w:t>
                  </w:r>
                  <w:r>
                    <w:rPr>
                      <w:rFonts w:ascii="仿宋_GB2312" w:hAnsi="仿宋_GB2312" w:cs="仿宋_GB2312" w:eastAsia="仿宋_GB2312"/>
                      <w:sz w:val="21"/>
                      <w:color w:val="000000"/>
                    </w:rPr>
                    <w:t>125 mL 集气瓶，塑料制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集气瓶挂扣器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适合</w:t>
                  </w:r>
                  <w:r>
                    <w:rPr>
                      <w:rFonts w:ascii="仿宋_GB2312" w:hAnsi="仿宋_GB2312" w:cs="仿宋_GB2312" w:eastAsia="仿宋_GB2312"/>
                      <w:sz w:val="21"/>
                      <w:color w:val="000000"/>
                    </w:rPr>
                    <w:t>250 mL 集气瓶，塑料制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10mL，塑料制，符合医用器具卫生标准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 mL，玻璃制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铂丝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Φ0.5 mm×50 mm；具金属柄，可拆卸</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水浴锅</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铜制，水浴控温范围</w:t>
                  </w:r>
                  <w:r>
                    <w:rPr>
                      <w:rFonts w:ascii="仿宋_GB2312" w:hAnsi="仿宋_GB2312" w:cs="仿宋_GB2312" w:eastAsia="仿宋_GB2312"/>
                      <w:sz w:val="21"/>
                      <w:color w:val="000000"/>
                    </w:rPr>
                    <w:t>5 ℃～99.9 ℃，水温控制±0.5 ℃，不锈钢内胆，数字显示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座式，铜制，壶体容积</w:t>
                  </w:r>
                  <w:r>
                    <w:rPr>
                      <w:rFonts w:ascii="仿宋_GB2312" w:hAnsi="仿宋_GB2312" w:cs="仿宋_GB2312" w:eastAsia="仿宋_GB2312"/>
                      <w:sz w:val="21"/>
                      <w:color w:val="000000"/>
                    </w:rPr>
                    <w:t>≥300 mL，火焰温度≥800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储气装置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≥2 L</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高中化学实验材料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含小刀、棉花、木炭、木板、火柴、蜡烛、焊锡、炭棒、导线、开关、电灯泡、聚光小手电筒、电池、电珠、砂纸、电极材料（石墨、铜、锌、镁、铁、锡等电极）等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铝箔</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锌片（锌花）</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铁粉</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 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紫铜片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三氧化二铁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氧化铜</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无水氯化钙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三氯化铁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氯化亚铁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氯化亚锡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溴化钠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溴化钾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溴化铜</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碘化铅</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无水亚硫酸钠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硫酸亚铁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硫酸亚铁铵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(蓝矾、胆矾)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无水硫酸铜</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硫酸铝钾</w:t>
                  </w:r>
                  <w:r>
                    <w:rPr>
                      <w:rFonts w:ascii="仿宋_GB2312" w:hAnsi="仿宋_GB2312" w:cs="仿宋_GB2312" w:eastAsia="仿宋_GB2312"/>
                      <w:sz w:val="21"/>
                      <w:color w:val="000000"/>
                    </w:rPr>
                    <w:t>(明矾)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硫酸锌</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硫化亚铁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大理石</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块状，试剂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粉末，试剂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碳酸氢铵</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乙酸铅</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硫氰酸钾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铁氰化钾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硫代硫酸钠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硼酸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氨水</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碱石灰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丙三醇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可溶性淀粉</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食用级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硬脂酸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硬脂酸丁酯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石蕊</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染料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甲基橙</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pH广泛试纸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蓝石蕊试纸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mm×75 mm，100 条/本</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红石蕊试纸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mm×75 mm，100 条/本</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淀粉碘化钾试纸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mm×75 mm，100 条/本</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亚甲基蓝</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染料</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11 cm，100 张/盒</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快速，</w:t>
                  </w:r>
                  <w:r>
                    <w:rPr>
                      <w:rFonts w:ascii="仿宋_GB2312" w:hAnsi="仿宋_GB2312" w:cs="仿宋_GB2312" w:eastAsia="仿宋_GB2312"/>
                      <w:sz w:val="21"/>
                      <w:color w:val="000000"/>
                    </w:rPr>
                    <w:t>15 cm，100 张/盒</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脱脂棉</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高中化学虚拟仿真实验资源</w:t>
                  </w:r>
                  <w:r>
                    <w:rPr>
                      <w:rFonts w:ascii="仿宋_GB2312" w:hAnsi="仿宋_GB2312" w:cs="仿宋_GB2312" w:eastAsia="仿宋_GB2312"/>
                      <w:sz w:val="21"/>
                      <w:color w:val="000000"/>
                    </w:rPr>
                    <w:t>VI.0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针对人教版高中化学课程配套开发的虚拟仿真实验平台，平台提供151个化学教材实验资源，该平台采用H5技术，模拟真实实验环境，精准还原实验现象，确保实验结果科学合理。实验资源按照年级、教材、章节进行分类，方便用户查找。同时，用户可以通过模糊搜索功能，快速找到相关教材实验资源。</w:t>
                  </w:r>
                  <w:r>
                    <w:br/>
                  </w:r>
                  <w:r>
                    <w:rPr>
                      <w:rFonts w:ascii="仿宋_GB2312" w:hAnsi="仿宋_GB2312" w:cs="仿宋_GB2312" w:eastAsia="仿宋_GB2312"/>
                      <w:sz w:val="21"/>
                      <w:color w:val="000000"/>
                    </w:rPr>
                    <w:t>2.提供可编辑表格功能，用于记录实验数据，可依据所填数据生成相应的实验数据图像；</w:t>
                  </w:r>
                  <w:r>
                    <w:br/>
                  </w:r>
                  <w:r>
                    <w:rPr>
                      <w:rFonts w:ascii="仿宋_GB2312" w:hAnsi="仿宋_GB2312" w:cs="仿宋_GB2312" w:eastAsia="仿宋_GB2312"/>
                      <w:sz w:val="21"/>
                      <w:color w:val="000000"/>
                    </w:rPr>
                    <w:t>3.系统提供化学探究实验室，实验用品分为四大类（实验器材类、固体药品类、液体药品类、气体药品类），包含中学化学教材主流实验用品模型246个，并提供模糊搜索功能及常用元素筛选功能；实验用品模型参数支持任意调节，用户可以自由拼装，创建新实验；</w:t>
                  </w:r>
                  <w:r>
                    <w:br/>
                  </w:r>
                  <w:r>
                    <w:rPr>
                      <w:rFonts w:ascii="仿宋_GB2312" w:hAnsi="仿宋_GB2312" w:cs="仿宋_GB2312" w:eastAsia="仿宋_GB2312"/>
                      <w:sz w:val="21"/>
                      <w:color w:val="000000"/>
                    </w:rPr>
                    <w:t>4.实验室提供实验目的要求查看、操作步骤提示、实验数据记录、实验保存、清屏、重置、锁屏及屏幕缩放功能，针对实验中存在较为复杂的操作过程，提供短视频讲解演示功能，帮助用户快速熟悉实验和完成操作学习；</w:t>
                  </w:r>
                  <w:r>
                    <w:br/>
                  </w:r>
                  <w:r>
                    <w:rPr>
                      <w:rFonts w:ascii="仿宋_GB2312" w:hAnsi="仿宋_GB2312" w:cs="仿宋_GB2312" w:eastAsia="仿宋_GB2312"/>
                      <w:sz w:val="21"/>
                      <w:color w:val="000000"/>
                    </w:rPr>
                    <w:t>5.系统基于实验引擎，提供身临其镜的实验操作反馈，如重力场下器材之间的碰撞受力、化学反应中的烟、雾、沉淀、溶解、扩散、火焰、絮状、析出等动态效果及音效，高度还原实验操作的整个过程；</w:t>
                  </w:r>
                  <w:r>
                    <w:br/>
                  </w:r>
                  <w:r>
                    <w:rPr>
                      <w:rFonts w:ascii="仿宋_GB2312" w:hAnsi="仿宋_GB2312" w:cs="仿宋_GB2312" w:eastAsia="仿宋_GB2312"/>
                      <w:sz w:val="21"/>
                      <w:color w:val="000000"/>
                    </w:rPr>
                    <w:t>6.系统提供化学反应原理展示功能，将反应数据可视化，包括化学反应方程式、体积、质量、物质的量、物质的量浓度等，并以表格形式直观呈现；</w:t>
                  </w:r>
                  <w:r>
                    <w:br/>
                  </w:r>
                  <w:r>
                    <w:rPr>
                      <w:rFonts w:ascii="仿宋_GB2312" w:hAnsi="仿宋_GB2312" w:cs="仿宋_GB2312" w:eastAsia="仿宋_GB2312"/>
                      <w:sz w:val="21"/>
                      <w:color w:val="000000"/>
                    </w:rPr>
                    <w:t>7.化学实验提供实验用品模型清洗功能，帮助养成实验室正确操作规范，确保化学实验操作的完整性；</w:t>
                  </w:r>
                  <w:r>
                    <w:br/>
                  </w:r>
                  <w:r>
                    <w:rPr>
                      <w:rFonts w:ascii="仿宋_GB2312" w:hAnsi="仿宋_GB2312" w:cs="仿宋_GB2312" w:eastAsia="仿宋_GB2312"/>
                      <w:sz w:val="21"/>
                      <w:color w:val="000000"/>
                    </w:rPr>
                    <w:t>8.仿真实验室提供电子白板功能，辅助教师进行实验讲解过程中板书记录；并提供不少于3种画笔颜色选择，板书记录支持撤销、还原及一键清空功能。</w:t>
                  </w:r>
                  <w:r>
                    <w:br/>
                  </w:r>
                  <w:r>
                    <w:rPr>
                      <w:rFonts w:ascii="仿宋_GB2312" w:hAnsi="仿宋_GB2312" w:cs="仿宋_GB2312" w:eastAsia="仿宋_GB2312"/>
                      <w:sz w:val="21"/>
                      <w:color w:val="000000"/>
                    </w:rPr>
                    <w:t>9.系统提供实验库管理功能，保存到库里的实验资源支持编辑、删除、查找、筛选等功能；</w:t>
                  </w:r>
                  <w:r>
                    <w:br/>
                  </w:r>
                  <w:r>
                    <w:rPr>
                      <w:rFonts w:ascii="仿宋_GB2312" w:hAnsi="仿宋_GB2312" w:cs="仿宋_GB2312" w:eastAsia="仿宋_GB2312"/>
                      <w:sz w:val="21"/>
                      <w:color w:val="000000"/>
                    </w:rPr>
                    <w:t>10.系统提供足迹查看功能，自动记录使用足迹，方便下次查找，并且支持编辑、删除等功能；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both"/>
            </w:pPr>
            <w:r>
              <w:rPr>
                <w:rFonts w:ascii="仿宋_GB2312" w:hAnsi="仿宋_GB2312" w:cs="仿宋_GB2312" w:eastAsia="仿宋_GB2312"/>
                <w:sz w:val="24"/>
              </w:rPr>
              <w:t>8.高中生物仪器</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319"/>
              <w:gridCol w:w="1504"/>
              <w:gridCol w:w="228"/>
              <w:gridCol w:w="213"/>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名称</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玻璃纤维材质，应有涂覆层，</w:t>
                  </w:r>
                  <w:r>
                    <w:rPr>
                      <w:rFonts w:ascii="仿宋_GB2312" w:hAnsi="仿宋_GB2312" w:cs="仿宋_GB2312" w:eastAsia="仿宋_GB2312"/>
                      <w:sz w:val="21"/>
                      <w:color w:val="000000"/>
                    </w:rPr>
                    <w:t>1200 mm×1800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包括：烧伤药膏</w:t>
                  </w:r>
                  <w:r>
                    <w:rPr>
                      <w:rFonts w:ascii="仿宋_GB2312" w:hAnsi="仿宋_GB2312" w:cs="仿宋_GB2312" w:eastAsia="仿宋_GB2312"/>
                      <w:sz w:val="21"/>
                      <w:color w:val="000000"/>
                    </w:rPr>
                    <w:t>1瓶，医用酒精 50 mL，碘伏50mL，创可贴 10 条，胶布1卷，绷带5 卷，卫生棉签1包，剪刀1把，镊子1把，止血带1根（长度≥30cm）等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实验服</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耐酸碱，可分为大中小号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封闭型，耐酸碱，抗冲击，耐磨，便于清洗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防护手套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乳胶材质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一次性手套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聚乙烯材质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一次性鞋套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塑料材质或无纺布</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一次性使用医用口罩</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生物显微镜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双目，消色差物镜：</w:t>
                  </w:r>
                  <w:r>
                    <w:rPr>
                      <w:rFonts w:ascii="仿宋_GB2312" w:hAnsi="仿宋_GB2312" w:cs="仿宋_GB2312" w:eastAsia="仿宋_GB2312"/>
                      <w:sz w:val="21"/>
                      <w:color w:val="000000"/>
                    </w:rPr>
                    <w:t>4×、10×、40×；广视场目镜：WF10×；带照明光源，亮度连续可调；双层移动式载物台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学生用数码显微镜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双目，消色差物镜：</w:t>
                  </w:r>
                  <w:r>
                    <w:rPr>
                      <w:rFonts w:ascii="仿宋_GB2312" w:hAnsi="仿宋_GB2312" w:cs="仿宋_GB2312" w:eastAsia="仿宋_GB2312"/>
                      <w:sz w:val="21"/>
                      <w:color w:val="000000"/>
                    </w:rPr>
                    <w:t>4×、10×、40×、100×（选配）；广视场目镜：WF10×；带照明光源，亮度连续可调；双层移动式载物台；需外接电脑等其他设备（配套相关图像处理软件），拍照≥500 万像素，录像分辨率≥720 p/30 fps</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望远镜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双筒，</w:t>
                  </w:r>
                  <w:r>
                    <w:rPr>
                      <w:rFonts w:ascii="仿宋_GB2312" w:hAnsi="仿宋_GB2312" w:cs="仿宋_GB2312" w:eastAsia="仿宋_GB2312"/>
                      <w:sz w:val="21"/>
                      <w:color w:val="000000"/>
                    </w:rPr>
                    <w:t>7×35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手持式，有效通光孔径</w:t>
                  </w:r>
                  <w:r>
                    <w:rPr>
                      <w:rFonts w:ascii="仿宋_GB2312" w:hAnsi="仿宋_GB2312" w:cs="仿宋_GB2312" w:eastAsia="仿宋_GB2312"/>
                      <w:sz w:val="21"/>
                      <w:color w:val="000000"/>
                    </w:rPr>
                    <w:t>50 mm，5×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果酒果醋发酵装置</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透明，最大容积</w:t>
                  </w:r>
                  <w:r>
                    <w:rPr>
                      <w:rFonts w:ascii="仿宋_GB2312" w:hAnsi="仿宋_GB2312" w:cs="仿宋_GB2312" w:eastAsia="仿宋_GB2312"/>
                      <w:sz w:val="21"/>
                      <w:color w:val="000000"/>
                    </w:rPr>
                    <w:t>1 L，具水封及气泡限速装置，可进行气泡观察计数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电泳仪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四组输出，输出电压：</w:t>
                  </w:r>
                  <w:r>
                    <w:rPr>
                      <w:rFonts w:ascii="仿宋_GB2312" w:hAnsi="仿宋_GB2312" w:cs="仿宋_GB2312" w:eastAsia="仿宋_GB2312"/>
                      <w:sz w:val="21"/>
                      <w:color w:val="000000"/>
                    </w:rPr>
                    <w:t>2 V～200 V、输出电流：2 mA～200 mA，具有 36 V 电压限制、稳压和稳流功能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水平电泳槽</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聚碳酸脂注塑成型，凝胶托盘带有荧光标尺，具有开盖断电功能，凝胶板规格：</w:t>
                  </w:r>
                  <w:r>
                    <w:rPr>
                      <w:rFonts w:ascii="仿宋_GB2312" w:hAnsi="仿宋_GB2312" w:cs="仿宋_GB2312" w:eastAsia="仿宋_GB2312"/>
                      <w:sz w:val="21"/>
                      <w:color w:val="000000"/>
                    </w:rPr>
                    <w:t>60 mm×60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DNA电泳图谱观察仪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非紫外光源，观察凝胶面积＞</w:t>
                  </w:r>
                  <w:r>
                    <w:rPr>
                      <w:rFonts w:ascii="仿宋_GB2312" w:hAnsi="仿宋_GB2312" w:cs="仿宋_GB2312" w:eastAsia="仿宋_GB2312"/>
                      <w:sz w:val="21"/>
                      <w:color w:val="000000"/>
                    </w:rPr>
                    <w:t>100 mm×100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PCR仪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96孔，具有程序设定、储存功能，温度调节精度不大于 0.25 ℃，温度稳定性和升降温速度适宜，具有 4 ℃保温功能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分子与细胞</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酵母菌装片</w:t>
                  </w:r>
                  <w:r>
                    <w:rPr>
                      <w:rFonts w:ascii="仿宋_GB2312" w:hAnsi="仿宋_GB2312" w:cs="仿宋_GB2312" w:eastAsia="仿宋_GB2312"/>
                      <w:sz w:val="21"/>
                      <w:color w:val="000000"/>
                    </w:rPr>
                    <w:t>1片、水绵装片1片、人体上皮组织玻片1片、结缔组织玻片1片、肌肉组织玻片1片、神经组织切片1片、人血涂片1片、蛙血涂片1片、迎春叶横切玻片1片、黑藻叶装片1片、洋葱根尖细胞有丝分裂固定装片1片、尖头镊子（不锈钢，直头125mm）1把、玻璃烧杯（高硼硅3.3，100mL，72mm×54mm）3个、小试管（高硼硅3.3 φ15mm×150mm）6支、刻度试管（玻璃，20mL）4个、表面皿（玻璃，100mm）1个、90°玻璃弯管（高硼硅3.3，D=8mm，L=85mm+55mm）6支、90°玻璃弯管（高硼硅3.3，D=8mm，L=60mm+190mm）6支、硅胶管（φ7mm×φ10mm，L=80mm）6根、点样毛细管（0.3mmx100mm，1000支装）1盒、37号红色双孔硅胶塞（37mm/29mm/30mm，孔径φ7mm）5个、长颈漏斗（高硼硅3.3，280mm×40mm，细管φ8mm）1个、玻璃漏斗（高硼硅3.3，短颈平口，d=60mm，h=110mm）1个、载玻片1盒、盖玻片1盒、双面刀片1盒、单面刀片1盒、红水温度计（-10～110℃）1支、培养皿（玻璃，D=90mm）1套、短胶头滴管（高硼硅3.3，细嘴，D=10mm，L=90mm）3支、一次性注射器（塑料，30mL）1个、玻璃棒（高硼硅3.3，D=6mm，L=300mm）1支、12色彩泥套装1盒、尼龙布（120mm×120mm）1块、钢直尺（30cm）1把、pH精密试纸（5.5-9）1本、PH广泛试纸（1～14）1本、洗耳球（60mL）1个、研钵（陶瓷，60mL，附研杵）1个、打孔器（4件套）1套、短柄药匙（塑料，红黄绿三色各1个）1套、毛笔1支、铅笔1支、记号笔1支、大头针1盒、卫生香1盒、吸水纸1盒、棉塞1包、医用纱布1包、玻璃纸（赛璐玢，20×30cm）2张、止水夹（不锈钢）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100mL：72×54mm（±5mm），壁厚2.0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材质：优质高硼硅BORO3.3；工艺：精工烧结，依据实验和设计要求定制，无毛刺锐角，丝印白色品牌LOGO；功能描述：杯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小试管</w:t>
                  </w:r>
                  <w:r>
                    <w:rPr>
                      <w:rFonts w:ascii="仿宋_GB2312" w:hAnsi="仿宋_GB2312" w:cs="仿宋_GB2312" w:eastAsia="仿宋_GB2312"/>
                      <w:sz w:val="21"/>
                      <w:color w:val="000000"/>
                    </w:rPr>
                    <w:t>φ15mm×150mm：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15×150mm（±5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红色硅胶塞：</w:t>
                  </w:r>
                  <w:r>
                    <w:br/>
                  </w:r>
                  <w:r>
                    <w:rPr>
                      <w:rFonts w:ascii="仿宋_GB2312" w:hAnsi="仿宋_GB2312" w:cs="仿宋_GB2312" w:eastAsia="仿宋_GB2312"/>
                      <w:sz w:val="21"/>
                      <w:color w:val="000000"/>
                    </w:rPr>
                    <w:t>规格：根据实验需要分为无孔、单孔和双孔；横截面尺寸：</w:t>
                  </w:r>
                  <w:r>
                    <w:rPr>
                      <w:rFonts w:ascii="仿宋_GB2312" w:hAnsi="仿宋_GB2312" w:cs="仿宋_GB2312" w:eastAsia="仿宋_GB2312"/>
                      <w:sz w:val="21"/>
                      <w:color w:val="000000"/>
                    </w:rPr>
                    <w:t>①、23号胶塞：20.9×16×27mm（±5mm）；②、30号胶塞：30×22×30mm（±5mm）；③、37号胶塞：37×29×30mm（±5mm）；材质：优质红色硅胶；工艺：采用先进精密硅胶注塑技术一次成型无毛边、无合缝线，硬度适中、易插拔不阻涩；功能描述：用于实验中玻璃仪器的密封或与玻璃导管、温度计等配合使用，满足多种不同实验的密封及导气需求。耐高温、耐酸碱。</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1.检测生物组织中的糖类、脂肪和蛋白质；</w:t>
                  </w:r>
                  <w:r>
                    <w:br/>
                  </w:r>
                  <w:r>
                    <w:rPr>
                      <w:rFonts w:ascii="仿宋_GB2312" w:hAnsi="仿宋_GB2312" w:cs="仿宋_GB2312" w:eastAsia="仿宋_GB2312"/>
                      <w:sz w:val="21"/>
                      <w:color w:val="000000"/>
                    </w:rPr>
                    <w:t>2.制作生物膜结构模型；</w:t>
                  </w:r>
                  <w:r>
                    <w:br/>
                  </w:r>
                  <w:r>
                    <w:rPr>
                      <w:rFonts w:ascii="仿宋_GB2312" w:hAnsi="仿宋_GB2312" w:cs="仿宋_GB2312" w:eastAsia="仿宋_GB2312"/>
                      <w:sz w:val="21"/>
                      <w:color w:val="000000"/>
                    </w:rPr>
                    <w:t>3.观察叶绿体和细胞质流动；</w:t>
                  </w:r>
                  <w:r>
                    <w:br/>
                  </w:r>
                  <w:r>
                    <w:rPr>
                      <w:rFonts w:ascii="仿宋_GB2312" w:hAnsi="仿宋_GB2312" w:cs="仿宋_GB2312" w:eastAsia="仿宋_GB2312"/>
                      <w:sz w:val="21"/>
                      <w:color w:val="000000"/>
                    </w:rPr>
                    <w:t>4.使用高倍显微镜观察各种细胞；</w:t>
                  </w:r>
                  <w:r>
                    <w:br/>
                  </w:r>
                  <w:r>
                    <w:rPr>
                      <w:rFonts w:ascii="仿宋_GB2312" w:hAnsi="仿宋_GB2312" w:cs="仿宋_GB2312" w:eastAsia="仿宋_GB2312"/>
                      <w:sz w:val="21"/>
                      <w:color w:val="000000"/>
                    </w:rPr>
                    <w:t>5.制作真核细胞的三维结构模型；</w:t>
                  </w:r>
                  <w:r>
                    <w:br/>
                  </w:r>
                  <w:r>
                    <w:rPr>
                      <w:rFonts w:ascii="仿宋_GB2312" w:hAnsi="仿宋_GB2312" w:cs="仿宋_GB2312" w:eastAsia="仿宋_GB2312"/>
                      <w:sz w:val="21"/>
                      <w:color w:val="000000"/>
                    </w:rPr>
                    <w:t>6.通过模拟实验探究膜的透性；</w:t>
                  </w:r>
                  <w:r>
                    <w:br/>
                  </w:r>
                  <w:r>
                    <w:rPr>
                      <w:rFonts w:ascii="仿宋_GB2312" w:hAnsi="仿宋_GB2312" w:cs="仿宋_GB2312" w:eastAsia="仿宋_GB2312"/>
                      <w:sz w:val="21"/>
                      <w:color w:val="000000"/>
                    </w:rPr>
                    <w:t>7.观察植物细胞的质壁分离和复原；</w:t>
                  </w:r>
                  <w:r>
                    <w:br/>
                  </w:r>
                  <w:r>
                    <w:rPr>
                      <w:rFonts w:ascii="仿宋_GB2312" w:hAnsi="仿宋_GB2312" w:cs="仿宋_GB2312" w:eastAsia="仿宋_GB2312"/>
                      <w:sz w:val="21"/>
                      <w:color w:val="000000"/>
                    </w:rPr>
                    <w:t>8.探究酶催化的专一性、高效性及影响酶活性的因素；</w:t>
                  </w:r>
                  <w:r>
                    <w:br/>
                  </w:r>
                  <w:r>
                    <w:rPr>
                      <w:rFonts w:ascii="仿宋_GB2312" w:hAnsi="仿宋_GB2312" w:cs="仿宋_GB2312" w:eastAsia="仿宋_GB2312"/>
                      <w:sz w:val="21"/>
                      <w:color w:val="000000"/>
                    </w:rPr>
                    <w:t>9.叶绿体色素的提取和分离；</w:t>
                  </w:r>
                  <w:r>
                    <w:br/>
                  </w:r>
                  <w:r>
                    <w:rPr>
                      <w:rFonts w:ascii="仿宋_GB2312" w:hAnsi="仿宋_GB2312" w:cs="仿宋_GB2312" w:eastAsia="仿宋_GB2312"/>
                      <w:sz w:val="21"/>
                      <w:color w:val="000000"/>
                    </w:rPr>
                    <w:t>10.探究环境因素对光合作用强度的影响；</w:t>
                  </w:r>
                  <w:r>
                    <w:br/>
                  </w:r>
                  <w:r>
                    <w:rPr>
                      <w:rFonts w:ascii="仿宋_GB2312" w:hAnsi="仿宋_GB2312" w:cs="仿宋_GB2312" w:eastAsia="仿宋_GB2312"/>
                      <w:sz w:val="21"/>
                      <w:color w:val="000000"/>
                    </w:rPr>
                    <w:t>11.探究酵母菌的呼吸方式；</w:t>
                  </w:r>
                  <w:r>
                    <w:br/>
                  </w:r>
                  <w:r>
                    <w:rPr>
                      <w:rFonts w:ascii="仿宋_GB2312" w:hAnsi="仿宋_GB2312" w:cs="仿宋_GB2312" w:eastAsia="仿宋_GB2312"/>
                      <w:sz w:val="21"/>
                      <w:color w:val="000000"/>
                    </w:rPr>
                    <w:t>12.制作并观察植物根尖细胞有丝分裂临时装片。</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遗传与进化</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小试管（高硼硅</w:t>
                  </w:r>
                  <w:r>
                    <w:rPr>
                      <w:rFonts w:ascii="仿宋_GB2312" w:hAnsi="仿宋_GB2312" w:cs="仿宋_GB2312" w:eastAsia="仿宋_GB2312"/>
                      <w:sz w:val="21"/>
                      <w:color w:val="000000"/>
                    </w:rPr>
                    <w:t>3.3 φ15mm×150mm）3支、载玻片1盒、盖玻片1盒、培养皿（玻璃，D=90mm）3套、接种环（镍铬合金材料，含手柄，环φ2mm）1个、钢直尺（30cm）1把、尖头镊子（不锈钢，直头125mm）1把、DNA双螺旋结构模型（组件配置：脱氧核糖32，腺嘌呤8，胸腺嘧啶8，胞嘧啶8，鸟嘌呤8，磷酸32）1套、铅笔1支、记号笔1支、PH广泛试纸（1～14）1本、玻璃棒（高硼硅3.3，D=6mm，L=300mm）1支、12色彩泥套装1盒、蓝球（D=15mm，20个袋装）1袋、红球（D=15mm，20个袋装）1袋、小桶（250mL）2个、透明胶带（小号）1卷、吸水纸1盒、涂布器（玻璃）1个、医用纱布1包、连盖离心管（2mL）5个、棉塞1袋、酒精棉球1瓶、蝗虫精母细胞减数分裂装片1片、洋葱花药减数分裂装片1片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小试管</w:t>
                  </w:r>
                  <w:r>
                    <w:rPr>
                      <w:rFonts w:ascii="仿宋_GB2312" w:hAnsi="仿宋_GB2312" w:cs="仿宋_GB2312" w:eastAsia="仿宋_GB2312"/>
                      <w:sz w:val="21"/>
                      <w:color w:val="000000"/>
                    </w:rPr>
                    <w:t>φ15mm×150mm：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15×150mm（±5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13.制作DNA分子双螺旋结构模型；</w:t>
                  </w:r>
                  <w:r>
                    <w:br/>
                  </w:r>
                  <w:r>
                    <w:rPr>
                      <w:rFonts w:ascii="仿宋_GB2312" w:hAnsi="仿宋_GB2312" w:cs="仿宋_GB2312" w:eastAsia="仿宋_GB2312"/>
                      <w:sz w:val="21"/>
                      <w:color w:val="000000"/>
                    </w:rPr>
                    <w:t>14.观察动物细胞、植物细胞减数分裂装片；</w:t>
                  </w:r>
                  <w:r>
                    <w:br/>
                  </w:r>
                  <w:r>
                    <w:rPr>
                      <w:rFonts w:ascii="仿宋_GB2312" w:hAnsi="仿宋_GB2312" w:cs="仿宋_GB2312" w:eastAsia="仿宋_GB2312"/>
                      <w:sz w:val="21"/>
                      <w:color w:val="000000"/>
                    </w:rPr>
                    <w:t>15.建立模型模拟减数分裂过程中染色体变化；</w:t>
                  </w:r>
                  <w:r>
                    <w:br/>
                  </w:r>
                  <w:r>
                    <w:rPr>
                      <w:rFonts w:ascii="仿宋_GB2312" w:hAnsi="仿宋_GB2312" w:cs="仿宋_GB2312" w:eastAsia="仿宋_GB2312"/>
                      <w:sz w:val="21"/>
                      <w:color w:val="000000"/>
                    </w:rPr>
                    <w:t>16.模拟植物或动物性状分离的杂交实验；</w:t>
                  </w:r>
                  <w:r>
                    <w:br/>
                  </w:r>
                  <w:r>
                    <w:rPr>
                      <w:rFonts w:ascii="仿宋_GB2312" w:hAnsi="仿宋_GB2312" w:cs="仿宋_GB2312" w:eastAsia="仿宋_GB2312"/>
                      <w:sz w:val="21"/>
                      <w:color w:val="000000"/>
                    </w:rPr>
                    <w:t>17.调查一种常见的人类遗传病并探讨其预防措施；</w:t>
                  </w:r>
                  <w:r>
                    <w:br/>
                  </w:r>
                  <w:r>
                    <w:rPr>
                      <w:rFonts w:ascii="仿宋_GB2312" w:hAnsi="仿宋_GB2312" w:cs="仿宋_GB2312" w:eastAsia="仿宋_GB2312"/>
                      <w:sz w:val="21"/>
                      <w:color w:val="000000"/>
                    </w:rPr>
                    <w:t>18.用数学方法模拟自然选择对种群基因频率的影响；</w:t>
                  </w:r>
                  <w:r>
                    <w:br/>
                  </w:r>
                  <w:r>
                    <w:rPr>
                      <w:rFonts w:ascii="仿宋_GB2312" w:hAnsi="仿宋_GB2312" w:cs="仿宋_GB2312" w:eastAsia="仿宋_GB2312"/>
                      <w:sz w:val="21"/>
                      <w:color w:val="000000"/>
                    </w:rPr>
                    <w:t>19.探究抗生素对细菌的选择作用；</w:t>
                  </w:r>
                  <w:r>
                    <w:br/>
                  </w:r>
                  <w:r>
                    <w:rPr>
                      <w:rFonts w:ascii="仿宋_GB2312" w:hAnsi="仿宋_GB2312" w:cs="仿宋_GB2312" w:eastAsia="仿宋_GB2312"/>
                      <w:sz w:val="21"/>
                      <w:color w:val="000000"/>
                    </w:rPr>
                    <w:t>低温诱导植物细胞染色体数目的变化。</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稳态与调节</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C材料箱盖，增强型ZQ-ABS树脂材料箱体，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喷瓶（透明，</w:t>
                  </w:r>
                  <w:r>
                    <w:rPr>
                      <w:rFonts w:ascii="仿宋_GB2312" w:hAnsi="仿宋_GB2312" w:cs="仿宋_GB2312" w:eastAsia="仿宋_GB2312"/>
                      <w:sz w:val="21"/>
                      <w:color w:val="000000"/>
                    </w:rPr>
                    <w:t>50mL）2个、玻璃烧杯（高硼硅3.3，100mL，72mm×54mm）4个、玻璃烧杯（高硼硅3.3，50mL，62mm×42mm）1个、玻璃量筒（高硼硅3.3，10mL，142mm×16mm×1.8mm）2个、玻璃量筒（高硼硅3.3，50mL，195mm×25.7mm×2mm）1个、容量瓶（100mL，配玻璃塞）1个、试管（高硼硅3.3 φ20mm×195mm）2支、记号笔1支、PH计（酸度计）1个、玻璃棒（高硼硅3.3，D=6mm，L=300mm）1支、短胶头滴管（高硼硅3.3，细嘴，D=10mm，L=90mm）1支、尖头镊子（不锈钢，直头125mm）1把、自封袋10个、标签纸1包、护目镜1个、橡胶手套2双、pH广泛试纸（1～14）1本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玻规格：外形尺寸：</w:t>
                  </w:r>
                  <w:r>
                    <w:rPr>
                      <w:rFonts w:ascii="仿宋_GB2312" w:hAnsi="仿宋_GB2312" w:cs="仿宋_GB2312" w:eastAsia="仿宋_GB2312"/>
                      <w:sz w:val="21"/>
                      <w:color w:val="000000"/>
                    </w:rPr>
                    <w:t>①、50mL：62×42mm（±5mm），壁厚2.0mm；②、100mL：72×54mm（±5mm），壁厚2.0mm；工艺：精工烧结，依据实验和设计要求定制，无毛刺锐角，丝印白色品牌LOGO；功能描述：管体具有低膨胀率、耐高温、高强度、高硬度、高透光率和高化学稳定性的优良特性，用作配制溶液和作为较大量的试剂化学反应容器。</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50mL：195×25.7×2mm，壁厚2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短胶头滴管：</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90×10×1.5mm（±5mm），壁厚1.5mm；材质：优质高硼硅BORO3.3；工艺：精工烧结，依据实验和设计要求定制，无毛刺锐角，统一的宝塔口尺寸；功能描述：管体具有低膨胀率、耐高温、高强度、高硬度、高透光率和高化学稳定性的优良特性，用于吸取或滴加少量液体试剂。</w:t>
                  </w:r>
                  <w:r>
                    <w:br/>
                  </w:r>
                  <w:r>
                    <w:rPr>
                      <w:rFonts w:ascii="仿宋_GB2312" w:hAnsi="仿宋_GB2312" w:cs="仿宋_GB2312" w:eastAsia="仿宋_GB2312"/>
                      <w:sz w:val="21"/>
                      <w:color w:val="000000"/>
                    </w:rPr>
                    <w:t>▲可完成的基本实验活动：（须提供第三方检测机构出具的检测报告予以证明可完成以下实验内容）</w:t>
                  </w:r>
                  <w:r>
                    <w:br/>
                  </w:r>
                  <w:r>
                    <w:rPr>
                      <w:rFonts w:ascii="仿宋_GB2312" w:hAnsi="仿宋_GB2312" w:cs="仿宋_GB2312" w:eastAsia="仿宋_GB2312"/>
                      <w:sz w:val="21"/>
                      <w:color w:val="000000"/>
                    </w:rPr>
                    <w:t>20.观察血液 分层现象；</w:t>
                  </w:r>
                  <w:r>
                    <w:br/>
                  </w:r>
                  <w:r>
                    <w:rPr>
                      <w:rFonts w:ascii="仿宋_GB2312" w:hAnsi="仿宋_GB2312" w:cs="仿宋_GB2312" w:eastAsia="仿宋_GB2312"/>
                      <w:sz w:val="21"/>
                      <w:color w:val="000000"/>
                    </w:rPr>
                    <w:t>21.比较清水、缓冲液、体液对pH变化的调节作用；</w:t>
                  </w:r>
                  <w:r>
                    <w:br/>
                  </w:r>
                  <w:r>
                    <w:rPr>
                      <w:rFonts w:ascii="仿宋_GB2312" w:hAnsi="仿宋_GB2312" w:cs="仿宋_GB2312" w:eastAsia="仿宋_GB2312"/>
                      <w:sz w:val="21"/>
                      <w:color w:val="000000"/>
                    </w:rPr>
                    <w:t>22.探究植物生长调节剂对扦插枝条生根的作用；</w:t>
                  </w:r>
                  <w:r>
                    <w:br/>
                  </w:r>
                  <w:r>
                    <w:rPr>
                      <w:rFonts w:ascii="仿宋_GB2312" w:hAnsi="仿宋_GB2312" w:cs="仿宋_GB2312" w:eastAsia="仿宋_GB2312"/>
                      <w:sz w:val="21"/>
                      <w:color w:val="000000"/>
                    </w:rPr>
                    <w:t>23.探究乙烯利对水果的催熟作用。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生物与环境</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玻璃锥形瓶（高硼硅</w:t>
                  </w:r>
                  <w:r>
                    <w:rPr>
                      <w:rFonts w:ascii="仿宋_GB2312" w:hAnsi="仿宋_GB2312" w:cs="仿宋_GB2312" w:eastAsia="仿宋_GB2312"/>
                      <w:sz w:val="21"/>
                      <w:color w:val="000000"/>
                    </w:rPr>
                    <w:t>3.3，250mL，147mm×82mm）1个、小试管（高硼硅3.3 φ15mm×150mm）1支、刻度试管（玻璃，20mL）4个、生态瓶（85mm×85mm）1个、吸虫器（储虫瓶105mm×64mm，带有30号红色双孔橡胶塞、吸虫管、吸气管、硅胶管等）1套、短胶头滴管（高硼硅3.3，细嘴，D=10mm，L=90mm）1支、长胶头滴管（高硼硅3.3，细嘴 D=10mm，L=200mm）2支、玻璃棒（高硼硅3.3，D=6mm，L=300mm）1个、血球计数板（10个）1盒、盖玻片1盒、载玻片1盒、培养皿（玻璃，D=90mm）1套、白瓷盘（160mm×220mm×30mm）1个、枪状镊子（圆头，扁口带牙L=160mm）1把、放大镜（带LED灯）1把、记号笔1支、卷尺（2m）1把、标签纸 1包、接种环（镍铬合金材料，含手柄，环φ2mm）1个、医用纱布1包、过滤纱布袋（18cm×25cm）1个、棉塞1袋、连盖离心管（2mL）10个、离心管架（24孔，0.5/1.5/2mL）1个等。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小试管</w:t>
                  </w:r>
                  <w:r>
                    <w:rPr>
                      <w:rFonts w:ascii="仿宋_GB2312" w:hAnsi="仿宋_GB2312" w:cs="仿宋_GB2312" w:eastAsia="仿宋_GB2312"/>
                      <w:sz w:val="21"/>
                      <w:color w:val="000000"/>
                    </w:rPr>
                    <w:t>φ15mm×150mm：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15×150mm（±5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短胶头滴管：</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90×10×1.5mm（±5mm），壁厚1.5mm；材质：优质高硼硅BORO3.3；工艺：精工烧结，依据实验和设计要求定制，无毛刺锐角，统一的宝塔口尺寸；功能描述：管体具有低膨胀率、耐高温、高强度、高硬度、高透光率和高化学稳定性的优良特性，用于吸取或滴加少量液体试剂。</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24.调查草地中某种生物的种群密度；</w:t>
                  </w:r>
                  <w:r>
                    <w:br/>
                  </w:r>
                  <w:r>
                    <w:rPr>
                      <w:rFonts w:ascii="仿宋_GB2312" w:hAnsi="仿宋_GB2312" w:cs="仿宋_GB2312" w:eastAsia="仿宋_GB2312"/>
                      <w:sz w:val="21"/>
                      <w:color w:val="000000"/>
                    </w:rPr>
                    <w:t>25.探究培养液中酵母种群数量的动态变化；</w:t>
                  </w:r>
                  <w:r>
                    <w:br/>
                  </w:r>
                  <w:r>
                    <w:rPr>
                      <w:rFonts w:ascii="仿宋_GB2312" w:hAnsi="仿宋_GB2312" w:cs="仿宋_GB2312" w:eastAsia="仿宋_GB2312"/>
                      <w:sz w:val="21"/>
                      <w:color w:val="000000"/>
                    </w:rPr>
                    <w:t>26.研究土壤中动物类群的丰富度；</w:t>
                  </w:r>
                  <w:r>
                    <w:br/>
                  </w:r>
                  <w:r>
                    <w:rPr>
                      <w:rFonts w:ascii="仿宋_GB2312" w:hAnsi="仿宋_GB2312" w:cs="仿宋_GB2312" w:eastAsia="仿宋_GB2312"/>
                      <w:sz w:val="21"/>
                      <w:color w:val="000000"/>
                    </w:rPr>
                    <w:t>27.调查某个附近生态系统中的能量流动；</w:t>
                  </w:r>
                  <w:r>
                    <w:br/>
                  </w:r>
                  <w:r>
                    <w:rPr>
                      <w:rFonts w:ascii="仿宋_GB2312" w:hAnsi="仿宋_GB2312" w:cs="仿宋_GB2312" w:eastAsia="仿宋_GB2312"/>
                      <w:sz w:val="21"/>
                      <w:color w:val="000000"/>
                    </w:rPr>
                    <w:t>28.探究土壤微生物的分解作用；</w:t>
                  </w:r>
                  <w:r>
                    <w:br/>
                  </w:r>
                  <w:r>
                    <w:rPr>
                      <w:rFonts w:ascii="仿宋_GB2312" w:hAnsi="仿宋_GB2312" w:cs="仿宋_GB2312" w:eastAsia="仿宋_GB2312"/>
                      <w:sz w:val="21"/>
                      <w:color w:val="000000"/>
                    </w:rPr>
                    <w:t>29.设计并制作封闭的生态瓶(缸)，观察生态系统的稳定性；</w:t>
                  </w:r>
                  <w:r>
                    <w:br/>
                  </w:r>
                  <w:r>
                    <w:rPr>
                      <w:rFonts w:ascii="仿宋_GB2312" w:hAnsi="仿宋_GB2312" w:cs="仿宋_GB2312" w:eastAsia="仿宋_GB2312"/>
                      <w:sz w:val="21"/>
                      <w:color w:val="000000"/>
                    </w:rPr>
                    <w:t>30.调查当地环境存在的主要问题并提出保护建议或行动计划；</w:t>
                  </w:r>
                  <w:r>
                    <w:br/>
                  </w:r>
                  <w:r>
                    <w:rPr>
                      <w:rFonts w:ascii="仿宋_GB2312" w:hAnsi="仿宋_GB2312" w:cs="仿宋_GB2312" w:eastAsia="仿宋_GB2312"/>
                      <w:sz w:val="21"/>
                      <w:color w:val="000000"/>
                    </w:rPr>
                    <w:t>31.参观人工生态系统。</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生物技术与工程</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玻璃量筒（高硼硅</w:t>
                  </w:r>
                  <w:r>
                    <w:rPr>
                      <w:rFonts w:ascii="仿宋_GB2312" w:hAnsi="仿宋_GB2312" w:cs="仿宋_GB2312" w:eastAsia="仿宋_GB2312"/>
                      <w:sz w:val="21"/>
                      <w:color w:val="000000"/>
                    </w:rPr>
                    <w:t>3.3，10mL，142mm×16mm×1.8mm）1个、试管（高硼硅3.3 φ20mm×195mm）2支、小试管（高硼硅3.3 φ15mm×150mm）6支、玻璃锥形瓶（高硼硅3.3，100mL，105mm×64mm）1个、酸奶布丁瓶（100mL）1个、玻璃烧杯（高硼硅3.3，100mL，72mm×54mm）1个、锥形瓶（玻璃，50mL）4个、培养皿（玻璃，D=90mm）3套、玻璃漏斗（高硼硅3.3，短颈平口，d=60mm，h=110mm）1个、玻璃棒（高硼硅3.3，D=6mm，L=300mm）1支、红水温度计（-10～110℃）1个、枪状镊子（圆头，扁口带牙L=160mm）1把、研钵（陶瓷，60mL，附研杵）1个、计数器（橘黄色，手持式）1个、陶瓷刀1把、砧板（塑料）1个、涂布器（玻璃）1件、接种环（镍铬合金材料，含手柄，环φ2mm）1个、封口膜（120mm×120mm，膜φ16mm）10张、橡皮筋1袋、棉塞1袋、牛皮纸（全开）1张、标签纸1包、酒精棉球1瓶、医用纱布1包、短柄药匙（塑料，红黄绿三色各1个）1套、记号笔1支、过滤纱布袋1个、精密pH试纸（5.5-9）1本、工具三件套（铲子等）1套、取样纸袋（175×110mm）10个、微量连盖离心管（0.2mL）10支、微量连盖离心管（0.5mL）10支、离心管架（24孔，0.5/1.5/2mL）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φ20mm×195mm：</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195×20mm（±5mm），壁厚2mm；材质：优质高硼硅BORO3.3；工艺：精工烧结，依据实验和设计要求定制，无毛刺锐角；功能描述：管体具有低膨胀率、耐高温、高强度、高硬度、高透光率和高化学稳定性的优良特性，既可用作少量试剂的化学反应容器，也可在常温或加热时使用。</w:t>
                  </w:r>
                  <w:r>
                    <w:br/>
                  </w:r>
                  <w:r>
                    <w:rPr>
                      <w:rFonts w:ascii="仿宋_GB2312" w:hAnsi="仿宋_GB2312" w:cs="仿宋_GB2312" w:eastAsia="仿宋_GB2312"/>
                      <w:sz w:val="21"/>
                      <w:color w:val="000000"/>
                    </w:rPr>
                    <w:t>可完成的基本实验活动：</w:t>
                  </w:r>
                  <w:r>
                    <w:br/>
                  </w:r>
                  <w:r>
                    <w:rPr>
                      <w:rFonts w:ascii="仿宋_GB2312" w:hAnsi="仿宋_GB2312" w:cs="仿宋_GB2312" w:eastAsia="仿宋_GB2312"/>
                      <w:sz w:val="21"/>
                      <w:color w:val="000000"/>
                    </w:rPr>
                    <w:t>32.酵母菌的分离与纯化；</w:t>
                  </w:r>
                  <w:r>
                    <w:br/>
                  </w:r>
                  <w:r>
                    <w:rPr>
                      <w:rFonts w:ascii="仿宋_GB2312" w:hAnsi="仿宋_GB2312" w:cs="仿宋_GB2312" w:eastAsia="仿宋_GB2312"/>
                      <w:sz w:val="21"/>
                      <w:color w:val="000000"/>
                    </w:rPr>
                    <w:t>33.土壤中分解尿素的细菌的分离与计数；</w:t>
                  </w:r>
                  <w:r>
                    <w:br/>
                  </w:r>
                  <w:r>
                    <w:rPr>
                      <w:rFonts w:ascii="仿宋_GB2312" w:hAnsi="仿宋_GB2312" w:cs="仿宋_GB2312" w:eastAsia="仿宋_GB2312"/>
                      <w:sz w:val="21"/>
                      <w:color w:val="000000"/>
                    </w:rPr>
                    <w:t>34.利用乳酸菌发酵制作酸奶或泡菜；</w:t>
                  </w:r>
                  <w:r>
                    <w:br/>
                  </w:r>
                  <w:r>
                    <w:rPr>
                      <w:rFonts w:ascii="仿宋_GB2312" w:hAnsi="仿宋_GB2312" w:cs="仿宋_GB2312" w:eastAsia="仿宋_GB2312"/>
                      <w:sz w:val="21"/>
                      <w:color w:val="000000"/>
                    </w:rPr>
                    <w:t>35.利用酵母菌、醋酸菌分别制作果酒和果醋；</w:t>
                  </w:r>
                  <w:r>
                    <w:br/>
                  </w:r>
                  <w:r>
                    <w:rPr>
                      <w:rFonts w:ascii="仿宋_GB2312" w:hAnsi="仿宋_GB2312" w:cs="仿宋_GB2312" w:eastAsia="仿宋_GB2312"/>
                      <w:sz w:val="21"/>
                      <w:color w:val="000000"/>
                    </w:rPr>
                    <w:t>36.利用植物组织培养技术培育植物幼苗；</w:t>
                  </w:r>
                  <w:r>
                    <w:br/>
                  </w:r>
                  <w:r>
                    <w:rPr>
                      <w:rFonts w:ascii="仿宋_GB2312" w:hAnsi="仿宋_GB2312" w:cs="仿宋_GB2312" w:eastAsia="仿宋_GB2312"/>
                      <w:sz w:val="21"/>
                      <w:color w:val="000000"/>
                    </w:rPr>
                    <w:t>37.DNA的粗提取与鉴定；</w:t>
                  </w:r>
                  <w:r>
                    <w:br/>
                  </w:r>
                  <w:r>
                    <w:rPr>
                      <w:rFonts w:ascii="仿宋_GB2312" w:hAnsi="仿宋_GB2312" w:cs="仿宋_GB2312" w:eastAsia="仿宋_GB2312"/>
                      <w:sz w:val="21"/>
                      <w:color w:val="000000"/>
                    </w:rPr>
                    <w:t>38. DNA片段扩增与鉴定。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高中生物配套实验仪器一</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450×320×170mm(±10mm)。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X型支座（黑色增强尼龙、镀锌圆钢，φ10mm凹凸式双轨插孔）1套、双向转接头（铝合金，配紫色M6螺丝2个）2个、250mm支撑杆（不锈钢，D=10mm，L=250mm）1根、600mm支撑杆-母杆（不锈钢，D=10mm，L=300mm）1根、600mm支撑杆-公杆（不锈钢，D=10mm，L=310mm）1根、铁三环（金属，黑色，配紫色M6螺丝，大中小各1个）1套、万用夹具（金属，黑色）2个、多功能卡夹（橙色ABS，70×35×25mm）1个、酒精灯（150mL）1个、电子点火器（230mm×45mm）1把、试管架（塑料，8孔8立柱，孔径22mm）1个、电子天平（1000g，精度0.1g）1台、电子秒表计时器（PVC）1个、LED灯（白色，插电款，三档白光+线+充电头）1套、打孔器（4件套）1套、钢丝钳（150mm）1把、剪刀1把、美工刀1把、解剖器（7件套）1套、木质试管夹（L=180mm）4个、三脚架（铁制可拆卸，环内径75 mm，h=150 mm）1个、陶土网（150mmx150mm）1个、滤纸（中速，D=110mm）1包、称量纸（100mm×100mm）1盒、小号试管刷（L=180mm，毛粗20mm）1把、大号试管刷（L=230mm，毛粗35mm）1把等。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X型支座：</w:t>
                  </w:r>
                  <w:r>
                    <w:br/>
                  </w:r>
                  <w:r>
                    <w:rPr>
                      <w:rFonts w:ascii="仿宋_GB2312" w:hAnsi="仿宋_GB2312" w:cs="仿宋_GB2312" w:eastAsia="仿宋_GB2312"/>
                      <w:sz w:val="21"/>
                      <w:color w:val="000000"/>
                    </w:rPr>
                    <w:t>材质：黑色增强尼龙、镀锌圆钢，确保强度且耐酸耐碱；工艺：塑料注塑成型、表面镀锌处理；结构：</w:t>
                  </w:r>
                  <w:r>
                    <w:rPr>
                      <w:rFonts w:ascii="仿宋_GB2312" w:hAnsi="仿宋_GB2312" w:cs="仿宋_GB2312" w:eastAsia="仿宋_GB2312"/>
                      <w:sz w:val="21"/>
                      <w:color w:val="000000"/>
                    </w:rPr>
                    <w:t>90度角双臂，半轴长165.5mm，底座高度24mm，顶部带φ10扩展孔，匍氏耦合对接挂钩、φ10凹凸式双轨插孔，自锁紧双下压扣，多功能杆插孔、斜顶式M6螺丝锁紧孔,底部配重盖采用超声波焊接技术；功能描述：Half-Half对偶插接式构造能够进行多种结构拓展：①、两件对插呈X型可作为常规铁架台底座；②、可对接不同长度的支撑杆组成不同种类的支撑座；③、可作为光学实验导轨；④、拓展为其他的轨道座；⑤、级联底座作为配重等。</w:t>
                  </w:r>
                  <w:r>
                    <w:br/>
                  </w:r>
                  <w:r>
                    <w:rPr>
                      <w:rFonts w:ascii="仿宋_GB2312" w:hAnsi="仿宋_GB2312" w:cs="仿宋_GB2312" w:eastAsia="仿宋_GB2312"/>
                      <w:sz w:val="21"/>
                      <w:color w:val="000000"/>
                    </w:rPr>
                    <w:t>双向转接头：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30×30×65mm；材质：铝合金；工艺：精密压铸、电泳发黑；功能描述：①、两端固定口90°正交垂直，中间穿孔可以轴向固定；②、附带2个M6×25mm的防滑手紧螺丝，可以固定所有用到与支撑杆有关的实验设备。</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高中生物配套实验仪器二</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箱体规格：</w:t>
                  </w:r>
                  <w:r>
                    <w:rPr>
                      <w:rFonts w:ascii="仿宋_GB2312" w:hAnsi="仿宋_GB2312" w:cs="仿宋_GB2312" w:eastAsia="仿宋_GB2312"/>
                      <w:sz w:val="21"/>
                      <w:color w:val="000000"/>
                    </w:rPr>
                    <w:t>450×321×171mm(±5mm)。</w:t>
                  </w:r>
                  <w:r>
                    <w:br/>
                  </w:r>
                  <w:r>
                    <w:rPr>
                      <w:rFonts w:ascii="仿宋_GB2312" w:hAnsi="仿宋_GB2312" w:cs="仿宋_GB2312" w:eastAsia="仿宋_GB2312"/>
                      <w:sz w:val="21"/>
                      <w:color w:val="000000"/>
                    </w:rPr>
                    <w:t>材质：炭黑色优质</w:t>
                  </w:r>
                  <w:r>
                    <w:rPr>
                      <w:rFonts w:ascii="仿宋_GB2312" w:hAnsi="仿宋_GB2312" w:cs="仿宋_GB2312" w:eastAsia="仿宋_GB2312"/>
                      <w:sz w:val="21"/>
                      <w:color w:val="000000"/>
                    </w:rPr>
                    <w:t>PC材料箱盖，橙色增强型ABS树脂材料箱体，紫色增强型PP材质活动卡扣；结构：整体采用加厚增强型扣盖卡扣式设计，箱体为上下面耦合卡槽定位，方便器材取用保管；叠加方式：既可叠加组合摆放，也可放置于仪器柜或货架。</w:t>
                  </w:r>
                  <w:r>
                    <w:br/>
                  </w: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微量移液器（</w:t>
                  </w:r>
                  <w:r>
                    <w:rPr>
                      <w:rFonts w:ascii="仿宋_GB2312" w:hAnsi="仿宋_GB2312" w:cs="仿宋_GB2312" w:eastAsia="仿宋_GB2312"/>
                      <w:sz w:val="21"/>
                      <w:color w:val="000000"/>
                    </w:rPr>
                    <w:t>0.5μL～10μL）1个、微量移液器（10μL～100μL）1个、微量移液器（100μL～1000μL）1个、微量移液器（1000μL～5000μL）1个、微量移液器吸头（包括：0.5μL～10μL吸头1袋，10μL～200μL吸头1袋，100μL～1000μL吸头1袋、1000μL～5000μL吸头1袋）1套、移液器架（可放4支微量移液器）1套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高中生物配套玻璃仪器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主要配置及特征参数：</w:t>
                  </w:r>
                  <w:r>
                    <w:br/>
                  </w:r>
                  <w:r>
                    <w:rPr>
                      <w:rFonts w:ascii="仿宋_GB2312" w:hAnsi="仿宋_GB2312" w:cs="仿宋_GB2312" w:eastAsia="仿宋_GB2312"/>
                      <w:sz w:val="21"/>
                      <w:color w:val="000000"/>
                    </w:rPr>
                    <w:t>玻璃量筒（高硼硅</w:t>
                  </w:r>
                  <w:r>
                    <w:rPr>
                      <w:rFonts w:ascii="仿宋_GB2312" w:hAnsi="仿宋_GB2312" w:cs="仿宋_GB2312" w:eastAsia="仿宋_GB2312"/>
                      <w:sz w:val="21"/>
                      <w:color w:val="000000"/>
                    </w:rPr>
                    <w:t>3.3，10mL，142mm×16mm×1.8mm）2个、玻璃量筒（高硼硅3.3，50mL，195mm×25.7mm×2mm）2个、玻璃量筒（高硼硅3.3，100mL，243mm×31.9mm×2mm）2个、玻璃锥形瓶（高硼硅3.3，100mL，105mm×64mm） 6个、玻璃锥形瓶（高硼硅3.3，250mL，147mm×82mm） 5个、玻璃烧杯（高硼硅3.3，250mL，99mm×70mm）6个、玻璃烧杯（高硼硅3.3，500mL，120mm×88mm）2个、果酒果醋发酵装置透明（最大容积 1 L，具水封及气泡限速装置，可进行气泡观察计数1套）、泡菜坛（1000 mL）1个等。</w:t>
                  </w:r>
                  <w:r>
                    <w:br/>
                  </w:r>
                  <w:r>
                    <w:rPr>
                      <w:rFonts w:ascii="仿宋_GB2312" w:hAnsi="仿宋_GB2312" w:cs="仿宋_GB2312" w:eastAsia="仿宋_GB2312"/>
                      <w:sz w:val="21"/>
                      <w:color w:val="000000"/>
                    </w:rPr>
                    <w:t>核心技术指标：</w:t>
                  </w:r>
                  <w:r>
                    <w:br/>
                  </w:r>
                  <w:r>
                    <w:rPr>
                      <w:rFonts w:ascii="仿宋_GB2312" w:hAnsi="仿宋_GB2312" w:cs="仿宋_GB2312" w:eastAsia="仿宋_GB2312"/>
                      <w:sz w:val="21"/>
                      <w:color w:val="000000"/>
                    </w:rPr>
                    <w:t>玻璃量筒：</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10mL：142×16×1.8mm，壁厚1.8mm；②、50mL：195×25.7×2mm，壁厚2mm；③、100mL：243×31.9×2mm，壁厚2.0mm；材质：优质高硼硅BORO3.3；工艺：精工烧结，依据实验和设计要求定制，无毛刺锐角，丝印红色品牌LOGO；功能描述：管体具有低膨胀率、耐高温、高强度、高硬度、高透光率和高化学稳定性的优良特性，用来定量量取液体。</w:t>
                  </w:r>
                  <w:r>
                    <w:br/>
                  </w:r>
                  <w:r>
                    <w:rPr>
                      <w:rFonts w:ascii="仿宋_GB2312" w:hAnsi="仿宋_GB2312" w:cs="仿宋_GB2312" w:eastAsia="仿宋_GB2312"/>
                      <w:sz w:val="21"/>
                      <w:color w:val="000000"/>
                    </w:rPr>
                    <w:t>玻璃烧杯：</w:t>
                  </w:r>
                  <w:r>
                    <w:br/>
                  </w:r>
                  <w:r>
                    <w:rPr>
                      <w:rFonts w:ascii="仿宋_GB2312" w:hAnsi="仿宋_GB2312" w:cs="仿宋_GB2312" w:eastAsia="仿宋_GB2312"/>
                      <w:sz w:val="21"/>
                      <w:color w:val="000000"/>
                    </w:rPr>
                    <w:t>规格：外形尺寸：</w:t>
                  </w:r>
                  <w:r>
                    <w:rPr>
                      <w:rFonts w:ascii="仿宋_GB2312" w:hAnsi="仿宋_GB2312" w:cs="仿宋_GB2312" w:eastAsia="仿宋_GB2312"/>
                      <w:sz w:val="21"/>
                      <w:color w:val="000000"/>
                    </w:rPr>
                    <w:t>①、250mL：99×70mm（±5mm），壁厚2.5mm；②、500mL：120×88mm（±5mm），壁厚2.5mm；材质：优质高硼硅BORO3.3；工艺：精工烧结，依据实验和设计要求定制，无毛刺锐角，丝印白色品牌LOGO；功能描述：管体具有低膨胀率、耐高温、高强度、高硬度、高透光率和高化学稳定性的优良特性，用作配制溶液和作为较大量的试剂化学反应容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减数分裂中染色体变化模型组件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材料环保，便于演示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DNA双螺旋结构模型</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一个半螺旋，包括</w:t>
                  </w:r>
                  <w:r>
                    <w:rPr>
                      <w:rFonts w:ascii="仿宋_GB2312" w:hAnsi="仿宋_GB2312" w:cs="仿宋_GB2312" w:eastAsia="仿宋_GB2312"/>
                      <w:sz w:val="21"/>
                      <w:color w:val="000000"/>
                    </w:rPr>
                    <w:t>16 个碱基对和其他相应元件，材料环保，便于演示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DNA双螺旋结构模型组件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四种碱基、脱氧核糖、磷酸彼此分离</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转录和翻译磁片模型</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具有单独构件，可以分步演示。大小适合黑板展示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蚕豆叶下表皮装片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显示气孔和保卫细胞</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胞间连丝切片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迎春叶横切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应显示叶片横断面的上下表皮、栅栏组织、海绵组织及叶脉等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黑藻叶装片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显示细胞核和叶绿体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线粒体切片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酵母菌装片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水绵装片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大肠杆菌涂片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细菌三型涂片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草履虫分裂生殖装片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人血涂片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染色均匀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蛙血涂片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动物上皮细胞装片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蛙或蝾螈</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骨骼肌纵横切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平滑肌分离装片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多重染色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运动神经元装片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多重染色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胰腺切片</w:t>
                  </w:r>
                  <w:r>
                    <w:rPr>
                      <w:rFonts w:ascii="仿宋_GB2312" w:hAnsi="仿宋_GB2312" w:cs="仿宋_GB2312" w:eastAsia="仿宋_GB2312"/>
                      <w:sz w:val="21"/>
                      <w:color w:val="000000"/>
                    </w:rPr>
                    <w:t>(示胰岛)</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动物细胞有丝分裂切片（马蛔虫受精卵切片）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植物细胞有丝分裂切片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蝗虫精巢减数分裂切片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植物花粉减数分裂装片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正常人染色</w:t>
                  </w:r>
                  <w:r>
                    <w:br/>
                  </w:r>
                  <w:r>
                    <w:rPr>
                      <w:rFonts w:ascii="仿宋_GB2312" w:hAnsi="仿宋_GB2312" w:cs="仿宋_GB2312" w:eastAsia="仿宋_GB2312"/>
                      <w:sz w:val="21"/>
                      <w:color w:val="000000"/>
                    </w:rPr>
                    <w:t>体装片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植物染色体加倍装片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生物分类图鉴资料</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植物图鉴、土壤动物图鉴、昆虫图鉴、鸟类图鉴等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植物分类图谱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内容包含但不限于：植物分类方法，藻类植物、苔藓植物、蕨类植物、种子植物，植物的一生、植物的根茎和叶、植物的花、果实和种子，植物和人类的关系，保护植物的方法等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动物分类图谱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图片内容包含但不限于：无脊椎动物、脊椎动物、动物的繁殖和成长历程、动物怎样捕食、动物的运动、动物怎样保护自己、动物与人类生活的关系、保护动物等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细菌分类图谱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内容包含但不限于：细菌、真菌、其它微生物、人体内微生物、微生物与人类生活点滴五大类</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病毒分类图谱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图谱内容包含但不限于：流感病毒、登革热病毒、艾滋病毒、狂犬病毒、烟草花叶病毒、腺病毒、噬菌体、</w:t>
                  </w:r>
                  <w:r>
                    <w:rPr>
                      <w:rFonts w:ascii="仿宋_GB2312" w:hAnsi="仿宋_GB2312" w:cs="仿宋_GB2312" w:eastAsia="仿宋_GB2312"/>
                      <w:sz w:val="21"/>
                      <w:color w:val="000000"/>
                    </w:rPr>
                    <w:t>B-肝炎病毒、细小病毒、泡疹病毒、副粘病毒（腮腺炎）、痘病毒、冠状病毒、骨髓灰质炎病毒、大肠杆菌病毒、SARS（非典）冠状病毒、小麦矮丛病毒、花生病毒、细菌病毒等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电冰箱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≥180 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微波炉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 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功率可调，额定功率</w:t>
                  </w:r>
                  <w:r>
                    <w:rPr>
                      <w:rFonts w:ascii="仿宋_GB2312" w:hAnsi="仿宋_GB2312" w:cs="仿宋_GB2312" w:eastAsia="仿宋_GB2312"/>
                      <w:sz w:val="21"/>
                      <w:color w:val="000000"/>
                    </w:rPr>
                    <w:t>≥1600 W</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恒温水浴锅</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水浴控温范围：室温</w:t>
                  </w:r>
                  <w:r>
                    <w:rPr>
                      <w:rFonts w:ascii="仿宋_GB2312" w:hAnsi="仿宋_GB2312" w:cs="仿宋_GB2312" w:eastAsia="仿宋_GB2312"/>
                      <w:sz w:val="21"/>
                      <w:color w:val="000000"/>
                    </w:rPr>
                    <w:t>+5 ℃～99.9 ℃，水温控制±0.5 ℃，不锈钢内胆，数字显示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榨汁机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≥18000 r/min，≥1.0 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0r/min～4000r/min，10mL、20mL、50mL 等，6或8孔等，无刷电机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电热鼓风型，最高工作温度为</w:t>
                  </w:r>
                  <w:r>
                    <w:rPr>
                      <w:rFonts w:ascii="仿宋_GB2312" w:hAnsi="仿宋_GB2312" w:cs="仿宋_GB2312" w:eastAsia="仿宋_GB2312"/>
                      <w:sz w:val="21"/>
                      <w:color w:val="000000"/>
                    </w:rPr>
                    <w:t>250℃，温度波动度限值为±1.5℃，箱体内有隔板，内部容积≥350mm×350mm×350mm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高压灭菌器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 L，立式，全自动，有超高温、超高压自动保护设置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酸度计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w:t>
                  </w:r>
                  <w:r>
                    <w:rPr>
                      <w:rFonts w:ascii="仿宋_GB2312" w:hAnsi="仿宋_GB2312" w:cs="仿宋_GB2312" w:eastAsia="仿宋_GB2312"/>
                      <w:sz w:val="21"/>
                      <w:color w:val="000000"/>
                    </w:rPr>
                    <w:t>pH 测量范围 0～14，分辨力 0.1，读数清晰，有自动关机节电模式，配校准试剂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解剖盘</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260 mm×200 mm×30 mm，蜡盘</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不锈钢材料，包括：解剖剪</w:t>
                  </w:r>
                  <w:r>
                    <w:rPr>
                      <w:rFonts w:ascii="仿宋_GB2312" w:hAnsi="仿宋_GB2312" w:cs="仿宋_GB2312" w:eastAsia="仿宋_GB2312"/>
                      <w:sz w:val="21"/>
                      <w:color w:val="000000"/>
                    </w:rPr>
                    <w:t>2把（直剪、弯剪各1）、镊子2个（直头、弯头各1）、解剖刀2个（圆头、尖头各1）、解剖针1个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双面刀片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解剖镊</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尖头，</w:t>
                  </w:r>
                  <w:r>
                    <w:rPr>
                      <w:rFonts w:ascii="仿宋_GB2312" w:hAnsi="仿宋_GB2312" w:cs="仿宋_GB2312" w:eastAsia="仿宋_GB2312"/>
                      <w:sz w:val="21"/>
                      <w:color w:val="000000"/>
                    </w:rPr>
                    <w:t>140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解剖镊</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弯头，</w:t>
                  </w:r>
                  <w:r>
                    <w:rPr>
                      <w:rFonts w:ascii="仿宋_GB2312" w:hAnsi="仿宋_GB2312" w:cs="仿宋_GB2312" w:eastAsia="仿宋_GB2312"/>
                      <w:sz w:val="21"/>
                      <w:color w:val="000000"/>
                    </w:rPr>
                    <w:t>140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眼科镊</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w:t>
                  </w:r>
                  <w:r>
                    <w:rPr>
                      <w:rFonts w:ascii="仿宋_GB2312" w:hAnsi="仿宋_GB2312" w:cs="仿宋_GB2312" w:eastAsia="仿宋_GB2312"/>
                      <w:sz w:val="21"/>
                      <w:color w:val="000000"/>
                    </w:rPr>
                    <w:t>100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解剖针</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六棱，医用，全钢</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 µL～2.5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 µL～10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µL～100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 µL～1000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mL～5 mL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涂布器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玻璃或金属三角刮刀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接种棒为铜或不锈钢材质，接种丝为耐热合金，环内径</w:t>
                  </w:r>
                  <w:r>
                    <w:rPr>
                      <w:rFonts w:ascii="仿宋_GB2312" w:hAnsi="仿宋_GB2312" w:cs="仿宋_GB2312" w:eastAsia="仿宋_GB2312"/>
                      <w:sz w:val="21"/>
                      <w:color w:val="000000"/>
                    </w:rPr>
                    <w:t>2 mm～3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木质或塑料质，</w:t>
                  </w:r>
                  <w:r>
                    <w:rPr>
                      <w:rFonts w:ascii="仿宋_GB2312" w:hAnsi="仿宋_GB2312" w:cs="仿宋_GB2312" w:eastAsia="仿宋_GB2312"/>
                      <w:sz w:val="21"/>
                      <w:color w:val="000000"/>
                    </w:rPr>
                    <w:t>8 孔，孔径 21 mm，立柱黏结牢固</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塑料或亚克力材质，可放置</w:t>
                  </w:r>
                  <w:r>
                    <w:rPr>
                      <w:rFonts w:ascii="仿宋_GB2312" w:hAnsi="仿宋_GB2312" w:cs="仿宋_GB2312" w:eastAsia="仿宋_GB2312"/>
                      <w:sz w:val="21"/>
                      <w:color w:val="000000"/>
                    </w:rPr>
                    <w:t>5 支移液器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塑料或亚克力材质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1500mm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 g，0.2 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 g，0.1 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 g，0.001 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电子秒表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全时段分辨力</w:t>
                  </w:r>
                  <w:r>
                    <w:rPr>
                      <w:rFonts w:ascii="仿宋_GB2312" w:hAnsi="仿宋_GB2312" w:cs="仿宋_GB2312" w:eastAsia="仿宋_GB2312"/>
                      <w:sz w:val="21"/>
                      <w:color w:val="000000"/>
                    </w:rPr>
                    <w:t>0.01 s，有防震、防水功能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 ℃～100 ℃，分度值 1 ℃，示值误差≤1.5 ℃　</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干湿球温度计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℃～50 ℃，分度值 0.5 ℃；测量湿度</w:t>
                  </w:r>
                  <w:r>
                    <w:br/>
                  </w:r>
                  <w:r>
                    <w:rPr>
                      <w:rFonts w:ascii="仿宋_GB2312" w:hAnsi="仿宋_GB2312" w:cs="仿宋_GB2312" w:eastAsia="仿宋_GB2312"/>
                      <w:sz w:val="21"/>
                      <w:color w:val="000000"/>
                    </w:rPr>
                    <w:t>0%～100%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手持式</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血细胞计数板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H型凹槽，两个计数池，计数池深度 0.1 mm，配套盖玻片</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 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 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1000mL，无塞、量出式，透明钠钙玻璃制，分度线、数字和标志应完整、清晰和耐久，容积为 20 ℃时充满量筒刻度线所容纳体积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100mL，B 级，透明硼硅酸盐玻璃制，刻度线应清晰耐久、粗细均匀、位于和瓶底平行的平面、围绕整个瓶颈</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Φ12mm×75mm，透明硼硅酸盐玻璃制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Φ15mm×150mm，透明硼硅酸盐玻璃制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50mL，低型，透明硼硅酸盐玻璃制，烧杯的满口容量应超过标称容量的 10%或烧杯的满口容量和标称容量的两液面间距不应少于10mm，并应采用容量差值较大的一种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100mL，低型，透明硼硅酸盐玻璃制，烧杯的满口容量应超过标称容量的 10%或烧杯的满口容量和标称容量的两液面间距不应少于10mm，并应采用容量差值较大的一种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250mL，低型，透明硼硅酸盐玻璃制，烧杯的满口容量应超过标称容量的 10%或烧杯的满口容量和标称容量的两液面间距不应少于10mm，并应采用容量差值较大的一种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500mL，低型，透明硼硅酸盐玻璃制，烧杯的满口容量应超过标称容量的 10%或烧杯的满口容量和标称容量的两液面间距不应少于10mm，并应采用容量差值较大的一种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1000mL，低型，透明硼硅酸盐玻璃制，烧杯的满口容量应超过标称容量的 10%或烧杯的满口容量和标称容量的两液面间距不应少于10mm，并应采用容量差值较大的一种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50mL，细口，透明硼硅酸盐玻璃制，放在平台上应直立不摇晃、不转动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100mL，细口，透明硼硅酸盐玻璃制，放在平台上应直立不摇晃、不转动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250mL，细口，透明硼硅酸盐玻璃制，放在平台上应直立不摇晃、不转动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锥形瓶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500mL，细口，透明硼硅酸盐玻璃制，放在平台上应直立不摇晃、不转动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蒸馏烧瓶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250ml，透明硼硅酸盐玻璃制，烧瓶的颈部同一截面应该呈圆形，颈的口部不应呈锥形，并适当提高强度</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细口瓶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1000mL，透明钠钙玻璃制，瓶塞与瓶口紧实，不晃动；口部应圆整光滑，底部应平整，放置平台上不应摇晃或转动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30mL，透明钠钙玻璃制，瓶口细磨，磨砂面应均匀细腻，滴管应附橡胶帽，吸放弹性好，开口直径 6 mm，与滴管口套合牢固稳定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60mL，透明钠钙玻璃制，瓶口细磨，磨砂面应均匀细腻，滴管应附橡胶帽，吸放弹性好，开口直径 6 mm，与滴管口套合牢固稳定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30mL，透明钠钙玻璃制；瓶口细磨，磨砂面应均匀细腻；滴管应附橡胶帽，吸放弹性好，开口直径6mm，与滴管口套合牢固稳定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60mL，透明钠钙玻璃制；瓶口细磨，磨砂面应均匀细腻；滴管应附橡胶帽，吸放弹性好，开口直径6mm，与滴管口套合牢固稳定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60mm，玻璃，薄厚均匀、耐高温高压</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90mm，玻璃，薄厚均匀、耐高温高压</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比色管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 mL，具塞，无色透明硼硅酸盐玻璃制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长颈漏斗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上口直径</w:t>
                  </w:r>
                  <w:r>
                    <w:rPr>
                      <w:rFonts w:ascii="仿宋_GB2312" w:hAnsi="仿宋_GB2312" w:cs="仿宋_GB2312" w:eastAsia="仿宋_GB2312"/>
                      <w:sz w:val="21"/>
                      <w:color w:val="000000"/>
                    </w:rPr>
                    <w:t>45 mm,球形直径 42 mm,下管长 250mm,下管外径 8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60mm，短颈，滤碗为夹角 60°的圆锥形，管的尾端磨成约 45°角</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90mm，短颈，滤碗为夹角 60°的圆锥形，管的尾端磨成约 45°角</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三通连接管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Y 形，Φ7 mm～Φ8 mm，连接完好，管口应为熔光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Φ8 mm×100 mm，直形，滴管尖嘴口径 1 mm，上端有防滑脱翻口，翻口处直径比滴管直径略多 1 mm～2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载玻片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无色透明，平整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盖玻片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无色透明，平整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 mL，透明钠钙玻璃制。灯口应平整，瓷灯头与灯口平面间隙不应超过 1.5 mm。玻璃灯罩应磨口，盖合后应密封不漏水。瓷灯头应为白色，完全覆盖灯口，表面无缺陷。配置与灯口孔径相适应的整齐完整的棉线灯芯，灯芯点燃后酒精灯火焰高度应不低于70mm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 mL，塑料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 mL，塑料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mL，塑料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 mL，塑料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mL，塑料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 mm～Φ6 mm，中性料，管口应为熔光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玻璃弯管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 mm～Φ6 mm，一端长度为 6 cm～7 cm，一端长度约 20 cm，形状为直角和钝角两种，管口应为熔光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Φ7 mm～Φ8 mm，两端应平整倒边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试管夹</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木制或竹制，长度</w:t>
                  </w:r>
                  <w:r>
                    <w:rPr>
                      <w:rFonts w:ascii="仿宋_GB2312" w:hAnsi="仿宋_GB2312" w:cs="仿宋_GB2312" w:eastAsia="仿宋_GB2312"/>
                      <w:sz w:val="21"/>
                      <w:color w:val="000000"/>
                    </w:rPr>
                    <w:t>≥200 mm，宽度 20 mm，厚度 20 mm；试管夹闭口缝≤1 mm，开口距≥25 mm；毡块黏结牢固，试管夹弹簧做防锈处理，试管夹持部位圆弧内径不大于 15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止水皮管夹</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Φ3 mm 钢丝制成，作防锈处理，夹持角度≥60º，弹性好，不漏液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陶土网</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金属网尺寸</w:t>
                  </w:r>
                  <w:r>
                    <w:rPr>
                      <w:rFonts w:ascii="仿宋_GB2312" w:hAnsi="仿宋_GB2312" w:cs="仿宋_GB2312" w:eastAsia="仿宋_GB2312"/>
                      <w:sz w:val="21"/>
                      <w:color w:val="000000"/>
                    </w:rPr>
                    <w:t>≥125 mm×125 mm，耐火材料为陶土，功能等同于石棉网</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13.5 cm，一端带小勺，材质可选金属、牛角、塑料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橡胶塞</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根据需要用橡胶塞的玻璃仪器口径选择尺寸，白色，质地均匀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外径</w:t>
                  </w:r>
                  <w:r>
                    <w:rPr>
                      <w:rFonts w:ascii="仿宋_GB2312" w:hAnsi="仿宋_GB2312" w:cs="仿宋_GB2312" w:eastAsia="仿宋_GB2312"/>
                      <w:sz w:val="21"/>
                      <w:color w:val="000000"/>
                    </w:rPr>
                    <w:t>9mm，内径6mm乳白色，具有耐油、耐酸碱、耐压等特性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Φ12 mm；手持部分顶端应为环状，顶部要有刷丝，铁丝不可外露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试管刷</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Φ18 mm；手持部分顶端应为环状，顶部要有刷丝，铁丝不可外露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点滴板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 孔穴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G6玻璃砂漏斗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滤膜直径不小于</w:t>
                  </w:r>
                  <w:r>
                    <w:rPr>
                      <w:rFonts w:ascii="仿宋_GB2312" w:hAnsi="仿宋_GB2312" w:cs="仿宋_GB2312" w:eastAsia="仿宋_GB2312"/>
                      <w:sz w:val="21"/>
                      <w:color w:val="000000"/>
                    </w:rPr>
                    <w:t>35 mm，微孔直径＜2 μm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细菌过滤器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滤膜直径不小于</w:t>
                  </w:r>
                  <w:r>
                    <w:rPr>
                      <w:rFonts w:ascii="仿宋_GB2312" w:hAnsi="仿宋_GB2312" w:cs="仿宋_GB2312" w:eastAsia="仿宋_GB2312"/>
                      <w:sz w:val="21"/>
                      <w:color w:val="000000"/>
                    </w:rPr>
                    <w:t>35 mm，孔径＜2 μm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研钵</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瓷或玻璃制，</w:t>
                  </w:r>
                  <w:r>
                    <w:rPr>
                      <w:rFonts w:ascii="仿宋_GB2312" w:hAnsi="仿宋_GB2312" w:cs="仿宋_GB2312" w:eastAsia="仿宋_GB2312"/>
                      <w:sz w:val="21"/>
                      <w:color w:val="000000"/>
                    </w:rPr>
                    <w:t>60 mm，配有研杵，内部粗糙便于研磨，外部光滑</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记号笔</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双头，油性墨水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 mL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封口膜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cm×38 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透析袋</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毛细吸管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玻璃材质，</w:t>
                  </w:r>
                  <w:r>
                    <w:rPr>
                      <w:rFonts w:ascii="仿宋_GB2312" w:hAnsi="仿宋_GB2312" w:cs="仿宋_GB2312" w:eastAsia="仿宋_GB2312"/>
                      <w:sz w:val="21"/>
                      <w:color w:val="000000"/>
                    </w:rPr>
                    <w:t>50 支/盒</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 mL，塑料材质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 mL，塑料材质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 mL，塑料材质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µL，96 孔</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 µL，96 孔</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 µL，60 孔</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 mL，28 孔</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 µL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移液器吸头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 mL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塑料多用滴管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 mL</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快速，直径</w:t>
                  </w:r>
                  <w:r>
                    <w:rPr>
                      <w:rFonts w:ascii="仿宋_GB2312" w:hAnsi="仿宋_GB2312" w:cs="仿宋_GB2312" w:eastAsia="仿宋_GB2312"/>
                      <w:sz w:val="21"/>
                      <w:color w:val="000000"/>
                    </w:rPr>
                    <w:t>9 cm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诱虫器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吸虫器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储虫瓶</w:t>
                  </w:r>
                  <w:r>
                    <w:rPr>
                      <w:rFonts w:ascii="仿宋_GB2312" w:hAnsi="仿宋_GB2312" w:cs="仿宋_GB2312" w:eastAsia="仿宋_GB2312"/>
                      <w:sz w:val="21"/>
                      <w:color w:val="000000"/>
                    </w:rPr>
                    <w:t>40 mm×100 mm，带有吸虫管和吸气管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齿口式，材质为不锈钢管、钢管或黄铜管，每组不少于</w:t>
                  </w:r>
                  <w:r>
                    <w:rPr>
                      <w:rFonts w:ascii="仿宋_GB2312" w:hAnsi="仿宋_GB2312" w:cs="仿宋_GB2312" w:eastAsia="仿宋_GB2312"/>
                      <w:sz w:val="21"/>
                      <w:color w:val="000000"/>
                    </w:rPr>
                    <w:t>4 支，外径分别为5.0 mm、6.5 mm、8.0 mm、9.5 mm，并配一支带柄金属通钎</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硬木或硬塑料制，有大小不同的锥形孔</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低压测电器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笔式，氖泡式，测电极长</w:t>
                  </w:r>
                  <w:r>
                    <w:rPr>
                      <w:rFonts w:ascii="仿宋_GB2312" w:hAnsi="仿宋_GB2312" w:cs="仿宋_GB2312" w:eastAsia="仿宋_GB2312"/>
                      <w:sz w:val="21"/>
                      <w:color w:val="000000"/>
                    </w:rPr>
                    <w:t>≤10 mm，测量范围 100 V～500 V，辉光应稳定不闪烁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低压测电器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螺钉旋具式，测量范围</w:t>
                  </w:r>
                  <w:r>
                    <w:rPr>
                      <w:rFonts w:ascii="仿宋_GB2312" w:hAnsi="仿宋_GB2312" w:cs="仿宋_GB2312" w:eastAsia="仿宋_GB2312"/>
                      <w:sz w:val="21"/>
                      <w:color w:val="000000"/>
                    </w:rPr>
                    <w:t>100V～500V，起辉电压50V～90V，起辉后辉光应稳定不闪烁；绝缘电阻：常态≥20MΩ，潮态≥2MΩ；电气强度：常态2500V，潮态2000V；兼作螺钉旋具的旋杆端部硬度测3点，至少2点不低于HRC50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 个：Φ6 mm，长 150 mm；Φ3 mm，长75 mm，工作部带磁性，硬度不低于 48 HRC；旋杆采用铬钒钢，旋杆长度≥100 mm，应经镀铬防锈处理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 个：Φ6 mm，长 150 mm；Φ3 mm，长75 mm，工作部带磁性，硬度不低于 48 HRC；旋杆采用铬钒钢，旋杆长度≥100 mm，应经镀铬防锈处理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钢手锯</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 型（单面）300 mm，18 齿/25 mm；安装锯条后，锯条中心平面与锯架中心平面的平行度不大于 2 mm；钢锯在达到 99 N 拉力后经过 1 min，不应有永久变形，拉钉不得松动脱落；钢板制锯架在达到 900 N 张力时，侧弯不得超过 1.8 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用于剥离线芯直径为</w:t>
                  </w:r>
                  <w:r>
                    <w:rPr>
                      <w:rFonts w:ascii="仿宋_GB2312" w:hAnsi="仿宋_GB2312" w:cs="仿宋_GB2312" w:eastAsia="仿宋_GB2312"/>
                      <w:sz w:val="21"/>
                      <w:color w:val="000000"/>
                    </w:rPr>
                    <w:t>0.5 mm～2.5 mm 的导线；刃口闭合状态间隙应不大于 0.3 mm，刃口错位应不大于 0.2 mm；剥线刃口硬度不应低于 40 HRC；剪切刃口硬度应为 50 HRC～59HRC</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160 mm，抗弯强度：1120 N；扭力：15 N·m，15°；嘴顶缝隙：0.4 mm；剪切性能：Φ16 mm 钢丝，580 N；夹持面硬度≥44 HRC，PVC 全新料环保手柄，在≤18 N 的力作用下撑开角度≥22°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羊角锤</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0.25 kg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活扳手</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 mm，活动扳口和扳体头部以及蜗杆的硬度≥40 HRC</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玻璃管切割器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可切割直径</w:t>
                  </w:r>
                  <w:r>
                    <w:rPr>
                      <w:rFonts w:ascii="仿宋_GB2312" w:hAnsi="仿宋_GB2312" w:cs="仿宋_GB2312" w:eastAsia="仿宋_GB2312"/>
                      <w:sz w:val="21"/>
                      <w:color w:val="000000"/>
                    </w:rPr>
                    <w:t>20 mm 以下玻璃管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手动切纸机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钢质板面，切纸导向尺，可调节切纸尺寸，切口无断裂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 mm×400 mm×800 mm，不锈钢材质，至少两层，各层带可拆卸护栏，总载重≥60 kg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矮型，储存及分发试剂用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搪瓷材质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实验用品提篮</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环保材质，耐腐蚀，配有提手，不小于</w:t>
                  </w:r>
                  <w:r>
                    <w:rPr>
                      <w:rFonts w:ascii="仿宋_GB2312" w:hAnsi="仿宋_GB2312" w:cs="仿宋_GB2312" w:eastAsia="仿宋_GB2312"/>
                      <w:sz w:val="21"/>
                      <w:color w:val="000000"/>
                    </w:rPr>
                    <w:t>490 mm ×360 mm×290 mm，承重不小于10 kg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三氯化铁</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碘化钾</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(蓝矾、胆矾)</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硫酸锌</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碳酸钙</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试剂，无水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二氧化硅</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磷酸二氢钾</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钼酸钠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硫酸镁</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硫酸铁</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磷酸氢二钠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无水乙酸钠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乙二胺四乙酸二钠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柠檬酸钠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可溶性淀粉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丙三醇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肌醇</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烟酸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吡哆辛盐酸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盐酸硫胺</w:t>
                  </w:r>
                  <w:r>
                    <w:rPr>
                      <w:rFonts w:ascii="仿宋_GB2312" w:hAnsi="仿宋_GB2312" w:cs="仿宋_GB2312" w:eastAsia="仿宋_GB2312"/>
                      <w:sz w:val="21"/>
                      <w:color w:val="000000"/>
                    </w:rPr>
                    <w:t>(盐酸硫胺素)</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甘氨酸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6-苄基腺嘌呤(6-BA)</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萘乙酸</w:t>
                  </w:r>
                  <w:r>
                    <w:rPr>
                      <w:rFonts w:ascii="仿宋_GB2312" w:hAnsi="仿宋_GB2312" w:cs="仿宋_GB2312" w:eastAsia="仿宋_GB2312"/>
                      <w:sz w:val="21"/>
                      <w:color w:val="000000"/>
                    </w:rPr>
                    <w:t>(NAA)</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赤霉</w:t>
                  </w:r>
                  <w:r>
                    <w:rPr>
                      <w:rFonts w:ascii="仿宋_GB2312" w:hAnsi="仿宋_GB2312" w:cs="仿宋_GB2312" w:eastAsia="仿宋_GB2312"/>
                      <w:sz w:val="21"/>
                      <w:color w:val="000000"/>
                    </w:rPr>
                    <w:t>(GA3)</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吲哚丁酸</w:t>
                  </w:r>
                  <w:r>
                    <w:rPr>
                      <w:rFonts w:ascii="仿宋_GB2312" w:hAnsi="仿宋_GB2312" w:cs="仿宋_GB2312" w:eastAsia="仿宋_GB2312"/>
                      <w:sz w:val="21"/>
                      <w:color w:val="000000"/>
                    </w:rPr>
                    <w:t>(IBA)</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吲哚乙酸</w:t>
                  </w:r>
                  <w:r>
                    <w:rPr>
                      <w:rFonts w:ascii="仿宋_GB2312" w:hAnsi="仿宋_GB2312" w:cs="仿宋_GB2312" w:eastAsia="仿宋_GB2312"/>
                      <w:sz w:val="21"/>
                      <w:color w:val="000000"/>
                    </w:rPr>
                    <w:t>(IAA)</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牛肉膏</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尿素（脲）</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酚酞</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品红</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尿糖试纸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酒精试纸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w:t>
                  </w:r>
                  <w:r>
                    <w:rPr>
                      <w:rFonts w:ascii="仿宋_GB2312" w:hAnsi="仿宋_GB2312" w:cs="仿宋_GB2312" w:eastAsia="仿宋_GB2312"/>
                      <w:sz w:val="21"/>
                      <w:color w:val="000000"/>
                    </w:rPr>
                    <w:t>pH试纸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0.1 级</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pH广泛试纸</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亚甲基蓝</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龙胆紫</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曙红</w:t>
                  </w:r>
                  <w:r>
                    <w:rPr>
                      <w:rFonts w:ascii="仿宋_GB2312" w:hAnsi="仿宋_GB2312" w:cs="仿宋_GB2312" w:eastAsia="仿宋_GB2312"/>
                      <w:sz w:val="21"/>
                      <w:color w:val="000000"/>
                    </w:rPr>
                    <w:t>B(伊红B)</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美蓝</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酚红</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苏丹</w:t>
                  </w:r>
                  <w:r>
                    <w:rPr>
                      <w:rFonts w:ascii="仿宋_GB2312" w:hAnsi="仿宋_GB2312" w:cs="仿宋_GB2312" w:eastAsia="仿宋_GB2312"/>
                      <w:sz w:val="21"/>
                      <w:color w:val="000000"/>
                    </w:rPr>
                    <w:t>Ⅲ</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溴麝香草酚蓝</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乳酸菌粉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食品添加剂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红曲霉米粉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食品添加剂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醋酸杆菌</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食品添加剂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大肠杆菌</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毛霉菌或根霉菌</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黑曲霉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mL</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α-淀粉酶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果胶酶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嫩肉粉</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市售商品，含蛋白酶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PCR扩增实验试剂盒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10X 扩增缓冲液、4 种 10 mmol/L（或20 mmol/L 等其他浓度）脱氧核苷三磷酸（dNTP）、Taq DNA 聚合酶、10 mmol/L（或20 mmol/L 等其他浓度）引物 A 溶液、10mmol/L（或 20 mmol/L 等其他浓度）引物 B溶液、DNA 分子量标准物（Marker）</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琼脂糖凝胶电泳实验试剂盒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包括：琼脂糖、电泳缓冲液、上样缓冲液、核酸荧光染料</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高中化学虚拟仿真实验资源</w:t>
                  </w:r>
                  <w:r>
                    <w:rPr>
                      <w:rFonts w:ascii="仿宋_GB2312" w:hAnsi="仿宋_GB2312" w:cs="仿宋_GB2312" w:eastAsia="仿宋_GB2312"/>
                      <w:sz w:val="21"/>
                      <w:color w:val="000000"/>
                    </w:rPr>
                    <w:t>VI.0</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针对人教版高中生物课程配套开发的虚拟仿真实验平台，平台提供66个生物教材实验资源，该平台采用H5技术，模拟真实实验环境，精准还原实验现象，确保实验结果科学合理。2.实验资源按照年级、教材、章节进行分类，方便用户查找。同时，用户可以通过模糊搜索功能，快速找到相关教材实验资源。生物实验室提供1：1显微镜模拟操作功能；</w:t>
                  </w:r>
                  <w:r>
                    <w:br/>
                  </w:r>
                  <w:r>
                    <w:rPr>
                      <w:rFonts w:ascii="仿宋_GB2312" w:hAnsi="仿宋_GB2312" w:cs="仿宋_GB2312" w:eastAsia="仿宋_GB2312"/>
                      <w:sz w:val="21"/>
                      <w:color w:val="000000"/>
                    </w:rPr>
                    <w:t>3.提供可编辑表格功能，用于记录实验数据，可依据所填数据生成相应的实验数据图像；</w:t>
                  </w:r>
                  <w:r>
                    <w:br/>
                  </w:r>
                  <w:r>
                    <w:rPr>
                      <w:rFonts w:ascii="仿宋_GB2312" w:hAnsi="仿宋_GB2312" w:cs="仿宋_GB2312" w:eastAsia="仿宋_GB2312"/>
                      <w:sz w:val="21"/>
                      <w:color w:val="000000"/>
                    </w:rPr>
                    <w:t>4.实验室提供实验目的要求查看、操作步骤提示、实验数据记录、实验保存、清屏、重置、锁屏及屏幕缩放功能，针对实验中存在较为复杂的操作过程，提供短视频讲解演示功能，帮助用户快速熟悉实验和完成操作学习；</w:t>
                  </w:r>
                  <w:r>
                    <w:br/>
                  </w:r>
                  <w:r>
                    <w:rPr>
                      <w:rFonts w:ascii="仿宋_GB2312" w:hAnsi="仿宋_GB2312" w:cs="仿宋_GB2312" w:eastAsia="仿宋_GB2312"/>
                      <w:sz w:val="21"/>
                      <w:color w:val="000000"/>
                    </w:rPr>
                    <w:t>5.仿真实验室提供电子白板功能，辅助教师进行实验讲解过程中板书记录；并提供不少于3种画笔颜色选择，板书记录支持撤销、还原及一键清空功能。</w:t>
                  </w:r>
                  <w:r>
                    <w:br/>
                  </w:r>
                  <w:r>
                    <w:rPr>
                      <w:rFonts w:ascii="仿宋_GB2312" w:hAnsi="仿宋_GB2312" w:cs="仿宋_GB2312" w:eastAsia="仿宋_GB2312"/>
                      <w:sz w:val="21"/>
                      <w:color w:val="000000"/>
                    </w:rPr>
                    <w:t>6.系统提供实验库管理功能，保存到库里的实验资源支持编辑、删除、查找、筛选等功能；</w:t>
                  </w:r>
                  <w:r>
                    <w:br/>
                  </w:r>
                  <w:r>
                    <w:rPr>
                      <w:rFonts w:ascii="仿宋_GB2312" w:hAnsi="仿宋_GB2312" w:cs="仿宋_GB2312" w:eastAsia="仿宋_GB2312"/>
                      <w:sz w:val="21"/>
                      <w:color w:val="000000"/>
                    </w:rPr>
                    <w:t>7.系统提供足迹查看功能，自动记录使用足迹，方便下次查找，并且支持编辑、删除等功能；</w:t>
                  </w:r>
                  <w:r>
                    <w:br/>
                  </w:r>
                  <w:r>
                    <w:rPr>
                      <w:rFonts w:ascii="仿宋_GB2312" w:hAnsi="仿宋_GB2312" w:cs="仿宋_GB2312" w:eastAsia="仿宋_GB2312"/>
                      <w:sz w:val="21"/>
                      <w:color w:val="000000"/>
                    </w:rPr>
                    <w:t>8.系统提供实验器材操作手册及模块使用手册查看功能；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2026年10月7日前完成供货、安装、调试、装修并交付使用。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采购人指定地点（柞水县职业教育中心）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 设备到货后，由采购人、成交供应商对设备进行开箱检查，检查内容包括：设备名称、规格型号、制造商、原产地等。若设备与合同要求不符，采购人将拒绝接收。检查合格的视为初验合格，收货单位签发“初验合格单”。（2）终验：初验合格，运行稳定15天后进行终验，终验合格后，采购人签发“终验合格单”。（3）若验收不合格的，成交供应商必须在接到通知后5个日历日内保证甲方正常使用。验收过程中，若发现严重质量问题，且在规定时间内整改无效，采购人将进行严肃处理，并将其列入“不良行为记录名单”。（4）验收依据 合同文本，招标文件，投标文件，国内相应的标准、规范。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（1）质保期：化学吊装实验室、化学准备室、危化品室、物理吊装实验室、物理准备室自验收合格之日起不少于3年，高中物理/化学/生物仪器自验收合格之日起不少于1年。 （2）质保要求：在质保期内，任何质保问题由中标供应商承担（人为因素除外）。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供应商提供拒绝政府采购领域商业贿赂承诺书，否则响应文件按无效处理。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供应商对商务条款进行响应且未附加采购人难以接受的条件。</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根据供应商对标“▲”项（共20项）技术参数与性能指标的响应情况： 完全满足磋商文件要求的，得30分，每项负偏离或不满足扣1.5分。 （按要求提供相关佐证材料，未提供的不得分。）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非重要指标</w:t>
            </w:r>
          </w:p>
        </w:tc>
        <w:tc>
          <w:tcPr>
            <w:tcW w:type="dxa" w:w="2492"/>
          </w:tcPr>
          <w:p>
            <w:pPr>
              <w:pStyle w:val="null3"/>
            </w:pPr>
            <w:r>
              <w:rPr>
                <w:rFonts w:ascii="仿宋_GB2312" w:hAnsi="仿宋_GB2312" w:cs="仿宋_GB2312" w:eastAsia="仿宋_GB2312"/>
              </w:rPr>
              <w:t>根据供应商对品目号1-8（共8项）的非 “▲ ”项技术响应情况， 完全满足磋商文件（含附件要求）得12分， 每个品目中包含的相关内容有负偏或不完全满足扣1.5分。（以技术响应偏离表为准）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 根据本项目实际需求及特点， 制定项目供货组织方案。 二、评审标准 1、 完整性：方案内容全面， 对各环节有详细描述， 无关键工作缺失； 2、可实施性：切合本项目实际情况， 提出步骤清晰、合理的方案； 3、针对性：方案能够紧扣项目实际情况，内容科学合理。 三、赋分标准 完全满足每个评审标准得1分， 有瑕疵扣0.25分， 有缺陷扣0.5分， 满分3分。 说明：瑕疵是指存在不完全满足评审标准， 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一、评审内容 根据本项目实际需求及特点，制定项目进度计划。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完全满足每个评审标准得1分，有瑕疵扣0.25分， 有缺陷扣0.5分，满分3分。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一、评审内容 根据本项目实际需求及特点，制定项目质量方案及保证措施。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完全满足每个评审标准得1分，有瑕疵扣0.25分， 有缺陷扣0.5分，满分3分。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 根据本项目实际需求及特点，制定项目安装调试方案。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完全满足每个评审标准得1分，有瑕疵扣0.25分， 有缺陷扣0.5分，满分3分。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根据本项目实际需求及特点，制定项目人员配备方案。 二、评审标准 1、完整性：方案内容全面，对各环节有详细描述，无关键工作缺失； 2、针对性：方案能够紧扣项目实际情况，内容科学合理。 三、赋分标准 完全满足每个评审标准得1分，有瑕疵扣0.25分， 有缺陷扣0.5分，满分2分。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根据投标单位提供的国家确定的认证机构出具的、处于有效期内的节能产品、环境标志产品认证证书赋分：每提供1项得1分， 满分2分。无响应说明或未提供技术证明材料不得分 。</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供应商2023年1月1日至今具有同类项目业绩（以合同为准， 包含合同首页、关键内容页及签署页） ， 每提供1份得1分， 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同类项目业绩及售后服务方案.docx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根据项目实际需求，提供针对本项目的售后服务方案，方案内容包含售后服务范围及保障措施、响应时间、故障处理及补救措施。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完全满足每个评审标准得1分，有瑕疵扣0.25分， 有缺陷扣0.5分，满分3分。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同类项目业绩及售后服务方案.docx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根据项目实际需要，制定与本次采购产品相配套的培训方案，方案内容包括：培训目标及计划、培训内容及方式。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完全满足每个评审标准得1分，有瑕疵扣0.25分， 有缺陷扣0.5分，满分3分。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同类项目业绩及售后服务方案.docx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评分方法：P=30*Pmin/Pn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详见附件：同类项目业绩及售后服务方案.docx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