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10765"/>
      <w:bookmarkStart w:id="1" w:name="_Toc22274"/>
      <w:bookmarkStart w:id="2" w:name="_Toc16426"/>
      <w:bookmarkStart w:id="3" w:name="_Toc22861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699D39E9">
      <w:r>
        <w:br w:type="page"/>
      </w:r>
    </w:p>
    <w:p w14:paraId="7A826CD2">
      <w:pPr>
        <w:ind w:firstLine="420" w:firstLineChars="200"/>
        <w:rPr>
          <w:rFonts w:hint="eastAsia" w:ascii="仿宋_GB2312" w:hAnsi="仿宋_GB2312" w:eastAsia="仿宋_GB2312" w:cs="仿宋_GB2312"/>
          <w:color w:val="0000FF"/>
          <w:lang w:val="en-US" w:eastAsia="zh-CN"/>
        </w:rPr>
      </w:pPr>
      <w:r>
        <w:rPr>
          <w:rFonts w:ascii="仿宋_GB2312" w:hAnsi="仿宋_GB2312" w:eastAsia="仿宋_GB2312" w:cs="仿宋_GB2312"/>
          <w:color w:val="0000FF"/>
          <w:lang w:eastAsia="zh-CN"/>
        </w:rPr>
        <w:t>标“▲”项需提供证明材料；</w:t>
      </w:r>
      <w:r>
        <w:rPr>
          <w:rFonts w:ascii="仿宋_GB2312" w:hAnsi="仿宋_GB2312" w:eastAsia="仿宋_GB2312" w:cs="仿宋_GB2312"/>
          <w:color w:val="0000FF"/>
        </w:rPr>
        <w:t>包括但不限于产品彩页、测试报告、官网</w:t>
      </w:r>
      <w:r>
        <w:rPr>
          <w:rFonts w:hint="eastAsia" w:ascii="仿宋_GB2312" w:hAnsi="仿宋_GB2312" w:eastAsia="仿宋_GB2312" w:cs="仿宋_GB2312"/>
          <w:color w:val="0000FF"/>
          <w:lang w:val="en-US" w:eastAsia="zh-CN"/>
        </w:rPr>
        <w:t>截图</w:t>
      </w:r>
      <w:r>
        <w:rPr>
          <w:rFonts w:ascii="仿宋_GB2312" w:hAnsi="仿宋_GB2312" w:eastAsia="仿宋_GB2312" w:cs="仿宋_GB2312"/>
          <w:color w:val="0000FF"/>
        </w:rPr>
        <w:t>、</w:t>
      </w:r>
      <w:r>
        <w:rPr>
          <w:rFonts w:ascii="仿宋_GB2312" w:hAnsi="仿宋_GB2312" w:eastAsia="仿宋_GB2312" w:cs="仿宋_GB2312"/>
          <w:color w:val="0000FF"/>
          <w:lang w:eastAsia="zh-CN"/>
        </w:rPr>
        <w:t>软件</w:t>
      </w:r>
      <w:r>
        <w:rPr>
          <w:rFonts w:ascii="仿宋_GB2312" w:hAnsi="仿宋_GB2312" w:eastAsia="仿宋_GB2312" w:cs="仿宋_GB2312"/>
          <w:color w:val="0000FF"/>
        </w:rPr>
        <w:t>功能截图</w:t>
      </w:r>
      <w:r>
        <w:rPr>
          <w:rFonts w:ascii="仿宋_GB2312" w:hAnsi="仿宋_GB2312" w:eastAsia="仿宋_GB2312" w:cs="仿宋_GB2312"/>
          <w:color w:val="0000FF"/>
          <w:lang w:eastAsia="zh-CN"/>
        </w:rPr>
        <w:t>、技术说明书</w:t>
      </w:r>
      <w:r>
        <w:rPr>
          <w:rFonts w:ascii="仿宋_GB2312" w:hAnsi="仿宋_GB2312" w:eastAsia="仿宋_GB2312" w:cs="仿宋_GB2312"/>
          <w:color w:val="0000FF"/>
        </w:rPr>
        <w:t>等技术支持性文件资料</w:t>
      </w:r>
      <w:r>
        <w:rPr>
          <w:rFonts w:ascii="仿宋_GB2312" w:hAnsi="仿宋_GB2312" w:eastAsia="仿宋_GB2312" w:cs="仿宋_GB2312"/>
          <w:color w:val="0000FF"/>
          <w:lang w:eastAsia="zh-CN"/>
        </w:rPr>
        <w:t>。技术偏离表与证明资料文件中不一致的，以证明资料文件为准。</w:t>
      </w:r>
      <w:r>
        <w:rPr>
          <w:rFonts w:hint="eastAsia" w:ascii="仿宋_GB2312" w:hAnsi="仿宋_GB2312" w:eastAsia="仿宋_GB2312" w:cs="仿宋_GB2312"/>
          <w:color w:val="0000FF"/>
          <w:lang w:val="en-US" w:eastAsia="zh-CN"/>
        </w:rPr>
        <w:t>提供证明资料。</w:t>
      </w:r>
    </w:p>
    <w:p w14:paraId="2D84A68D">
      <w:pPr>
        <w:rPr>
          <w:rFonts w:hint="eastAsia" w:ascii="仿宋_GB2312" w:hAnsi="仿宋_GB2312" w:eastAsia="仿宋_GB2312" w:cs="仿宋_GB2312"/>
          <w:color w:val="0000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lang w:val="en-US" w:eastAsia="zh-CN"/>
        </w:rPr>
        <w:br w:type="page"/>
      </w:r>
    </w:p>
    <w:p w14:paraId="371DA457">
      <w:pPr>
        <w:ind w:firstLine="420" w:firstLineChars="200"/>
        <w:rPr>
          <w:rFonts w:hint="default" w:ascii="仿宋_GB2312" w:hAnsi="仿宋_GB2312" w:eastAsia="仿宋_GB2312" w:cs="仿宋_GB2312"/>
          <w:color w:val="0000FF"/>
          <w:lang w:val="en-US" w:eastAsia="zh-CN"/>
        </w:rPr>
      </w:pPr>
      <w:bookmarkStart w:id="5" w:name="_GoBack"/>
      <w:bookmarkEnd w:id="5"/>
      <w:r>
        <w:rPr>
          <w:rFonts w:hint="eastAsia" w:ascii="仿宋_GB2312" w:hAnsi="仿宋_GB2312" w:eastAsia="仿宋_GB2312" w:cs="仿宋_GB2312"/>
          <w:color w:val="0000FF"/>
          <w:lang w:val="en-US" w:eastAsia="zh-CN"/>
        </w:rPr>
        <w:t>产品合法来源渠道证明（如有）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9AB7C59"/>
    <w:rsid w:val="0AFB5144"/>
    <w:rsid w:val="0B3348DE"/>
    <w:rsid w:val="0B4E1717"/>
    <w:rsid w:val="1BCB3FFD"/>
    <w:rsid w:val="30445745"/>
    <w:rsid w:val="5D5061F6"/>
    <w:rsid w:val="7062036A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562</Words>
  <Characters>574</Characters>
  <Lines>0</Lines>
  <Paragraphs>0</Paragraphs>
  <TotalTime>0</TotalTime>
  <ScaleCrop>false</ScaleCrop>
  <LinksUpToDate>false</LinksUpToDate>
  <CharactersWithSpaces>641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2026-06-18T12:12:04Z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