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版本号：GCZB2026-05-070-W.3.4B120260715001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材料智能成型实训基地建设项目(二次)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GCZB2026-05-070-W.3.4B1</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材料智能成型实训基地建设项目(二次)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GCZB2026-05-070-W.3.4B1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材料智能成型实训基地建设项目(二次)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陕西工业职业技术大学材料智能成型实训基地建设项目（二次），包含：材料性能分析系统、3D打印系统。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陕西省咸阳市渭城区文汇路街道文汇西路12号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采购包1：2,173,000.00元</w:t>
            </w:r>
          </w:p>
          <w:p>
            <w:pPr>
              <w:pStyle w:val="null3"/>
            </w:pPr>
            <w:r>
              <w:rPr>
                <w:rFonts w:ascii="仿宋_GB2312" w:hAnsi="仿宋_GB2312" w:cs="仿宋_GB2312" w:eastAsia="仿宋_GB2312"/>
              </w:rPr>
              <w:t>采购包2：764,000.00元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采购包1保证金金额：43,400.00元</w:t>
            </w:r>
          </w:p>
          <w:p>
            <w:pPr>
              <w:pStyle w:val="null3"/>
            </w:pPr>
            <w:r>
              <w:rPr>
                <w:rFonts w:ascii="仿宋_GB2312" w:hAnsi="仿宋_GB2312" w:cs="仿宋_GB2312" w:eastAsia="仿宋_GB2312"/>
              </w:rPr>
              <w:t>采购包2保证金金额：15,200.00元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踏勘时间：2026-07-23 09:00:00</w:t>
            </w:r>
          </w:p>
          <w:p>
            <w:pPr>
              <w:pStyle w:val="null3"/>
              <w:ind w:firstLine="975"/>
            </w:pPr>
            <w:r>
              <w:rPr>
                <w:rFonts w:ascii="仿宋_GB2312" w:hAnsi="仿宋_GB2312" w:cs="仿宋_GB2312" w:eastAsia="仿宋_GB2312"/>
              </w:rPr>
              <w:t>踏勘地点：陕西工业职业技术大学渭城校区格物楼1-12</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联系电话号码：15319029185</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陕西工业职业技术大学材料智能成型实训基地建设项目(二次)，包含：材料性能分析系统、3D打印系统，具体内容详见技术参数要求。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2,173,000.00</w:t>
      </w:r>
    </w:p>
    <w:p>
      <w:pPr>
        <w:pStyle w:val="null3"/>
      </w:pPr>
      <w:r>
        <w:rPr>
          <w:rFonts w:ascii="仿宋_GB2312" w:hAnsi="仿宋_GB2312" w:cs="仿宋_GB2312" w:eastAsia="仿宋_GB2312"/>
        </w:rPr>
        <w:t>采购包最高限价（元）: 2,173,000.00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材料性能分析系统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2,173,000.00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764,000.00</w:t>
      </w:r>
    </w:p>
    <w:p>
      <w:pPr>
        <w:pStyle w:val="null3"/>
      </w:pPr>
      <w:r>
        <w:rPr>
          <w:rFonts w:ascii="仿宋_GB2312" w:hAnsi="仿宋_GB2312" w:cs="仿宋_GB2312" w:eastAsia="仿宋_GB2312"/>
        </w:rPr>
        <w:t>采购包最高限价（元）: 764,000.00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3D打印系统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标的名称：材料性能分析系统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226"/>
              <w:gridCol w:w="1811"/>
              <w:gridCol w:w="232"/>
              <w:gridCol w:w="14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理化分析系统</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1.理化分析系统</w:t>
                  </w:r>
                </w:p>
                <w:p>
                  <w:pPr>
                    <w:pStyle w:val="null3"/>
                    <w:jc w:val="left"/>
                  </w:pPr>
                  <w:r>
                    <w:rPr>
                      <w:rFonts w:ascii="仿宋_GB2312" w:hAnsi="仿宋_GB2312" w:cs="仿宋_GB2312" w:eastAsia="仿宋_GB2312"/>
                      <w:sz w:val="20"/>
                      <w:color w:val="000000"/>
                    </w:rPr>
                    <w:t>1.1硬度检测系统（2套）</w:t>
                  </w:r>
                </w:p>
                <w:p>
                  <w:pPr>
                    <w:pStyle w:val="null3"/>
                    <w:jc w:val="left"/>
                  </w:pPr>
                  <w:r>
                    <w:rPr>
                      <w:rFonts w:ascii="仿宋_GB2312" w:hAnsi="仿宋_GB2312" w:cs="仿宋_GB2312" w:eastAsia="仿宋_GB2312"/>
                      <w:sz w:val="20"/>
                      <w:color w:val="000000"/>
                    </w:rPr>
                    <w:t>1.2金相显微系统</w:t>
                  </w:r>
                </w:p>
                <w:p>
                  <w:pPr>
                    <w:pStyle w:val="null3"/>
                    <w:jc w:val="left"/>
                  </w:pPr>
                  <w:r>
                    <w:rPr>
                      <w:rFonts w:ascii="仿宋_GB2312" w:hAnsi="仿宋_GB2312" w:cs="仿宋_GB2312" w:eastAsia="仿宋_GB2312"/>
                      <w:sz w:val="20"/>
                      <w:color w:val="000000"/>
                    </w:rPr>
                    <w:t>1.3金相磨抛系统（30套）</w:t>
                  </w:r>
                </w:p>
                <w:p>
                  <w:pPr>
                    <w:pStyle w:val="null3"/>
                    <w:jc w:val="left"/>
                  </w:pPr>
                  <w:r>
                    <w:rPr>
                      <w:rFonts w:ascii="仿宋_GB2312" w:hAnsi="仿宋_GB2312" w:cs="仿宋_GB2312" w:eastAsia="仿宋_GB2312"/>
                      <w:sz w:val="20"/>
                      <w:color w:val="000000"/>
                    </w:rPr>
                    <w:t>1.4金相分析系统（2套）</w:t>
                  </w:r>
                </w:p>
                <w:p>
                  <w:pPr>
                    <w:pStyle w:val="null3"/>
                    <w:jc w:val="left"/>
                  </w:pPr>
                  <w:r>
                    <w:rPr>
                      <w:rFonts w:ascii="仿宋_GB2312" w:hAnsi="仿宋_GB2312" w:cs="仿宋_GB2312" w:eastAsia="仿宋_GB2312"/>
                      <w:sz w:val="20"/>
                      <w:color w:val="000000"/>
                    </w:rPr>
                    <w:t>1.5正置金相显微镜（1套）</w:t>
                  </w:r>
                </w:p>
                <w:p>
                  <w:pPr>
                    <w:pStyle w:val="null3"/>
                    <w:jc w:val="left"/>
                  </w:pPr>
                  <w:r>
                    <w:rPr>
                      <w:rFonts w:ascii="仿宋_GB2312" w:hAnsi="仿宋_GB2312" w:cs="仿宋_GB2312" w:eastAsia="仿宋_GB2312"/>
                      <w:sz w:val="20"/>
                      <w:color w:val="000000"/>
                    </w:rPr>
                    <w:t xml:space="preserve">1.6 </w:t>
                  </w:r>
                  <w:r>
                    <w:rPr>
                      <w:rFonts w:ascii="仿宋_GB2312" w:hAnsi="仿宋_GB2312" w:cs="仿宋_GB2312" w:eastAsia="仿宋_GB2312"/>
                      <w:sz w:val="20"/>
                      <w:color w:val="000000"/>
                    </w:rPr>
                    <w:t>100KN电液伺服疲劳试验机(1套)</w:t>
                  </w:r>
                </w:p>
                <w:p>
                  <w:pPr>
                    <w:pStyle w:val="null3"/>
                    <w:jc w:val="left"/>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2.1硬度检测系统（2套）</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.1</w:t>
                  </w:r>
                  <w:r>
                    <w:rPr>
                      <w:rFonts w:ascii="仿宋_GB2312" w:hAnsi="仿宋_GB2312" w:cs="仿宋_GB2312" w:eastAsia="仿宋_GB2312"/>
                      <w:sz w:val="20"/>
                      <w:color w:val="000000"/>
                    </w:rPr>
                    <w:t>洛氏硬度计</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）产品</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HR-150A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初试验力：</w:t>
                  </w:r>
                  <w:r>
                    <w:rPr>
                      <w:rFonts w:ascii="仿宋_GB2312" w:hAnsi="仿宋_GB2312" w:cs="仿宋_GB2312" w:eastAsia="仿宋_GB2312"/>
                      <w:sz w:val="20"/>
                      <w:color w:val="000000"/>
                    </w:rPr>
                    <w:t>10kgf</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试验力：</w:t>
                  </w:r>
                  <w:r>
                    <w:rPr>
                      <w:rFonts w:ascii="仿宋_GB2312" w:hAnsi="仿宋_GB2312" w:cs="仿宋_GB2312" w:eastAsia="仿宋_GB2312"/>
                      <w:sz w:val="20"/>
                      <w:color w:val="000000"/>
                    </w:rPr>
                    <w:t>60kgf</w:t>
                  </w:r>
                  <w:r>
                    <w:rPr>
                      <w:rFonts w:ascii="仿宋_GB2312" w:hAnsi="仿宋_GB2312" w:cs="仿宋_GB2312" w:eastAsia="仿宋_GB2312"/>
                      <w:sz w:val="20"/>
                      <w:color w:val="000000"/>
                    </w:rPr>
                    <w:t>、</w:t>
                  </w:r>
                  <w:r>
                    <w:rPr>
                      <w:rFonts w:ascii="仿宋_GB2312" w:hAnsi="仿宋_GB2312" w:cs="仿宋_GB2312" w:eastAsia="仿宋_GB2312"/>
                      <w:sz w:val="20"/>
                      <w:color w:val="000000"/>
                    </w:rPr>
                    <w:t>100kgf</w:t>
                  </w:r>
                  <w:r>
                    <w:rPr>
                      <w:rFonts w:ascii="仿宋_GB2312" w:hAnsi="仿宋_GB2312" w:cs="仿宋_GB2312" w:eastAsia="仿宋_GB2312"/>
                      <w:sz w:val="20"/>
                      <w:color w:val="000000"/>
                    </w:rPr>
                    <w:t>、</w:t>
                  </w:r>
                  <w:r>
                    <w:rPr>
                      <w:rFonts w:ascii="仿宋_GB2312" w:hAnsi="仿宋_GB2312" w:cs="仿宋_GB2312" w:eastAsia="仿宋_GB2312"/>
                      <w:sz w:val="20"/>
                      <w:color w:val="000000"/>
                    </w:rPr>
                    <w:t>150kgf</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洛式标尺：</w:t>
                  </w:r>
                  <w:r>
                    <w:rPr>
                      <w:rFonts w:ascii="仿宋_GB2312" w:hAnsi="仿宋_GB2312" w:cs="仿宋_GB2312" w:eastAsia="仿宋_GB2312"/>
                      <w:sz w:val="20"/>
                      <w:color w:val="000000"/>
                    </w:rPr>
                    <w:t>HRA、HRB、HRC</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测试范围：</w:t>
                  </w:r>
                  <w:r>
                    <w:rPr>
                      <w:rFonts w:ascii="仿宋_GB2312" w:hAnsi="仿宋_GB2312" w:cs="仿宋_GB2312" w:eastAsia="仿宋_GB2312"/>
                      <w:sz w:val="20"/>
                      <w:color w:val="000000"/>
                    </w:rPr>
                    <w:t>HRA:20-88 HRB:20-100 HRC:20-70数据</w:t>
                  </w:r>
                  <w:r>
                    <w:rPr>
                      <w:rFonts w:ascii="仿宋_GB2312" w:hAnsi="仿宋_GB2312" w:cs="仿宋_GB2312" w:eastAsia="仿宋_GB2312"/>
                      <w:sz w:val="20"/>
                      <w:color w:val="000000"/>
                    </w:rPr>
                    <w:t>显示</w:t>
                  </w:r>
                  <w:r>
                    <w:rPr>
                      <w:rFonts w:ascii="仿宋_GB2312" w:hAnsi="仿宋_GB2312" w:cs="仿宋_GB2312" w:eastAsia="仿宋_GB2312"/>
                      <w:sz w:val="20"/>
                      <w:color w:val="000000"/>
                    </w:rPr>
                    <w:t>：表盘读取</w:t>
                  </w:r>
                </w:p>
                <w:p>
                  <w:pPr>
                    <w:pStyle w:val="null3"/>
                    <w:jc w:val="left"/>
                  </w:pP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GB/T230.1 GB/T230.2国家标准JJG112检定规程</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试件上限高度：</w:t>
                  </w:r>
                  <w:r>
                    <w:rPr>
                      <w:rFonts w:ascii="仿宋_GB2312" w:hAnsi="仿宋_GB2312" w:cs="仿宋_GB2312" w:eastAsia="仿宋_GB2312"/>
                      <w:sz w:val="20"/>
                      <w:color w:val="000000"/>
                    </w:rPr>
                    <w:t>190mm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）压头</w:t>
                  </w:r>
                  <w:r>
                    <w:rPr>
                      <w:rFonts w:ascii="仿宋_GB2312" w:hAnsi="仿宋_GB2312" w:cs="仿宋_GB2312" w:eastAsia="仿宋_GB2312"/>
                      <w:sz w:val="20"/>
                      <w:color w:val="000000"/>
                    </w:rPr>
                    <w:t>-外壁距离:160mm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）主机重量</w:t>
                  </w:r>
                  <w:r>
                    <w:rPr>
                      <w:rFonts w:ascii="仿宋_GB2312" w:hAnsi="仿宋_GB2312" w:cs="仿宋_GB2312" w:eastAsia="仿宋_GB2312"/>
                      <w:sz w:val="20"/>
                      <w:color w:val="000000"/>
                    </w:rPr>
                    <w:t>:≥55Kg</w:t>
                  </w:r>
                </w:p>
                <w:p>
                  <w:pPr>
                    <w:pStyle w:val="null3"/>
                    <w:jc w:val="left"/>
                  </w:pPr>
                  <w:r>
                    <w:rPr>
                      <w:rFonts w:ascii="仿宋_GB2312" w:hAnsi="仿宋_GB2312" w:cs="仿宋_GB2312" w:eastAsia="仿宋_GB2312"/>
                      <w:sz w:val="20"/>
                      <w:color w:val="000000"/>
                    </w:rPr>
                    <w:t>▲（9）带配套标准附件</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JC-10读数显微镜/20倍带光源</w:t>
                  </w:r>
                  <w:r>
                    <w:rPr>
                      <w:rFonts w:ascii="仿宋_GB2312" w:hAnsi="仿宋_GB2312" w:cs="仿宋_GB2312" w:eastAsia="仿宋_GB2312"/>
                      <w:sz w:val="20"/>
                      <w:color w:val="000000"/>
                    </w:rPr>
                    <w:t>4台：</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总放大倍数：</w:t>
                  </w:r>
                  <w:r>
                    <w:rPr>
                      <w:rFonts w:ascii="仿宋_GB2312" w:hAnsi="仿宋_GB2312" w:cs="仿宋_GB2312" w:eastAsia="仿宋_GB2312"/>
                      <w:sz w:val="20"/>
                      <w:color w:val="000000"/>
                    </w:rPr>
                    <w:t>20X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目镜放大倍数：</w:t>
                  </w:r>
                  <w:r>
                    <w:rPr>
                      <w:rFonts w:ascii="仿宋_GB2312" w:hAnsi="仿宋_GB2312" w:cs="仿宋_GB2312" w:eastAsia="仿宋_GB2312"/>
                      <w:sz w:val="20"/>
                      <w:color w:val="000000"/>
                    </w:rPr>
                    <w:t>20X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物镜放大倍数：</w:t>
                  </w:r>
                  <w:r>
                    <w:rPr>
                      <w:rFonts w:ascii="仿宋_GB2312" w:hAnsi="仿宋_GB2312" w:cs="仿宋_GB2312" w:eastAsia="仿宋_GB2312"/>
                      <w:sz w:val="20"/>
                      <w:color w:val="000000"/>
                    </w:rPr>
                    <w:t>1X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）分划板格值：</w:t>
                  </w:r>
                  <w:r>
                    <w:rPr>
                      <w:rFonts w:ascii="仿宋_GB2312" w:hAnsi="仿宋_GB2312" w:cs="仿宋_GB2312" w:eastAsia="仿宋_GB2312"/>
                      <w:sz w:val="20"/>
                      <w:color w:val="000000"/>
                    </w:rPr>
                    <w:t>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）分划板刻度范围：</w:t>
                  </w:r>
                  <w:r>
                    <w:rPr>
                      <w:rFonts w:ascii="仿宋_GB2312" w:hAnsi="仿宋_GB2312" w:cs="仿宋_GB2312" w:eastAsia="仿宋_GB2312"/>
                      <w:sz w:val="20"/>
                      <w:color w:val="000000"/>
                    </w:rPr>
                    <w:t>≥6mm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有效测量范围：</w:t>
                  </w:r>
                  <w:r>
                    <w:rPr>
                      <w:rFonts w:ascii="仿宋_GB2312" w:hAnsi="仿宋_GB2312" w:cs="仿宋_GB2312" w:eastAsia="仿宋_GB2312"/>
                      <w:sz w:val="20"/>
                      <w:color w:val="000000"/>
                    </w:rPr>
                    <w:t>6mm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）百分筒格值：</w:t>
                  </w:r>
                  <w:r>
                    <w:rPr>
                      <w:rFonts w:ascii="仿宋_GB2312" w:hAnsi="仿宋_GB2312" w:cs="仿宋_GB2312" w:eastAsia="仿宋_GB2312"/>
                      <w:sz w:val="20"/>
                      <w:color w:val="000000"/>
                    </w:rPr>
                    <w:t>≤0.01mm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）测量准确度：</w:t>
                  </w:r>
                  <w:r>
                    <w:rPr>
                      <w:rFonts w:ascii="仿宋_GB2312" w:hAnsi="仿宋_GB2312" w:cs="仿宋_GB2312" w:eastAsia="仿宋_GB2312"/>
                      <w:sz w:val="20"/>
                      <w:color w:val="000000"/>
                    </w:rPr>
                    <w:t>≤0.01mm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）工作距离：</w:t>
                  </w:r>
                  <w:r>
                    <w:rPr>
                      <w:rFonts w:ascii="仿宋_GB2312" w:hAnsi="仿宋_GB2312" w:cs="仿宋_GB2312" w:eastAsia="仿宋_GB2312"/>
                      <w:sz w:val="20"/>
                      <w:color w:val="000000"/>
                    </w:rPr>
                    <w:t>≥6</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）视场直径：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▲（11）光源：放大镜匹配的手电筒（配电池）</w:t>
                  </w:r>
                </w:p>
                <w:p>
                  <w:pPr>
                    <w:pStyle w:val="null3"/>
                    <w:jc w:val="left"/>
                  </w:pPr>
                  <w:r>
                    <w:rPr>
                      <w:rFonts w:ascii="仿宋_GB2312" w:hAnsi="仿宋_GB2312" w:cs="仿宋_GB2312" w:eastAsia="仿宋_GB2312"/>
                      <w:sz w:val="20"/>
                      <w:color w:val="000000"/>
                    </w:rPr>
                    <w:t>2.2金相显微系统</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.1 金相显微镜</w:t>
                  </w:r>
                  <w:r>
                    <w:rPr>
                      <w:rFonts w:ascii="仿宋_GB2312" w:hAnsi="仿宋_GB2312" w:cs="仿宋_GB2312" w:eastAsia="仿宋_GB2312"/>
                      <w:sz w:val="20"/>
                      <w:color w:val="000000"/>
                    </w:rPr>
                    <w:t>（</w:t>
                  </w:r>
                  <w:r>
                    <w:rPr>
                      <w:rFonts w:ascii="仿宋_GB2312" w:hAnsi="仿宋_GB2312" w:cs="仿宋_GB2312" w:eastAsia="仿宋_GB2312"/>
                      <w:sz w:val="20"/>
                      <w:color w:val="000000"/>
                    </w:rPr>
                    <w:t>30套）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1）无色差校正光学系统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2）放大倍数：50X - 500X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3）目镜：PL10X，视场数≥20mm，其中一支目镜带尺；</w:t>
                  </w:r>
                </w:p>
                <w:p>
                  <w:pPr>
                    <w:pStyle w:val="null3"/>
                    <w:jc w:val="left"/>
                  </w:pPr>
                  <w:r>
                    <w:rPr>
                      <w:rFonts w:ascii="仿宋_GB2312" w:hAnsi="仿宋_GB2312" w:cs="仿宋_GB2312" w:eastAsia="仿宋_GB2312"/>
                      <w:sz w:val="20"/>
                      <w:color w:val="000000"/>
                    </w:rPr>
                    <w:t>▲（4）观察筒：双目镜筒，360°旋转提升眼点高度≥44mm倾斜，固定式分光比：80%：20%，瞳距可调。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5）转换器：内定位5孔物镜转换器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6）平场消色差长工作距金相物镜：。</w:t>
                  </w:r>
                </w:p>
                <w:p>
                  <w:pPr>
                    <w:pStyle w:val="null3"/>
                    <w:jc w:val="left"/>
                  </w:pPr>
                  <w:r>
                    <w:rPr>
                      <w:rFonts w:ascii="仿宋_GB2312" w:hAnsi="仿宋_GB2312" w:cs="仿宋_GB2312" w:eastAsia="仿宋_GB2312"/>
                      <w:sz w:val="20"/>
                      <w:color w:val="000000"/>
                    </w:rPr>
                    <w:t>LMPlan5X/NA≥0.13/WD≥15.0mm、LMPlan10X/NA≥0.25/WD≥18.17mm、</w:t>
                  </w:r>
                </w:p>
                <w:p>
                  <w:pPr>
                    <w:pStyle w:val="null3"/>
                    <w:jc w:val="left"/>
                  </w:pPr>
                  <w:r>
                    <w:rPr>
                      <w:rFonts w:ascii="仿宋_GB2312" w:hAnsi="仿宋_GB2312" w:cs="仿宋_GB2312" w:eastAsia="仿宋_GB2312"/>
                      <w:sz w:val="20"/>
                      <w:color w:val="000000"/>
                    </w:rPr>
                    <w:t>LMPlan20X/NA≥0.4/WD≥8.7mm、LMPlan50X/NA≥0.75/WD≥2.55mm；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7）调焦机构：调节时转换器上下为之移动，而载物台高度不变（避免出现水平度的误差），粗微调同轴；粗动每转行程≥38mm，微调精度≤0.002mm；带粗调松紧调节装置，可调节粗调手轮的扭矩。</w:t>
                  </w:r>
                </w:p>
                <w:p>
                  <w:pPr>
                    <w:pStyle w:val="null3"/>
                    <w:jc w:val="left"/>
                  </w:pPr>
                  <w:r>
                    <w:rPr>
                      <w:rFonts w:ascii="仿宋_GB2312" w:hAnsi="仿宋_GB2312" w:cs="仿宋_GB2312" w:eastAsia="仿宋_GB2312"/>
                      <w:sz w:val="20"/>
                      <w:color w:val="000000"/>
                    </w:rPr>
                    <w:t>▲（8）机架：三层机械移动平台，低手位X、Y方向同轴调节；平台面积≥180mmX155mm，移动范围：≥76mmX40mm；移动精度：0.1mm；样品压片，可拆下；水滴型金属载物台板金属载物台板（中心孔直径≤12mm），带旋转旋转手柄，内嵌载物台，机架带起偏镜和检偏镜插口，摄像通道和接口在机身后部，偏光观察时可一键进入光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9）照明系统：落射式柯拉照明系统，带可变孔径光阑和中心可调视场光阑，100V-240V 宽电压输入；≥5W暖色LED光源照明，预定中心，亮度连续可调；后置式灯室（即光源在显微镜的后方，再折射到观察标本的正下方）；灰色滤色片。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10）左右两系统放大率差≤±0.6%。双目系统左右市场中心偏差上下≤0.07mm；左右外侧≤0.09；左右内侧≤0.01mm。6.2物镜清晰圆直径：5X物镜、10X物镜≥18mm、20X物镜、50X物镜≥17mm；物镜放大率准确度≤±0.91%</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11）采用四周钢架结构，平台设计，尺寸100*75*85cm，台面为12.7mm耐腐蚀实心理化板，台面上安装有2个五孔插座；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12）柜体为18mm厚灰色三聚氰胺板。三节滑轨，阻尼合页、大弯拉手，柜体采用独特的内镶嵌式，固定在框架内；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13）电路安装：主线采用4平方线，插座分线用2.5平方线，配有地线，管套保护。</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数据采集系统</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.2.1 数据采集终端</w:t>
                  </w:r>
                  <w:r>
                    <w:rPr>
                      <w:rFonts w:ascii="仿宋_GB2312" w:hAnsi="仿宋_GB2312" w:cs="仿宋_GB2312" w:eastAsia="仿宋_GB2312"/>
                      <w:sz w:val="20"/>
                      <w:color w:val="000000"/>
                    </w:rPr>
                    <w:t>(4</w:t>
                  </w:r>
                  <w:r>
                    <w:rPr>
                      <w:rFonts w:ascii="仿宋_GB2312" w:hAnsi="仿宋_GB2312" w:cs="仿宋_GB2312" w:eastAsia="仿宋_GB2312"/>
                      <w:sz w:val="20"/>
                      <w:color w:val="000000"/>
                    </w:rPr>
                    <w:t>9</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 xml:space="preserve">CPU： </w:t>
                  </w:r>
                  <w:r>
                    <w:rPr>
                      <w:rFonts w:ascii="仿宋_GB2312" w:hAnsi="仿宋_GB2312" w:cs="仿宋_GB2312" w:eastAsia="仿宋_GB2312"/>
                      <w:sz w:val="20"/>
                      <w:color w:val="000000"/>
                    </w:rPr>
                    <w:t>≥</w:t>
                  </w:r>
                  <w:r>
                    <w:rPr>
                      <w:rFonts w:ascii="仿宋_GB2312" w:hAnsi="仿宋_GB2312" w:cs="仿宋_GB2312" w:eastAsia="仿宋_GB2312"/>
                      <w:sz w:val="20"/>
                      <w:color w:val="000000"/>
                    </w:rPr>
                    <w:t>10核10线程；性能核心的基础频率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3.3GHz，最高睿频</w:t>
                  </w:r>
                  <w:r>
                    <w:rPr>
                      <w:rFonts w:ascii="仿宋_GB2312" w:hAnsi="仿宋_GB2312" w:cs="仿宋_GB2312" w:eastAsia="仿宋_GB2312"/>
                      <w:sz w:val="20"/>
                      <w:color w:val="000000"/>
                    </w:rPr>
                    <w:t>≥</w:t>
                  </w:r>
                  <w:r>
                    <w:rPr>
                      <w:rFonts w:ascii="仿宋_GB2312" w:hAnsi="仿宋_GB2312" w:cs="仿宋_GB2312" w:eastAsia="仿宋_GB2312"/>
                      <w:sz w:val="20"/>
                      <w:color w:val="000000"/>
                    </w:rPr>
                    <w:t>4.9GHz。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2）主板</w:t>
                  </w:r>
                  <w:r>
                    <w:rPr>
                      <w:rFonts w:ascii="仿宋_GB2312" w:hAnsi="仿宋_GB2312" w:cs="仿宋_GB2312" w:eastAsia="仿宋_GB2312"/>
                      <w:sz w:val="20"/>
                      <w:color w:val="000000"/>
                    </w:rPr>
                    <w:t>扩展插槽：</w:t>
                  </w:r>
                  <w:r>
                    <w:rPr>
                      <w:rFonts w:ascii="仿宋_GB2312" w:hAnsi="仿宋_GB2312" w:cs="仿宋_GB2312" w:eastAsia="仿宋_GB2312"/>
                      <w:sz w:val="20"/>
                      <w:color w:val="000000"/>
                    </w:rPr>
                    <w:t>≥1个PCI-E×16插槽、1个PCI-E×4插槽、2个PCI-E×1插槽</w:t>
                  </w:r>
                  <w:r>
                    <w:rPr>
                      <w:rFonts w:ascii="仿宋_GB2312" w:hAnsi="仿宋_GB2312" w:cs="仿宋_GB2312" w:eastAsia="仿宋_GB2312"/>
                      <w:sz w:val="20"/>
                      <w:color w:val="000000"/>
                    </w:rPr>
                    <w:t>；</w:t>
                  </w:r>
                  <w:r>
                    <w:rPr>
                      <w:rFonts w:ascii="仿宋_GB2312" w:hAnsi="仿宋_GB2312" w:cs="仿宋_GB2312" w:eastAsia="仿宋_GB2312"/>
                      <w:sz w:val="20"/>
                      <w:color w:val="000000"/>
                    </w:rPr>
                    <w:t>≥4个内存槽位</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≥16G</w:t>
                  </w:r>
                  <w:r>
                    <w:rPr>
                      <w:rFonts w:ascii="仿宋_GB2312" w:hAnsi="仿宋_GB2312" w:cs="仿宋_GB2312" w:eastAsia="仿宋_GB2312"/>
                      <w:sz w:val="20"/>
                      <w:color w:val="000000"/>
                    </w:rPr>
                    <w:t>B</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DDR5内存</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 xml:space="preserve">≥512GB </w:t>
                  </w:r>
                  <w:r>
                    <w:rPr>
                      <w:rFonts w:ascii="仿宋_GB2312" w:hAnsi="仿宋_GB2312" w:cs="仿宋_GB2312" w:eastAsia="仿宋_GB2312"/>
                      <w:sz w:val="20"/>
                      <w:color w:val="000000"/>
                    </w:rPr>
                    <w:t>固态硬盘</w:t>
                  </w:r>
                </w:p>
                <w:p>
                  <w:pPr>
                    <w:pStyle w:val="null3"/>
                    <w:jc w:val="left"/>
                  </w:pPr>
                  <w:r>
                    <w:rPr>
                      <w:rFonts w:ascii="仿宋_GB2312" w:hAnsi="仿宋_GB2312" w:cs="仿宋_GB2312" w:eastAsia="仿宋_GB2312"/>
                      <w:sz w:val="20"/>
                      <w:color w:val="000000"/>
                    </w:rPr>
                    <w:t>▲（5）独显：专业绘图显卡，768核心及以上，4GB GDDR6及以上显存，核心频率为1417-1762MHz，采用涡轮散热设计，4个miniDP接口。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网卡：集成千兆网卡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≥23.8英寸液晶显示器，分辨率≥1920*1080，视频输出接口≥2个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键盘鼠标：</w:t>
                  </w:r>
                  <w:r>
                    <w:rPr>
                      <w:rFonts w:ascii="仿宋_GB2312" w:hAnsi="仿宋_GB2312" w:cs="仿宋_GB2312" w:eastAsia="仿宋_GB2312"/>
                      <w:sz w:val="20"/>
                      <w:color w:val="000000"/>
                    </w:rPr>
                    <w:t>USB键盘鼠标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≥9个USB 3.2接口(前置至少1个TYPE-C接口)，BIOS级别USB端口单独开关，智能USB数据保护(可设置仅识别鼠标键盘，不识别USB存储设备)</w:t>
                  </w:r>
                  <w:r>
                    <w:rPr>
                      <w:rFonts w:ascii="仿宋_GB2312" w:hAnsi="仿宋_GB2312" w:cs="仿宋_GB2312" w:eastAsia="仿宋_GB2312"/>
                      <w:sz w:val="20"/>
                      <w:color w:val="000000"/>
                    </w:rPr>
                    <w:t>；</w:t>
                  </w:r>
                  <w:r>
                    <w:rPr>
                      <w:rFonts w:ascii="仿宋_GB2312" w:hAnsi="仿宋_GB2312" w:cs="仿宋_GB2312" w:eastAsia="仿宋_GB2312"/>
                      <w:sz w:val="20"/>
                      <w:color w:val="000000"/>
                    </w:rPr>
                    <w:t>主板集成</w:t>
                  </w:r>
                  <w:r>
                    <w:rPr>
                      <w:rFonts w:ascii="仿宋_GB2312" w:hAnsi="仿宋_GB2312" w:cs="仿宋_GB2312" w:eastAsia="仿宋_GB2312"/>
                      <w:sz w:val="20"/>
                      <w:color w:val="000000"/>
                    </w:rPr>
                    <w:t>≥1个HDMI接口，≥1个DP接口，≥1个非转接VGA接口；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≥500W 节能电源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机箱：</w:t>
                  </w:r>
                  <w:r>
                    <w:rPr>
                      <w:rFonts w:ascii="仿宋_GB2312" w:hAnsi="仿宋_GB2312" w:cs="仿宋_GB2312" w:eastAsia="仿宋_GB2312"/>
                      <w:sz w:val="20"/>
                      <w:color w:val="000000"/>
                    </w:rPr>
                    <w:t>≥17L</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.2.2 移动工作站（1台）</w:t>
                  </w:r>
                </w:p>
                <w:p>
                  <w:pPr>
                    <w:pStyle w:val="null3"/>
                  </w:pPr>
                  <w:r>
                    <w:rPr>
                      <w:rFonts w:ascii="仿宋_GB2312" w:hAnsi="仿宋_GB2312" w:cs="仿宋_GB2312" w:eastAsia="仿宋_GB2312"/>
                      <w:sz w:val="20"/>
                      <w:color w:val="000000"/>
                    </w:rPr>
                    <w:t xml:space="preserve">▲（1）CPU：≥16 核32 线程  基础频率 </w:t>
                  </w:r>
                  <w:r>
                    <w:rPr>
                      <w:rFonts w:ascii="仿宋_GB2312" w:hAnsi="仿宋_GB2312" w:cs="仿宋_GB2312" w:eastAsia="仿宋_GB2312"/>
                      <w:sz w:val="20"/>
                      <w:color w:val="000000"/>
                    </w:rPr>
                    <w:t>≥</w:t>
                  </w:r>
                  <w:r>
                    <w:rPr>
                      <w:rFonts w:ascii="仿宋_GB2312" w:hAnsi="仿宋_GB2312" w:cs="仿宋_GB2312" w:eastAsia="仿宋_GB2312"/>
                      <w:sz w:val="20"/>
                      <w:color w:val="000000"/>
                    </w:rPr>
                    <w:t>2.5GHz，最高加速频率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5.4GHz， 64MB 三级缓存（L3）和 16MB 二级缓存（L2），4nm 制程工艺。</w:t>
                  </w:r>
                </w:p>
                <w:p>
                  <w:pPr>
                    <w:pStyle w:val="null3"/>
                  </w:pPr>
                  <w:r>
                    <w:rPr>
                      <w:rFonts w:ascii="仿宋_GB2312" w:hAnsi="仿宋_GB2312" w:cs="仿宋_GB2312" w:eastAsia="仿宋_GB2312"/>
                      <w:sz w:val="20"/>
                      <w:color w:val="000000"/>
                    </w:rPr>
                    <w:t>▲（2）内存：≥32G DDR5 5200MHz内存，两个内存插槽</w:t>
                  </w:r>
                </w:p>
                <w:p>
                  <w:pPr>
                    <w:pStyle w:val="null3"/>
                  </w:pPr>
                  <w:r>
                    <w:rPr>
                      <w:rFonts w:ascii="仿宋_GB2312" w:hAnsi="仿宋_GB2312" w:cs="仿宋_GB2312" w:eastAsia="仿宋_GB2312"/>
                      <w:sz w:val="20"/>
                      <w:color w:val="000000"/>
                    </w:rPr>
                    <w:t>▲（3）硬盘：≥1TB SSD，双2280插槽</w:t>
                  </w:r>
                </w:p>
                <w:p>
                  <w:pPr>
                    <w:pStyle w:val="null3"/>
                  </w:pPr>
                  <w:r>
                    <w:rPr>
                      <w:rFonts w:ascii="仿宋_GB2312" w:hAnsi="仿宋_GB2312" w:cs="仿宋_GB2312" w:eastAsia="仿宋_GB2312"/>
                      <w:sz w:val="20"/>
                      <w:color w:val="000000"/>
                    </w:rPr>
                    <w:t>▲（4）显卡：双显卡（独立显卡＋集成显卡）,独显≥4608核心，</w:t>
                  </w:r>
                  <w:r>
                    <w:rPr>
                      <w:rFonts w:ascii="仿宋_GB2312" w:hAnsi="仿宋_GB2312" w:cs="仿宋_GB2312" w:eastAsia="仿宋_GB2312"/>
                      <w:sz w:val="20"/>
                      <w:color w:val="000000"/>
                    </w:rPr>
                    <w:t xml:space="preserve">144 </w:t>
                  </w:r>
                  <w:r>
                    <w:rPr>
                      <w:rFonts w:ascii="仿宋_GB2312" w:hAnsi="仿宋_GB2312" w:cs="仿宋_GB2312" w:eastAsia="仿宋_GB2312"/>
                      <w:sz w:val="20"/>
                      <w:color w:val="000000"/>
                    </w:rPr>
                    <w:t>个纹理单元和</w:t>
                  </w:r>
                  <w:r>
                    <w:rPr>
                      <w:rFonts w:ascii="仿宋_GB2312" w:hAnsi="仿宋_GB2312" w:cs="仿宋_GB2312" w:eastAsia="仿宋_GB2312"/>
                      <w:sz w:val="20"/>
                      <w:color w:val="000000"/>
                    </w:rPr>
                    <w:t>48 个光栅单元，≥GDDR7 8GB显存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5）网络通信：WiFi7，支持802.11be无线协议，蓝牙5.4模块</w:t>
                  </w:r>
                </w:p>
                <w:p>
                  <w:pPr>
                    <w:pStyle w:val="null3"/>
                  </w:pPr>
                  <w:r>
                    <w:rPr>
                      <w:rFonts w:ascii="仿宋_GB2312" w:hAnsi="仿宋_GB2312" w:cs="仿宋_GB2312" w:eastAsia="仿宋_GB2312"/>
                      <w:sz w:val="20"/>
                      <w:color w:val="000000"/>
                    </w:rPr>
                    <w:t>▲（6）显示屏：16英寸，16:10，≥2560*1600分辨率，≥240HZ刷新率，≥500nits亮度，100%DCI-P3色域，TUV莱茵认证</w:t>
                  </w:r>
                </w:p>
                <w:p>
                  <w:pPr>
                    <w:pStyle w:val="null3"/>
                  </w:pPr>
                  <w:r>
                    <w:rPr>
                      <w:rFonts w:ascii="仿宋_GB2312" w:hAnsi="仿宋_GB2312" w:cs="仿宋_GB2312" w:eastAsia="仿宋_GB2312"/>
                      <w:sz w:val="20"/>
                      <w:color w:val="000000"/>
                    </w:rPr>
                    <w:t>▲（7）接口： ≥2个USC-C（Type-C），3个USB-A 3.2，1个1×HDMI2.1，1个3.5mm耳机/麦克风二合一接口</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8）输入设备：背光键盘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9）电源：300W便携式电源适配器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10）多媒体设备：HD RGB摄像头，内置音效芯片，内置扬声器，内置麦克风</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11）外壳材质：丝绸铝金属</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12）其他：180°开合</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.2.3 交换机（3台）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）千兆交换机</w:t>
                  </w:r>
                  <w:r>
                    <w:rPr>
                      <w:rFonts w:ascii="仿宋_GB2312" w:hAnsi="仿宋_GB2312" w:cs="仿宋_GB2312" w:eastAsia="仿宋_GB2312"/>
                      <w:sz w:val="20"/>
                      <w:color w:val="000000"/>
                    </w:rPr>
                    <w:t>/传输速率:≥1000Mbps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）交换方式</w:t>
                  </w:r>
                  <w:r>
                    <w:rPr>
                      <w:rFonts w:ascii="仿宋_GB2312" w:hAnsi="仿宋_GB2312" w:cs="仿宋_GB2312" w:eastAsia="仿宋_GB2312"/>
                      <w:sz w:val="20"/>
                      <w:color w:val="000000"/>
                    </w:rPr>
                    <w:t>:存储-转发</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）背板带宽</w:t>
                  </w:r>
                  <w:r>
                    <w:rPr>
                      <w:rFonts w:ascii="仿宋_GB2312" w:hAnsi="仿宋_GB2312" w:cs="仿宋_GB2312" w:eastAsia="仿宋_GB2312"/>
                      <w:sz w:val="20"/>
                      <w:color w:val="000000"/>
                    </w:rPr>
                    <w:t>:≥250Gbps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:≥90Mpps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）端口数量</w:t>
                  </w:r>
                  <w:r>
                    <w:rPr>
                      <w:rFonts w:ascii="仿宋_GB2312" w:hAnsi="仿宋_GB2312" w:cs="仿宋_GB2312" w:eastAsia="仿宋_GB2312"/>
                      <w:sz w:val="20"/>
                      <w:color w:val="000000"/>
                    </w:rPr>
                    <w:t>:≥28个</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）端口描述</w:t>
                  </w:r>
                  <w:r>
                    <w:rPr>
                      <w:rFonts w:ascii="仿宋_GB2312" w:hAnsi="仿宋_GB2312" w:cs="仿宋_GB2312" w:eastAsia="仿宋_GB2312"/>
                      <w:sz w:val="20"/>
                      <w:color w:val="000000"/>
                    </w:rPr>
                    <w:t>: 24个1000Base-T电口</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扩声系统（</w:t>
                  </w:r>
                  <w:r>
                    <w:rPr>
                      <w:rFonts w:ascii="仿宋_GB2312" w:hAnsi="仿宋_GB2312" w:cs="仿宋_GB2312" w:eastAsia="仿宋_GB2312"/>
                      <w:sz w:val="20"/>
                      <w:color w:val="000000"/>
                    </w:rPr>
                    <w:t>1套）</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r>
                    <w:rPr>
                      <w:rFonts w:ascii="仿宋_GB2312" w:hAnsi="仿宋_GB2312" w:cs="仿宋_GB2312" w:eastAsia="仿宋_GB2312"/>
                      <w:sz w:val="20"/>
                      <w:color w:val="000000"/>
                    </w:rPr>
                    <w:t>功放：</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至少具有</w:t>
                  </w:r>
                  <w:r>
                    <w:rPr>
                      <w:rFonts w:ascii="仿宋_GB2312" w:hAnsi="仿宋_GB2312" w:cs="仿宋_GB2312" w:eastAsia="仿宋_GB2312"/>
                      <w:sz w:val="20"/>
                      <w:color w:val="000000"/>
                    </w:rPr>
                    <w:t>3路有线话筒平衡输入（自带6V极化电源），1路无线话筒平衡输入</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2路立体声线路输入，1路245mV/-10dBm/20KΩ，1路775mV/0dBm/20KΩ；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）话筒高低音调可调整范围：</w:t>
                  </w:r>
                  <w:r>
                    <w:rPr>
                      <w:rFonts w:ascii="仿宋_GB2312" w:hAnsi="仿宋_GB2312" w:cs="仿宋_GB2312" w:eastAsia="仿宋_GB2312"/>
                      <w:sz w:val="20"/>
                      <w:color w:val="000000"/>
                    </w:rPr>
                    <w:t>10KHz/100Hz ±10dB；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）整机输出功率：</w:t>
                  </w:r>
                  <w:r>
                    <w:rPr>
                      <w:rFonts w:ascii="仿宋_GB2312" w:hAnsi="仿宋_GB2312" w:cs="仿宋_GB2312" w:eastAsia="仿宋_GB2312"/>
                      <w:sz w:val="20"/>
                      <w:color w:val="000000"/>
                    </w:rPr>
                    <w:t>2×200W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）整机信噪比：</w:t>
                  </w:r>
                  <w:r>
                    <w:rPr>
                      <w:rFonts w:ascii="仿宋_GB2312" w:hAnsi="仿宋_GB2312" w:cs="仿宋_GB2312" w:eastAsia="仿宋_GB2312"/>
                      <w:sz w:val="20"/>
                      <w:color w:val="000000"/>
                    </w:rPr>
                    <w:t>≥80dB</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.2</w:t>
                  </w:r>
                  <w:r>
                    <w:rPr>
                      <w:rFonts w:ascii="仿宋_GB2312" w:hAnsi="仿宋_GB2312" w:cs="仿宋_GB2312" w:eastAsia="仿宋_GB2312"/>
                      <w:sz w:val="20"/>
                      <w:color w:val="000000"/>
                    </w:rPr>
                    <w:t>音响</w:t>
                  </w:r>
                  <w:r>
                    <w:rPr>
                      <w:rFonts w:ascii="仿宋_GB2312" w:hAnsi="仿宋_GB2312" w:cs="仿宋_GB2312" w:eastAsia="仿宋_GB2312"/>
                      <w:sz w:val="20"/>
                      <w:color w:val="000000"/>
                    </w:rPr>
                    <w:t>(</w:t>
                  </w:r>
                  <w:r>
                    <w:rPr>
                      <w:rFonts w:ascii="仿宋_GB2312" w:hAnsi="仿宋_GB2312" w:cs="仿宋_GB2312" w:eastAsia="仿宋_GB2312"/>
                      <w:sz w:val="20"/>
                      <w:color w:val="000000"/>
                    </w:rPr>
                    <w:t>2台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二分频全频教学音箱，箱体为高强度纤维板制作，钢质网罩，整体结实可靠，黑色雨点漆面，美观且耐磨损，可增配专用吊装挂件。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）单元配置：</w:t>
                  </w:r>
                  <w:r>
                    <w:rPr>
                      <w:rFonts w:ascii="仿宋_GB2312" w:hAnsi="仿宋_GB2312" w:cs="仿宋_GB2312" w:eastAsia="仿宋_GB2312"/>
                      <w:sz w:val="20"/>
                      <w:color w:val="000000"/>
                    </w:rPr>
                    <w:t>8"纸盆低音×1，3"高音×1，额定阻抗： 8Ω</w:t>
                  </w:r>
                </w:p>
                <w:p>
                  <w:pPr>
                    <w:pStyle w:val="null3"/>
                    <w:jc w:val="left"/>
                  </w:pP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80W，频率范围： 100HZ～18KHZ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）灵</w:t>
                  </w:r>
                  <w:r>
                    <w:rPr>
                      <w:rFonts w:ascii="仿宋_GB2312" w:hAnsi="仿宋_GB2312" w:cs="仿宋_GB2312" w:eastAsia="仿宋_GB2312"/>
                      <w:sz w:val="20"/>
                      <w:color w:val="000000"/>
                    </w:rPr>
                    <w:t>敏</w:t>
                  </w:r>
                  <w:r>
                    <w:rPr>
                      <w:rFonts w:ascii="仿宋_GB2312" w:hAnsi="仿宋_GB2312" w:cs="仿宋_GB2312" w:eastAsia="仿宋_GB2312"/>
                      <w:sz w:val="20"/>
                      <w:color w:val="000000"/>
                    </w:rPr>
                    <w:t>度：</w:t>
                  </w:r>
                  <w:r>
                    <w:rPr>
                      <w:rFonts w:ascii="仿宋_GB2312" w:hAnsi="仿宋_GB2312" w:cs="仿宋_GB2312" w:eastAsia="仿宋_GB2312"/>
                      <w:sz w:val="20"/>
                      <w:color w:val="000000"/>
                    </w:rPr>
                    <w:t>93dB</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.3</w:t>
                  </w:r>
                  <w:r>
                    <w:rPr>
                      <w:rFonts w:ascii="仿宋_GB2312" w:hAnsi="仿宋_GB2312" w:cs="仿宋_GB2312" w:eastAsia="仿宋_GB2312"/>
                      <w:sz w:val="20"/>
                      <w:color w:val="000000"/>
                    </w:rPr>
                    <w:t>鹅颈话筒</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）换能方式</w:t>
                  </w:r>
                  <w:r>
                    <w:rPr>
                      <w:rFonts w:ascii="仿宋_GB2312" w:hAnsi="仿宋_GB2312" w:cs="仿宋_GB2312" w:eastAsia="仿宋_GB2312"/>
                      <w:sz w:val="20"/>
                      <w:color w:val="000000"/>
                    </w:rPr>
                    <w:t>: 电容式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）频率响应</w:t>
                  </w:r>
                  <w:r>
                    <w:rPr>
                      <w:rFonts w:ascii="仿宋_GB2312" w:hAnsi="仿宋_GB2312" w:cs="仿宋_GB2312" w:eastAsia="仿宋_GB2312"/>
                      <w:sz w:val="20"/>
                      <w:color w:val="000000"/>
                    </w:rPr>
                    <w:t>: 60Hz~16KHz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）指向性</w:t>
                  </w:r>
                  <w:r>
                    <w:rPr>
                      <w:rFonts w:ascii="仿宋_GB2312" w:hAnsi="仿宋_GB2312" w:cs="仿宋_GB2312" w:eastAsia="仿宋_GB2312"/>
                      <w:sz w:val="20"/>
                      <w:color w:val="000000"/>
                    </w:rPr>
                    <w:t>: 心型指向</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）输出阻抗</w:t>
                  </w:r>
                  <w:r>
                    <w:rPr>
                      <w:rFonts w:ascii="仿宋_GB2312" w:hAnsi="仿宋_GB2312" w:cs="仿宋_GB2312" w:eastAsia="仿宋_GB2312"/>
                      <w:sz w:val="20"/>
                      <w:color w:val="000000"/>
                    </w:rPr>
                    <w:t>: 200Ω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）灵敏度</w:t>
                  </w:r>
                  <w:r>
                    <w:rPr>
                      <w:rFonts w:ascii="仿宋_GB2312" w:hAnsi="仿宋_GB2312" w:cs="仿宋_GB2312" w:eastAsia="仿宋_GB2312"/>
                      <w:sz w:val="20"/>
                      <w:color w:val="000000"/>
                    </w:rPr>
                    <w:t>: -40dB±2dB</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）拾音距离</w:t>
                  </w:r>
                  <w:r>
                    <w:rPr>
                      <w:rFonts w:ascii="仿宋_GB2312" w:hAnsi="仿宋_GB2312" w:cs="仿宋_GB2312" w:eastAsia="仿宋_GB2312"/>
                      <w:sz w:val="20"/>
                      <w:color w:val="000000"/>
                    </w:rPr>
                    <w:t>: 20~60CM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）供电电压</w:t>
                  </w:r>
                  <w:r>
                    <w:rPr>
                      <w:rFonts w:ascii="仿宋_GB2312" w:hAnsi="仿宋_GB2312" w:cs="仿宋_GB2312" w:eastAsia="仿宋_GB2312"/>
                      <w:sz w:val="20"/>
                      <w:color w:val="000000"/>
                    </w:rPr>
                    <w:t>: DC9V/48V幻像</w:t>
                  </w:r>
                </w:p>
                <w:p>
                  <w:pPr>
                    <w:pStyle w:val="null3"/>
                    <w:jc w:val="left"/>
                  </w:pPr>
                  <w:r>
                    <w:rPr>
                      <w:rFonts w:ascii="仿宋_GB2312" w:hAnsi="仿宋_GB2312" w:cs="仿宋_GB2312" w:eastAsia="仿宋_GB2312"/>
                      <w:sz w:val="20"/>
                      <w:color w:val="000000"/>
                    </w:rPr>
                    <w:t>2.3金相磨抛系统（30套）</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.1金相磨抛机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1）机器电源：单相AC220V 50Hz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2）输入功率：≥0.75KW（伺服电机）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3）磨抛盘直径：≥200mm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4）磨抛盘转速：0-1500r/min（无级变速可设置）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5）磨抛盘转向：逆时针或顺时针可调</w:t>
                  </w:r>
                </w:p>
                <w:p>
                  <w:pPr>
                    <w:pStyle w:val="null3"/>
                    <w:jc w:val="left"/>
                  </w:pPr>
                  <w:r>
                    <w:rPr>
                      <w:rFonts w:ascii="仿宋_GB2312" w:hAnsi="仿宋_GB2312" w:cs="仿宋_GB2312" w:eastAsia="仿宋_GB2312"/>
                      <w:sz w:val="20"/>
                      <w:color w:val="000000"/>
                    </w:rPr>
                    <w:t>▲（6）摩擦力：0-60N，可调</w:t>
                  </w:r>
                </w:p>
                <w:p>
                  <w:pPr>
                    <w:pStyle w:val="null3"/>
                    <w:jc w:val="left"/>
                  </w:pPr>
                  <w:r>
                    <w:rPr>
                      <w:rFonts w:ascii="仿宋_GB2312" w:hAnsi="仿宋_GB2312" w:cs="仿宋_GB2312" w:eastAsia="仿宋_GB2312"/>
                      <w:sz w:val="20"/>
                      <w:color w:val="000000"/>
                    </w:rPr>
                    <w:t>▲（7）具备防溅水和加水冷却功能</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.2 实验台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1）功能一，具备水池冲洗操作</w:t>
                  </w:r>
                </w:p>
                <w:p>
                  <w:pPr>
                    <w:pStyle w:val="null3"/>
                    <w:jc w:val="left"/>
                  </w:pPr>
                  <w:r>
                    <w:rPr>
                      <w:rFonts w:ascii="仿宋_GB2312" w:hAnsi="仿宋_GB2312" w:cs="仿宋_GB2312" w:eastAsia="仿宋_GB2312"/>
                      <w:sz w:val="20"/>
                      <w:color w:val="000000"/>
                    </w:rPr>
                    <w:t>采用内嵌式结构，尺寸：约高</w:t>
                  </w:r>
                  <w:r>
                    <w:rPr>
                      <w:rFonts w:ascii="仿宋_GB2312" w:hAnsi="仿宋_GB2312" w:cs="仿宋_GB2312" w:eastAsia="仿宋_GB2312"/>
                      <w:sz w:val="20"/>
                      <w:color w:val="000000"/>
                    </w:rPr>
                    <w:t>85CM*宽75CM*100CM（两个工位可以同时在水池旁作业）, 抗腐蚀台面，≥12mm厚实心理化板台面，耐酸碱、防腐蚀，水槽下沉式安装，台面三面围边（防水），PP 水槽：尺寸：550*450*300mm；耐酸碱防腐蚀，带过滤网。钢架表面环氧树脂喷涂。柜体采用内镶嵌式，柜体≥18mm厚灰色三聚氰胺板。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2）功能二抛光操作区域</w:t>
                  </w:r>
                </w:p>
                <w:p>
                  <w:pPr>
                    <w:pStyle w:val="null3"/>
                    <w:jc w:val="left"/>
                  </w:pPr>
                  <w:r>
                    <w:rPr>
                      <w:rFonts w:ascii="仿宋_GB2312" w:hAnsi="仿宋_GB2312" w:cs="仿宋_GB2312" w:eastAsia="仿宋_GB2312"/>
                      <w:sz w:val="20"/>
                      <w:color w:val="000000"/>
                    </w:rPr>
                    <w:t>采用内嵌式结构，尺寸：高</w:t>
                  </w:r>
                  <w:r>
                    <w:rPr>
                      <w:rFonts w:ascii="仿宋_GB2312" w:hAnsi="仿宋_GB2312" w:cs="仿宋_GB2312" w:eastAsia="仿宋_GB2312"/>
                      <w:sz w:val="20"/>
                      <w:color w:val="000000"/>
                    </w:rPr>
                    <w:t>69CM*宽75CM*43CM，低台后面留有设备管路安装孔，台面上开有上水孔，高低台之间及后侧都安装封板，全封闭设计，≥12mm厚实心理化板台面，钢架表面环氧树脂喷涂。柜体为18mm厚灰色三聚氰胺板。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3）功能三手磨操作区域</w:t>
                  </w:r>
                </w:p>
                <w:p>
                  <w:pPr>
                    <w:pStyle w:val="null3"/>
                    <w:jc w:val="left"/>
                  </w:pPr>
                  <w:r>
                    <w:rPr>
                      <w:rFonts w:ascii="仿宋_GB2312" w:hAnsi="仿宋_GB2312" w:cs="仿宋_GB2312" w:eastAsia="仿宋_GB2312"/>
                      <w:sz w:val="20"/>
                      <w:color w:val="000000"/>
                    </w:rPr>
                    <w:t>采用内嵌式结构，尺寸：高</w:t>
                  </w:r>
                  <w:r>
                    <w:rPr>
                      <w:rFonts w:ascii="仿宋_GB2312" w:hAnsi="仿宋_GB2312" w:cs="仿宋_GB2312" w:eastAsia="仿宋_GB2312"/>
                      <w:sz w:val="20"/>
                      <w:color w:val="000000"/>
                    </w:rPr>
                    <w:t>85CM*宽75CM*45CM，≥12mm厚实心理化板台面。右侧台面上铺一层10mm钢化玻璃。钢架表面环氧树脂喷涂。柜体为18mm厚灰色三聚氰胺板。抽屉使用三节滑轨，阻尼合页、大弯拉手，</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4）试剂架</w:t>
                  </w:r>
                </w:p>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5根立柱，表面环氧树脂喷涂，中间三根立柱每根立柱上含1个插座，外侧两根立柱不带插座，层板单层结构，层板为钢化玻璃。两操作台之间5mm有机玻璃隔板。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5）其他配备件: 吹风机：220V、≥1600W，钢化玻璃板：约400*300*10mm，防腐托盘：≥35*25*4.5cm，滴瓶（2个）：60ml，烧杯（各2个）：500ml、250ml、150ml，洗瓶（2个）：500ml，试样竹夹和木夹（2个）：21cm，表面皿（2个）：</w:t>
                  </w:r>
                  <w:r>
                    <w:rPr>
                      <w:rFonts w:ascii="仿宋_GB2312" w:hAnsi="仿宋_GB2312" w:cs="仿宋_GB2312" w:eastAsia="仿宋_GB2312"/>
                      <w:sz w:val="20"/>
                      <w:color w:val="000000"/>
                    </w:rPr>
                    <w:t>Φ</w:t>
                  </w:r>
                  <w:r>
                    <w:rPr>
                      <w:rFonts w:ascii="仿宋_GB2312" w:hAnsi="仿宋_GB2312" w:cs="仿宋_GB2312" w:eastAsia="仿宋_GB2312"/>
                      <w:sz w:val="20"/>
                      <w:color w:val="000000"/>
                    </w:rPr>
                    <w:t>90mm，毛巾（5条）：30*30cm，抽纸、挂勾等。</w:t>
                  </w:r>
                </w:p>
                <w:p>
                  <w:pPr>
                    <w:pStyle w:val="null3"/>
                    <w:jc w:val="left"/>
                  </w:pPr>
                  <w:r>
                    <w:rPr>
                      <w:rFonts w:ascii="仿宋_GB2312" w:hAnsi="仿宋_GB2312" w:cs="仿宋_GB2312" w:eastAsia="仿宋_GB2312"/>
                      <w:sz w:val="20"/>
                      <w:color w:val="000000"/>
                    </w:rPr>
                    <w:t>2.4金相分析系统（2套）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1）无色差校正光学系统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2）放大倍数：50X - 500X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3）目镜：PL10X，视场数≥20mm，其中一支目镜带标尺</w:t>
                  </w:r>
                </w:p>
                <w:p>
                  <w:pPr>
                    <w:pStyle w:val="null3"/>
                    <w:jc w:val="left"/>
                  </w:pPr>
                  <w:r>
                    <w:rPr>
                      <w:rFonts w:ascii="仿宋_GB2312" w:hAnsi="仿宋_GB2312" w:cs="仿宋_GB2312" w:eastAsia="仿宋_GB2312"/>
                      <w:sz w:val="20"/>
                      <w:color w:val="000000"/>
                    </w:rPr>
                    <w:t>▲（4）观察筒：双目镜筒，360°旋转提升眼点高度≥40mm倾斜，分光比：可调，瞳距可调。左右两系统放大率差≤±0.6%。双目系统左右市场中心偏差上下≤0.07mm；左右外侧≤0.09；左右内侧≤0.01mm。物镜清晰圆直径：5X物镜、10X物镜≥18mm、20X物镜、50X物镜≥17mm；物镜放大率准确度≤±0.90%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5）转换器：定位5孔物镜转换器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6）平场消色差长工作距金相物镜：</w:t>
                  </w:r>
                </w:p>
                <w:p>
                  <w:pPr>
                    <w:pStyle w:val="null3"/>
                    <w:jc w:val="left"/>
                  </w:pPr>
                  <w:r>
                    <w:rPr>
                      <w:rFonts w:ascii="仿宋_GB2312" w:hAnsi="仿宋_GB2312" w:cs="仿宋_GB2312" w:eastAsia="仿宋_GB2312"/>
                      <w:sz w:val="20"/>
                      <w:color w:val="000000"/>
                    </w:rPr>
                    <w:t>LMPlan5X/NA≥0.13/WD≥15.0mm、LMPlan10X/NA≥0.25/WD≥18.17mm、LMPlan20X/NA≥0.4/WD≥8.7mm、LMPlan50X/NA≥0.75/WD≥2.55mm；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7）调焦机构：粗微调同轴；粗动每转行程≥30mm，微调精度≤0.002mm；带粗调松紧调节装置，可调节粗调手轮的扭矩。</w:t>
                  </w:r>
                </w:p>
                <w:p>
                  <w:pPr>
                    <w:pStyle w:val="null3"/>
                    <w:jc w:val="left"/>
                  </w:pPr>
                  <w:r>
                    <w:rPr>
                      <w:rFonts w:ascii="仿宋_GB2312" w:hAnsi="仿宋_GB2312" w:cs="仿宋_GB2312" w:eastAsia="仿宋_GB2312"/>
                      <w:sz w:val="20"/>
                      <w:color w:val="000000"/>
                    </w:rPr>
                    <w:t>▲（8）机架：三层机械移动平台，X、Y方向同轴调节；平台面积≥180mmX155mm，移动范围：≥76mmX40mm；移动精度：≤0.1mm；样品压片，可拆下；水滴型金属载物台板金属载物台板，带旋转手柄，内嵌载物台，机架带起偏镜和检偏镜插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9）照明系统：100V-240V 宽电压输入；≥5W暖色LED光源照明，亮度连续可调；后置式灯室；灰色滤色片。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10）≥630万像素显微镜摄像头成像系统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11）采用四周钢架结构，平台设计，尺寸100*75*85cm，台面为12.7mm耐腐蚀实心理化板，台面上安装有2个五孔插座；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12）柜体为18mm厚灰色三聚氰胺板。三节滑轨，阻尼合页、大弯拉手，柜体采用独特的内镶嵌式，固定在框架内；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13）电路安装：主线采用4平方线，插座分线用2.5平方线，配有地线，管套保护。</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14）数据采集系统：</w:t>
                  </w:r>
                </w:p>
                <w:p>
                  <w:pPr>
                    <w:pStyle w:val="null3"/>
                    <w:jc w:val="left"/>
                  </w:pPr>
                  <w:r>
                    <w:rPr>
                      <w:rFonts w:ascii="仿宋_GB2312" w:hAnsi="仿宋_GB2312" w:cs="仿宋_GB2312" w:eastAsia="仿宋_GB2312"/>
                      <w:sz w:val="20"/>
                      <w:color w:val="000000"/>
                    </w:rPr>
                    <w:t>1）CPU ≥10核16线程，</w:t>
                  </w:r>
                </w:p>
                <w:p>
                  <w:pPr>
                    <w:pStyle w:val="null3"/>
                    <w:jc w:val="left"/>
                  </w:pPr>
                  <w:r>
                    <w:rPr>
                      <w:rFonts w:ascii="仿宋_GB2312" w:hAnsi="仿宋_GB2312" w:cs="仿宋_GB2312" w:eastAsia="仿宋_GB2312"/>
                      <w:sz w:val="20"/>
                      <w:color w:val="000000"/>
                    </w:rPr>
                    <w:t>2）扩展插槽：≥1个PCI-E*16插槽、1个PCI-E*4插槽、2个PCI-E*1插槽</w:t>
                  </w:r>
                </w:p>
                <w:p>
                  <w:pPr>
                    <w:pStyle w:val="null3"/>
                    <w:jc w:val="left"/>
                  </w:pPr>
                  <w:r>
                    <w:rPr>
                      <w:rFonts w:ascii="仿宋_GB2312" w:hAnsi="仿宋_GB2312" w:cs="仿宋_GB2312" w:eastAsia="仿宋_GB2312"/>
                      <w:sz w:val="20"/>
                      <w:color w:val="000000"/>
                    </w:rPr>
                    <w:t>3）内存：≥16G，≥4个内存槽位</w:t>
                  </w:r>
                </w:p>
                <w:p>
                  <w:pPr>
                    <w:pStyle w:val="null3"/>
                    <w:jc w:val="left"/>
                  </w:pPr>
                  <w:r>
                    <w:rPr>
                      <w:rFonts w:ascii="仿宋_GB2312" w:hAnsi="仿宋_GB2312" w:cs="仿宋_GB2312" w:eastAsia="仿宋_GB2312"/>
                      <w:sz w:val="20"/>
                      <w:color w:val="000000"/>
                    </w:rPr>
                    <w:t>4）硬盘：≥512GB SSD</w:t>
                  </w:r>
                </w:p>
                <w:p>
                  <w:pPr>
                    <w:pStyle w:val="null3"/>
                    <w:jc w:val="left"/>
                  </w:pPr>
                  <w:r>
                    <w:rPr>
                      <w:rFonts w:ascii="仿宋_GB2312" w:hAnsi="仿宋_GB2312" w:cs="仿宋_GB2312" w:eastAsia="仿宋_GB2312"/>
                      <w:sz w:val="20"/>
                      <w:color w:val="000000"/>
                    </w:rPr>
                    <w:t>5）独显：显存≥4GB，</w:t>
                  </w:r>
                </w:p>
                <w:p>
                  <w:pPr>
                    <w:pStyle w:val="null3"/>
                    <w:jc w:val="left"/>
                  </w:pPr>
                  <w:r>
                    <w:rPr>
                      <w:rFonts w:ascii="仿宋_GB2312" w:hAnsi="仿宋_GB2312" w:cs="仿宋_GB2312" w:eastAsia="仿宋_GB2312"/>
                      <w:sz w:val="20"/>
                      <w:color w:val="000000"/>
                    </w:rPr>
                    <w:t>6）网卡：集成千兆网卡</w:t>
                  </w:r>
                </w:p>
                <w:p>
                  <w:pPr>
                    <w:pStyle w:val="null3"/>
                    <w:jc w:val="left"/>
                  </w:pPr>
                  <w:r>
                    <w:rPr>
                      <w:rFonts w:ascii="仿宋_GB2312" w:hAnsi="仿宋_GB2312" w:cs="仿宋_GB2312" w:eastAsia="仿宋_GB2312"/>
                      <w:sz w:val="20"/>
                      <w:color w:val="000000"/>
                    </w:rPr>
                    <w:t>7）显示器：≥23.8英寸液晶显示器，分辨率≥1920*1080，视频输出接口≥2个（其中至少1个非转接VGA接口）</w:t>
                  </w:r>
                </w:p>
                <w:p>
                  <w:pPr>
                    <w:pStyle w:val="null3"/>
                    <w:jc w:val="left"/>
                  </w:pPr>
                  <w:r>
                    <w:rPr>
                      <w:rFonts w:ascii="仿宋_GB2312" w:hAnsi="仿宋_GB2312" w:cs="仿宋_GB2312" w:eastAsia="仿宋_GB2312"/>
                      <w:sz w:val="20"/>
                      <w:color w:val="000000"/>
                    </w:rPr>
                    <w:t>8）键盘鼠标： USB键盘鼠标</w:t>
                  </w:r>
                </w:p>
                <w:p>
                  <w:pPr>
                    <w:pStyle w:val="null3"/>
                    <w:jc w:val="left"/>
                  </w:pPr>
                  <w:r>
                    <w:rPr>
                      <w:rFonts w:ascii="仿宋_GB2312" w:hAnsi="仿宋_GB2312" w:cs="仿宋_GB2312" w:eastAsia="仿宋_GB2312"/>
                      <w:sz w:val="20"/>
                      <w:color w:val="000000"/>
                    </w:rPr>
                    <w:t>9）接口： ≥9个USB 3.2接口(前置至少1个TYPE-C接口)，主板集成≥1个HDMI接口，≥1个DP接口，≥1个非转接VGA接口；</w:t>
                  </w:r>
                </w:p>
                <w:p>
                  <w:pPr>
                    <w:pStyle w:val="null3"/>
                    <w:jc w:val="left"/>
                  </w:pPr>
                  <w:r>
                    <w:rPr>
                      <w:rFonts w:ascii="仿宋_GB2312" w:hAnsi="仿宋_GB2312" w:cs="仿宋_GB2312" w:eastAsia="仿宋_GB2312"/>
                      <w:sz w:val="20"/>
                      <w:color w:val="000000"/>
                    </w:rPr>
                    <w:t>10）电源：</w:t>
                  </w:r>
                  <w:r>
                    <w:rPr>
                      <w:rFonts w:ascii="仿宋_GB2312" w:hAnsi="仿宋_GB2312" w:cs="仿宋_GB2312" w:eastAsia="仿宋_GB2312"/>
                      <w:sz w:val="20"/>
                      <w:color w:val="000000"/>
                    </w:rPr>
                    <w:t>≥</w:t>
                  </w:r>
                  <w:r>
                    <w:rPr>
                      <w:rFonts w:ascii="仿宋_GB2312" w:hAnsi="仿宋_GB2312" w:cs="仿宋_GB2312" w:eastAsia="仿宋_GB2312"/>
                      <w:sz w:val="20"/>
                      <w:color w:val="000000"/>
                    </w:rPr>
                    <w:t>500W</w:t>
                  </w:r>
                </w:p>
                <w:p>
                  <w:pPr>
                    <w:pStyle w:val="null3"/>
                    <w:jc w:val="left"/>
                  </w:pPr>
                  <w:r>
                    <w:rPr>
                      <w:rFonts w:ascii="仿宋_GB2312" w:hAnsi="仿宋_GB2312" w:cs="仿宋_GB2312" w:eastAsia="仿宋_GB2312"/>
                      <w:sz w:val="20"/>
                      <w:color w:val="000000"/>
                    </w:rPr>
                    <w:t>11）机箱：</w:t>
                  </w:r>
                  <w:r>
                    <w:rPr>
                      <w:rFonts w:ascii="仿宋_GB2312" w:hAnsi="仿宋_GB2312" w:cs="仿宋_GB2312" w:eastAsia="仿宋_GB2312"/>
                      <w:sz w:val="20"/>
                      <w:color w:val="000000"/>
                    </w:rPr>
                    <w:t>≥</w:t>
                  </w:r>
                  <w:r>
                    <w:rPr>
                      <w:rFonts w:ascii="仿宋_GB2312" w:hAnsi="仿宋_GB2312" w:cs="仿宋_GB2312" w:eastAsia="仿宋_GB2312"/>
                      <w:sz w:val="20"/>
                      <w:color w:val="000000"/>
                    </w:rPr>
                    <w:t>17L</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.5正置金相显微镜（1套）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1）放大倍数：50X-1000X；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2）光学系统：无限远色差校正光学系统，齐焦距离≥45mm；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3）观察筒：30°倾斜，瞳距可调：50mm~76mm，分光比可调，双目:三目=100 ：0 /20:80 /0:100。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4）目镜：PL10X，视场≥25mm；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5）转换器模块：可倾式定位六孔编码转换器；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物镜：半复消色差物镜，（倍率、数值孔径</w:t>
                  </w:r>
                  <w:r>
                    <w:rPr>
                      <w:rFonts w:ascii="仿宋_GB2312" w:hAnsi="仿宋_GB2312" w:cs="仿宋_GB2312" w:eastAsia="仿宋_GB2312"/>
                      <w:sz w:val="20"/>
                      <w:color w:val="000000"/>
                    </w:rPr>
                    <w:t>NA、工作距离WD、微分干涉DIC）：5X/NA≥0.15/WD≥13.5mm，10X/NA≥0.30/WD≥9.00mm；20X/NA≥0.40/WD≥8.50mm；50X/NA≥0.55/WD≥7.90mm；100X/NA≥0.80WD≥2.10mm。</w:t>
                  </w:r>
                </w:p>
                <w:p>
                  <w:pPr>
                    <w:pStyle w:val="null3"/>
                    <w:jc w:val="left"/>
                  </w:pPr>
                  <w:r>
                    <w:rPr>
                      <w:rFonts w:ascii="仿宋_GB2312" w:hAnsi="仿宋_GB2312" w:cs="仿宋_GB2312" w:eastAsia="仿宋_GB2312"/>
                      <w:sz w:val="20"/>
                      <w:color w:val="000000"/>
                    </w:rPr>
                    <w:t>▲（7）载物台：机械移动平台，X、Y方向同轴调节；移动范围：≥（Y）80mm*(X)50mm；带Y轴锁定机构和玻璃载物台板，移动精度：≤0.1mm，叠加360°可旋转；</w:t>
                  </w:r>
                </w:p>
                <w:p>
                  <w:pPr>
                    <w:pStyle w:val="null3"/>
                    <w:jc w:val="left"/>
                  </w:pPr>
                  <w:r>
                    <w:rPr>
                      <w:rFonts w:ascii="仿宋_GB2312" w:hAnsi="仿宋_GB2312" w:cs="仿宋_GB2312" w:eastAsia="仿宋_GB2312"/>
                      <w:sz w:val="20"/>
                      <w:color w:val="000000"/>
                    </w:rPr>
                    <w:t>▲（8）主机架：粗调行程≥30mm,微调精度≤0.001mm。带有防止下滑的调节松紧装置和随机上限位装置，机身设计有工具插孔，机身前端的液晶显示屏能够显示显微镜的工作状态，包括倍率、照明强度、待机状态LED灯泡色温调节（3500-6500K）显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9）照明：带可变孔径光阑，中心可调；带滤色片插槽与偏光装置插槽，带明暗场切换装置。内置宽电压系统,双路电源输出，采用有LED档位显示的数字调光，具有光强记忆、复位功能、全光谱光源；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10）偏光附件：起偏镜插板、360°旋转检偏镜插板；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11）成像接口：成像接口上有两个调节旋钮；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成像系统：分辨率</w:t>
                  </w:r>
                  <w:r>
                    <w:rPr>
                      <w:rFonts w:ascii="仿宋_GB2312" w:hAnsi="仿宋_GB2312" w:cs="仿宋_GB2312" w:eastAsia="仿宋_GB2312"/>
                      <w:sz w:val="20"/>
                      <w:color w:val="000000"/>
                    </w:rPr>
                    <w:t>≥630万像素，最大帧率及最大分辨率：≥30fps@3072x2048，逐行扫描，具有自动曝光、自动白平衡功能；USB3.0/WIFI输出；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13）图像显示系统：</w:t>
                  </w:r>
                </w:p>
                <w:p>
                  <w:pPr>
                    <w:pStyle w:val="null3"/>
                    <w:jc w:val="left"/>
                  </w:pPr>
                  <w:r>
                    <w:rPr>
                      <w:rFonts w:ascii="仿宋_GB2312" w:hAnsi="仿宋_GB2312" w:cs="仿宋_GB2312" w:eastAsia="仿宋_GB2312"/>
                      <w:sz w:val="20"/>
                      <w:color w:val="000000"/>
                    </w:rPr>
                    <w:t>1）CPU  不低于10核16线程</w:t>
                  </w:r>
                </w:p>
                <w:p>
                  <w:pPr>
                    <w:pStyle w:val="null3"/>
                    <w:jc w:val="left"/>
                  </w:pPr>
                  <w:r>
                    <w:rPr>
                      <w:rFonts w:ascii="仿宋_GB2312" w:hAnsi="仿宋_GB2312" w:cs="仿宋_GB2312" w:eastAsia="仿宋_GB2312"/>
                      <w:sz w:val="20"/>
                      <w:color w:val="000000"/>
                    </w:rPr>
                    <w:t>2）扩展插槽：≥1个PCI-E*16插槽、1个PCI-E*4插槽、2个PCI-E*1插槽</w:t>
                  </w:r>
                </w:p>
                <w:p>
                  <w:pPr>
                    <w:pStyle w:val="null3"/>
                    <w:jc w:val="left"/>
                  </w:pPr>
                  <w:r>
                    <w:rPr>
                      <w:rFonts w:ascii="仿宋_GB2312" w:hAnsi="仿宋_GB2312" w:cs="仿宋_GB2312" w:eastAsia="仿宋_GB2312"/>
                      <w:sz w:val="20"/>
                      <w:color w:val="000000"/>
                    </w:rPr>
                    <w:t>3）内存：≥16G DDR4内存，≥4个内存槽位</w:t>
                  </w:r>
                </w:p>
                <w:p>
                  <w:pPr>
                    <w:pStyle w:val="null3"/>
                    <w:jc w:val="left"/>
                  </w:pPr>
                  <w:r>
                    <w:rPr>
                      <w:rFonts w:ascii="仿宋_GB2312" w:hAnsi="仿宋_GB2312" w:cs="仿宋_GB2312" w:eastAsia="仿宋_GB2312"/>
                      <w:sz w:val="20"/>
                      <w:color w:val="000000"/>
                    </w:rPr>
                    <w:t>4）硬盘：≥512GB SSD</w:t>
                  </w:r>
                </w:p>
                <w:p>
                  <w:pPr>
                    <w:pStyle w:val="null3"/>
                    <w:jc w:val="left"/>
                  </w:pPr>
                  <w:r>
                    <w:rPr>
                      <w:rFonts w:ascii="仿宋_GB2312" w:hAnsi="仿宋_GB2312" w:cs="仿宋_GB2312" w:eastAsia="仿宋_GB2312"/>
                      <w:sz w:val="20"/>
                      <w:color w:val="000000"/>
                    </w:rPr>
                    <w:t>5）独显：显存≥4GB，</w:t>
                  </w:r>
                </w:p>
                <w:p>
                  <w:pPr>
                    <w:pStyle w:val="null3"/>
                    <w:jc w:val="left"/>
                  </w:pPr>
                  <w:r>
                    <w:rPr>
                      <w:rFonts w:ascii="仿宋_GB2312" w:hAnsi="仿宋_GB2312" w:cs="仿宋_GB2312" w:eastAsia="仿宋_GB2312"/>
                      <w:sz w:val="20"/>
                      <w:color w:val="000000"/>
                    </w:rPr>
                    <w:t>6）网卡：集成千兆网卡</w:t>
                  </w:r>
                </w:p>
                <w:p>
                  <w:pPr>
                    <w:pStyle w:val="null3"/>
                    <w:jc w:val="left"/>
                  </w:pPr>
                  <w:r>
                    <w:rPr>
                      <w:rFonts w:ascii="仿宋_GB2312" w:hAnsi="仿宋_GB2312" w:cs="仿宋_GB2312" w:eastAsia="仿宋_GB2312"/>
                      <w:sz w:val="20"/>
                      <w:color w:val="000000"/>
                    </w:rPr>
                    <w:t>7）显示器：≥23.8英寸液晶显示器，分辨率≥1920*1080，视频输出接口≥2个（其中至少1个非转接VGA接口）</w:t>
                  </w:r>
                </w:p>
                <w:p>
                  <w:pPr>
                    <w:pStyle w:val="null3"/>
                    <w:jc w:val="left"/>
                  </w:pPr>
                  <w:r>
                    <w:rPr>
                      <w:rFonts w:ascii="仿宋_GB2312" w:hAnsi="仿宋_GB2312" w:cs="仿宋_GB2312" w:eastAsia="仿宋_GB2312"/>
                      <w:sz w:val="20"/>
                      <w:color w:val="000000"/>
                    </w:rPr>
                    <w:t>8）键盘鼠标： USB键盘鼠标</w:t>
                  </w:r>
                </w:p>
                <w:p>
                  <w:pPr>
                    <w:pStyle w:val="null3"/>
                    <w:jc w:val="left"/>
                  </w:pPr>
                  <w:r>
                    <w:rPr>
                      <w:rFonts w:ascii="仿宋_GB2312" w:hAnsi="仿宋_GB2312" w:cs="仿宋_GB2312" w:eastAsia="仿宋_GB2312"/>
                      <w:sz w:val="20"/>
                      <w:color w:val="000000"/>
                    </w:rPr>
                    <w:t>9）接口： ≥9个USB 3.2接口(前置至少1个TYPE-C接口)，主板集成≥1个HDMI接口，≥1个DP接口，≥1个非转接VGA接口；</w:t>
                  </w:r>
                </w:p>
                <w:p>
                  <w:pPr>
                    <w:pStyle w:val="null3"/>
                    <w:jc w:val="left"/>
                  </w:pPr>
                  <w:r>
                    <w:rPr>
                      <w:rFonts w:ascii="仿宋_GB2312" w:hAnsi="仿宋_GB2312" w:cs="仿宋_GB2312" w:eastAsia="仿宋_GB2312"/>
                      <w:sz w:val="20"/>
                      <w:color w:val="000000"/>
                    </w:rPr>
                    <w:t>10）电源：≥500W 节能电源</w:t>
                  </w:r>
                </w:p>
                <w:p>
                  <w:pPr>
                    <w:pStyle w:val="null3"/>
                    <w:jc w:val="left"/>
                  </w:pPr>
                  <w:r>
                    <w:rPr>
                      <w:rFonts w:ascii="仿宋_GB2312" w:hAnsi="仿宋_GB2312" w:cs="仿宋_GB2312" w:eastAsia="仿宋_GB2312"/>
                      <w:sz w:val="20"/>
                      <w:color w:val="000000"/>
                    </w:rPr>
                    <w:t>11）机箱：≥17L</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14）智能软件：配套正版显微镜原厂图像分析软件，具有倍率识别，全景扫描拼接，动态景深叠加，颗粒计数、几何测量功能;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15）金相评级分析软件：</w:t>
                  </w:r>
                </w:p>
                <w:p>
                  <w:pPr>
                    <w:pStyle w:val="null3"/>
                    <w:jc w:val="left"/>
                  </w:pPr>
                  <w:r>
                    <w:rPr>
                      <w:rFonts w:ascii="仿宋_GB2312" w:hAnsi="仿宋_GB2312" w:cs="仿宋_GB2312" w:eastAsia="仿宋_GB2312"/>
                      <w:sz w:val="20"/>
                      <w:color w:val="000000"/>
                    </w:rPr>
                    <w:t>▲1）晶粒度测量评级（晶界提取、单相晶粒度、双相晶粒度测量）；评级方法：比较法、面积法、截点法（直线截点、单圆截点和三圆截点法）、晶界重建法；所有测量数据和分析结果都以数据文件的形式保存，并可随时调入计算机中，查阅原始数据资料和 打印图像测试结果报告。</w:t>
                  </w:r>
                </w:p>
                <w:p>
                  <w:pPr>
                    <w:pStyle w:val="null3"/>
                    <w:jc w:val="left"/>
                  </w:pPr>
                  <w:r>
                    <w:rPr>
                      <w:rFonts w:ascii="仿宋_GB2312" w:hAnsi="仿宋_GB2312" w:cs="仿宋_GB2312" w:eastAsia="仿宋_GB2312"/>
                      <w:sz w:val="20"/>
                      <w:color w:val="000000"/>
                    </w:rPr>
                    <w:t>▲2）非金属夹杂物测量评级（硫化物、氧化物、硅酸盐测量）</w:t>
                  </w:r>
                </w:p>
                <w:p>
                  <w:pPr>
                    <w:pStyle w:val="null3"/>
                    <w:jc w:val="left"/>
                  </w:pPr>
                  <w:r>
                    <w:rPr>
                      <w:rFonts w:ascii="仿宋_GB2312" w:hAnsi="仿宋_GB2312" w:cs="仿宋_GB2312" w:eastAsia="仿宋_GB2312"/>
                      <w:sz w:val="20"/>
                      <w:color w:val="000000"/>
                    </w:rPr>
                    <w:t>适用标准：</w:t>
                  </w:r>
                  <w:r>
                    <w:rPr>
                      <w:rFonts w:ascii="仿宋_GB2312" w:hAnsi="仿宋_GB2312" w:cs="仿宋_GB2312" w:eastAsia="仿宋_GB2312"/>
                      <w:sz w:val="20"/>
                      <w:color w:val="000000"/>
                    </w:rPr>
                    <w:t>GB/T 18876.3-2008、GB/T 10561-2005、ISO 4967-2013、BS EN 10247-2007；评级方法：可以自动或手动测定，并且依据上述标准进行分类评级，提供图像处理方法，对制样过程中容易产生的划痕具有去除功能，所有被测量的数据和分析结果以数据文件的形式保存，查阅原始数据资料和打印图像测试结果报告。</w:t>
                  </w:r>
                </w:p>
                <w:p>
                  <w:pPr>
                    <w:pStyle w:val="null3"/>
                    <w:jc w:val="left"/>
                  </w:pPr>
                  <w:r>
                    <w:rPr>
                      <w:rFonts w:ascii="仿宋_GB2312" w:hAnsi="仿宋_GB2312" w:cs="仿宋_GB2312" w:eastAsia="仿宋_GB2312"/>
                      <w:sz w:val="20"/>
                      <w:color w:val="000000"/>
                    </w:rPr>
                    <w:t xml:space="preserve">2.6 </w:t>
                  </w:r>
                  <w:r>
                    <w:rPr>
                      <w:rFonts w:ascii="仿宋_GB2312" w:hAnsi="仿宋_GB2312" w:cs="仿宋_GB2312" w:eastAsia="仿宋_GB2312"/>
                      <w:sz w:val="20"/>
                      <w:color w:val="000000"/>
                    </w:rPr>
                    <w:t>100KN电液伺服疲劳试验机(1套)</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6.1</w:t>
                  </w:r>
                  <w:r>
                    <w:rPr>
                      <w:rFonts w:ascii="仿宋_GB2312" w:hAnsi="仿宋_GB2312" w:cs="仿宋_GB2312" w:eastAsia="仿宋_GB2312"/>
                      <w:sz w:val="20"/>
                      <w:color w:val="000000"/>
                    </w:rPr>
                    <w:t>主要参数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）最大负荷：</w:t>
                  </w:r>
                  <w:r>
                    <w:rPr>
                      <w:rFonts w:ascii="仿宋_GB2312" w:hAnsi="仿宋_GB2312" w:cs="仿宋_GB2312" w:eastAsia="仿宋_GB2312"/>
                      <w:sz w:val="20"/>
                      <w:color w:val="000000"/>
                    </w:rPr>
                    <w:t>±100kN</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）静态示值精度：</w:t>
                  </w:r>
                  <w:r>
                    <w:rPr>
                      <w:rFonts w:ascii="仿宋_GB2312" w:hAnsi="仿宋_GB2312" w:cs="仿宋_GB2312" w:eastAsia="仿宋_GB2312"/>
                      <w:sz w:val="20"/>
                      <w:color w:val="000000"/>
                    </w:rPr>
                    <w:t>±0.5%；动态加载精度：±1.0%（动态精度检定频率≥30Hz）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）试验力测量范围：</w:t>
                  </w:r>
                  <w:r>
                    <w:rPr>
                      <w:rFonts w:ascii="仿宋_GB2312" w:hAnsi="仿宋_GB2312" w:cs="仿宋_GB2312" w:eastAsia="仿宋_GB2312"/>
                      <w:sz w:val="20"/>
                      <w:color w:val="000000"/>
                    </w:rPr>
                    <w:t>1%-100%；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）作动器</w:t>
                  </w:r>
                  <w:r>
                    <w:rPr>
                      <w:rFonts w:ascii="仿宋_GB2312" w:hAnsi="仿宋_GB2312" w:cs="仿宋_GB2312" w:eastAsia="仿宋_GB2312"/>
                      <w:sz w:val="20"/>
                      <w:color w:val="000000"/>
                    </w:rPr>
                    <w:t>：</w:t>
                  </w:r>
                  <w:r>
                    <w:rPr>
                      <w:rFonts w:ascii="仿宋_GB2312" w:hAnsi="仿宋_GB2312" w:cs="仿宋_GB2312" w:eastAsia="仿宋_GB2312"/>
                      <w:sz w:val="20"/>
                      <w:color w:val="000000"/>
                    </w:rPr>
                    <w:t>双出杆双作用对称结构</w:t>
                  </w:r>
                  <w:r>
                    <w:rPr>
                      <w:rFonts w:ascii="仿宋_GB2312" w:hAnsi="仿宋_GB2312" w:cs="仿宋_GB2312" w:eastAsia="仿宋_GB2312"/>
                      <w:sz w:val="20"/>
                      <w:color w:val="000000"/>
                    </w:rPr>
                    <w:t>±100kN</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最大振幅：</w:t>
                  </w:r>
                  <w:r>
                    <w:rPr>
                      <w:rFonts w:ascii="仿宋_GB2312" w:hAnsi="仿宋_GB2312" w:cs="仿宋_GB2312" w:eastAsia="仿宋_GB2312"/>
                      <w:sz w:val="20"/>
                      <w:color w:val="000000"/>
                    </w:rPr>
                    <w:t>≥±75mm</w:t>
                  </w:r>
                  <w:r>
                    <w:rPr>
                      <w:rFonts w:ascii="仿宋_GB2312" w:hAnsi="仿宋_GB2312" w:cs="仿宋_GB2312" w:eastAsia="仿宋_GB2312"/>
                      <w:sz w:val="20"/>
                      <w:color w:val="000000"/>
                    </w:rPr>
                    <w:t>，</w:t>
                  </w:r>
                  <w:r>
                    <w:rPr>
                      <w:rFonts w:ascii="仿宋_GB2312" w:hAnsi="仿宋_GB2312" w:cs="仿宋_GB2312" w:eastAsia="仿宋_GB2312"/>
                      <w:sz w:val="20"/>
                      <w:color w:val="000000"/>
                    </w:rPr>
                    <w:t>静压支撑作动器，摩擦力</w:t>
                  </w:r>
                  <w:r>
                    <w:rPr>
                      <w:rFonts w:ascii="仿宋_GB2312" w:hAnsi="仿宋_GB2312" w:cs="仿宋_GB2312" w:eastAsia="仿宋_GB2312"/>
                      <w:sz w:val="20"/>
                      <w:color w:val="000000"/>
                    </w:rPr>
                    <w:t>≤6N,启动压力≤0.001MPa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）位移测量精度：</w:t>
                  </w:r>
                  <w:r>
                    <w:rPr>
                      <w:rFonts w:ascii="仿宋_GB2312" w:hAnsi="仿宋_GB2312" w:cs="仿宋_GB2312" w:eastAsia="仿宋_GB2312"/>
                      <w:sz w:val="20"/>
                      <w:color w:val="000000"/>
                    </w:rPr>
                    <w:t>±0.5%FS</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）位移测量分辨率：</w:t>
                  </w:r>
                  <w:r>
                    <w:rPr>
                      <w:rFonts w:ascii="仿宋_GB2312" w:hAnsi="仿宋_GB2312" w:cs="仿宋_GB2312" w:eastAsia="仿宋_GB2312"/>
                      <w:sz w:val="20"/>
                      <w:color w:val="000000"/>
                    </w:rPr>
                    <w:t>≤0.001mm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）变形示值相对误差：</w:t>
                  </w:r>
                  <w:r>
                    <w:rPr>
                      <w:rFonts w:ascii="仿宋_GB2312" w:hAnsi="仿宋_GB2312" w:cs="仿宋_GB2312" w:eastAsia="仿宋_GB2312"/>
                      <w:sz w:val="20"/>
                      <w:color w:val="000000"/>
                    </w:rPr>
                    <w:t>±0.5％</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）闭环速率</w:t>
                  </w:r>
                  <w:r>
                    <w:rPr>
                      <w:rFonts w:ascii="仿宋_GB2312" w:hAnsi="仿宋_GB2312" w:cs="仿宋_GB2312" w:eastAsia="仿宋_GB2312"/>
                      <w:sz w:val="20"/>
                      <w:color w:val="000000"/>
                    </w:rPr>
                    <w:t>:≥10kHz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）试验频率范围：</w:t>
                  </w:r>
                  <w:r>
                    <w:rPr>
                      <w:rFonts w:ascii="仿宋_GB2312" w:hAnsi="仿宋_GB2312" w:cs="仿宋_GB2312" w:eastAsia="仿宋_GB2312"/>
                      <w:sz w:val="20"/>
                      <w:color w:val="000000"/>
                    </w:rPr>
                    <w:t>0.01-50Hz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）主要试验波形：正弦波、方波、三角波、斜波、随机波形以及外部输入波形；可实现多段不同频率或幅值组合的正弦波形；可以自定义参数的随机波形；导入自定义波形</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）试验控制方式：负荷、位移、变形等控制方式</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）最大循环周期记数范围：</w:t>
                  </w:r>
                  <w:r>
                    <w:rPr>
                      <w:rFonts w:ascii="仿宋_GB2312" w:hAnsi="仿宋_GB2312" w:cs="仿宋_GB2312" w:eastAsia="仿宋_GB2312"/>
                      <w:sz w:val="20"/>
                      <w:color w:val="000000"/>
                    </w:rPr>
                    <w:t>≥（10</w:t>
                  </w:r>
                  <w:r>
                    <w:rPr>
                      <w:rFonts w:ascii="仿宋_GB2312" w:hAnsi="仿宋_GB2312" w:cs="仿宋_GB2312" w:eastAsia="仿宋_GB2312"/>
                      <w:sz w:val="20"/>
                      <w:color w:val="000000"/>
                      <w:vertAlign w:val="superscript"/>
                    </w:rPr>
                    <w:t>9</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）循环周期记数范围误差：</w:t>
                  </w:r>
                  <w:r>
                    <w:rPr>
                      <w:rFonts w:ascii="仿宋_GB2312" w:hAnsi="仿宋_GB2312" w:cs="仿宋_GB2312" w:eastAsia="仿宋_GB2312"/>
                      <w:sz w:val="20"/>
                      <w:color w:val="000000"/>
                    </w:rPr>
                    <w:t>≤±1次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）主机受力同轴度</w:t>
                  </w:r>
                  <w:r>
                    <w:rPr>
                      <w:rFonts w:ascii="仿宋_GB2312" w:hAnsi="仿宋_GB2312" w:cs="仿宋_GB2312" w:eastAsia="仿宋_GB2312"/>
                      <w:sz w:val="20"/>
                      <w:color w:val="000000"/>
                    </w:rPr>
                    <w:t>(ASTME1120)：≤5%</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）力传感器</w:t>
                  </w:r>
                  <w:r>
                    <w:rPr>
                      <w:rFonts w:ascii="仿宋_GB2312" w:hAnsi="仿宋_GB2312" w:cs="仿宋_GB2312" w:eastAsia="仿宋_GB2312"/>
                      <w:sz w:val="20"/>
                      <w:color w:val="000000"/>
                    </w:rPr>
                    <w:t>：检测范围</w:t>
                  </w:r>
                  <w:r>
                    <w:rPr>
                      <w:rFonts w:ascii="仿宋_GB2312" w:hAnsi="仿宋_GB2312" w:cs="仿宋_GB2312" w:eastAsia="仿宋_GB2312"/>
                      <w:sz w:val="20"/>
                      <w:color w:val="000000"/>
                    </w:rPr>
                    <w:t>±125kN</w:t>
                  </w:r>
                  <w:r>
                    <w:rPr>
                      <w:rFonts w:ascii="仿宋_GB2312" w:hAnsi="仿宋_GB2312" w:cs="仿宋_GB2312" w:eastAsia="仿宋_GB2312"/>
                      <w:sz w:val="20"/>
                      <w:color w:val="000000"/>
                    </w:rPr>
                    <w:t>，</w:t>
                  </w:r>
                  <w:r>
                    <w:rPr>
                      <w:rFonts w:ascii="仿宋_GB2312" w:hAnsi="仿宋_GB2312" w:cs="仿宋_GB2312" w:eastAsia="仿宋_GB2312"/>
                      <w:sz w:val="20"/>
                      <w:color w:val="000000"/>
                    </w:rPr>
                    <w:t>抗过载能力：</w:t>
                  </w:r>
                  <w:r>
                    <w:rPr>
                      <w:rFonts w:ascii="仿宋_GB2312" w:hAnsi="仿宋_GB2312" w:cs="仿宋_GB2312" w:eastAsia="仿宋_GB2312"/>
                      <w:sz w:val="20"/>
                      <w:color w:val="000000"/>
                    </w:rPr>
                    <w:t>≥300%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）最大垂直试验空间：</w:t>
                  </w:r>
                  <w:r>
                    <w:rPr>
                      <w:rFonts w:ascii="仿宋_GB2312" w:hAnsi="仿宋_GB2312" w:cs="仿宋_GB2312" w:eastAsia="仿宋_GB2312"/>
                      <w:sz w:val="20"/>
                      <w:color w:val="000000"/>
                    </w:rPr>
                    <w:t>≥1300mm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）有效试验宽度：</w:t>
                  </w:r>
                  <w:r>
                    <w:rPr>
                      <w:rFonts w:ascii="仿宋_GB2312" w:hAnsi="仿宋_GB2312" w:cs="仿宋_GB2312" w:eastAsia="仿宋_GB2312"/>
                      <w:sz w:val="20"/>
                      <w:color w:val="000000"/>
                    </w:rPr>
                    <w:t>≥540mm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）作动器安装位置：下底座集成（落地式主机）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19</w:t>
                  </w:r>
                  <w:r>
                    <w:rPr>
                      <w:rFonts w:ascii="仿宋_GB2312" w:hAnsi="仿宋_GB2312" w:cs="仿宋_GB2312" w:eastAsia="仿宋_GB2312"/>
                      <w:sz w:val="20"/>
                      <w:color w:val="000000"/>
                    </w:rPr>
                    <w:t>）载荷机架：高刚度两立柱无外漏衬套主机框架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软件相关要求：</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内置各种试验模版；包含常温下静态拉</w:t>
                  </w:r>
                  <w:r>
                    <w:rPr>
                      <w:rFonts w:ascii="仿宋_GB2312" w:hAnsi="仿宋_GB2312" w:cs="仿宋_GB2312" w:eastAsia="仿宋_GB2312"/>
                      <w:sz w:val="20"/>
                      <w:color w:val="000000"/>
                    </w:rPr>
                    <w:t>、</w:t>
                  </w:r>
                  <w:r>
                    <w:rPr>
                      <w:rFonts w:ascii="仿宋_GB2312" w:hAnsi="仿宋_GB2312" w:cs="仿宋_GB2312" w:eastAsia="仿宋_GB2312"/>
                      <w:sz w:val="20"/>
                      <w:color w:val="000000"/>
                    </w:rPr>
                    <w:t>压</w:t>
                  </w:r>
                  <w:r>
                    <w:rPr>
                      <w:rFonts w:ascii="仿宋_GB2312" w:hAnsi="仿宋_GB2312" w:cs="仿宋_GB2312" w:eastAsia="仿宋_GB2312"/>
                      <w:sz w:val="20"/>
                      <w:color w:val="000000"/>
                    </w:rPr>
                    <w:t>、</w:t>
                  </w:r>
                  <w:r>
                    <w:rPr>
                      <w:rFonts w:ascii="仿宋_GB2312" w:hAnsi="仿宋_GB2312" w:cs="仿宋_GB2312" w:eastAsia="仿宋_GB2312"/>
                      <w:sz w:val="20"/>
                      <w:color w:val="000000"/>
                    </w:rPr>
                    <w:t>弯试验模块：高周，低周实验模块，</w:t>
                  </w:r>
                  <w:r>
                    <w:rPr>
                      <w:rFonts w:ascii="仿宋_GB2312" w:hAnsi="仿宋_GB2312" w:cs="仿宋_GB2312" w:eastAsia="仿宋_GB2312"/>
                      <w:sz w:val="20"/>
                      <w:color w:val="000000"/>
                    </w:rPr>
                    <w:t>KIC试验模块，JIC试验模块，CTOD试验模块，da/dn试验模块，变幅试验模块，三角波保载试验模块，正弦波保载试验模块，随机波试验模块，组合波试验模块；</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图形化界面参数显示；时间历程曲线；应力应变滞回曲线；指令反馈曲线；峰</w:t>
                  </w:r>
                  <w:r>
                    <w:rPr>
                      <w:rFonts w:ascii="仿宋_GB2312" w:hAnsi="仿宋_GB2312" w:cs="仿宋_GB2312" w:eastAsia="仿宋_GB2312"/>
                      <w:sz w:val="20"/>
                      <w:color w:val="000000"/>
                    </w:rPr>
                    <w:t>-谷值曲线；</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自定义试验可以由用户自由定义并组合现存的任何波形：如斜波、正弦波、三角波、方波、自定义波形、梯形波、扫幅波、扫频波、扫均值波、随机波、锯齿波、反锯齿波、脉冲波和正弦叠加波等。可以自定义输入载荷谱。</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定制化参数显示，可观察所关注的参数，并可通过函数发生器方便快捷的调试参数；可实现恒力保持（平衡）功能；</w:t>
                  </w:r>
                </w:p>
                <w:p>
                  <w:pPr>
                    <w:pStyle w:val="null3"/>
                    <w:jc w:val="left"/>
                  </w:pPr>
                  <w:r>
                    <w:rPr>
                      <w:rFonts w:ascii="仿宋_GB2312" w:hAnsi="仿宋_GB2312" w:cs="仿宋_GB2312" w:eastAsia="仿宋_GB2312"/>
                      <w:sz w:val="20"/>
                      <w:color w:val="000000"/>
                    </w:rPr>
                    <w:t>5）CTOD试验</w:t>
                  </w:r>
                  <w:r>
                    <w:rPr>
                      <w:rFonts w:ascii="仿宋_GB2312" w:hAnsi="仿宋_GB2312" w:cs="仿宋_GB2312" w:eastAsia="仿宋_GB2312"/>
                      <w:sz w:val="20"/>
                      <w:color w:val="000000"/>
                    </w:rPr>
                    <w:t>软件可以根据需求显示</w:t>
                  </w:r>
                  <w:r>
                    <w:rPr>
                      <w:rFonts w:ascii="仿宋_GB2312" w:hAnsi="仿宋_GB2312" w:cs="仿宋_GB2312" w:eastAsia="仿宋_GB2312"/>
                      <w:sz w:val="20"/>
                      <w:color w:val="000000"/>
                    </w:rPr>
                    <w:t>δm、δu、δc及δuc值；对于断裂力学试验软件可以切换标准对数据进行分析。</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具备动静态试验功能，支持动静态试验在同一软件上进行，同时具备应变控制、应力控制、位移控制能力。提供可视化曲线的软件流程。支持历史试验数据的回放。</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能够实时执行判定参数设置是否正确；</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移动横梁自联锁功能，配置横梁锁附件。</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6.2 示教系统</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16:9，4K（3840×2160）；A 规 LED 屏；AG 防眩光全贴合玻璃，莫氏7级，防蓝光 + DC 无频闪；可视角度≥178°(H/V)</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红外</w:t>
                  </w:r>
                  <w:r>
                    <w:rPr>
                      <w:rFonts w:ascii="仿宋_GB2312" w:hAnsi="仿宋_GB2312" w:cs="仿宋_GB2312" w:eastAsia="仿宋_GB2312"/>
                      <w:sz w:val="20"/>
                      <w:color w:val="000000"/>
                    </w:rPr>
                    <w:t>/电容 ≥40 点触控；响应时间≤4ms；书写延迟≤15ms；定位精度≤1mm；</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双系统；</w:t>
                  </w:r>
                  <w:r>
                    <w:rPr>
                      <w:rFonts w:ascii="仿宋_GB2312" w:hAnsi="仿宋_GB2312" w:cs="仿宋_GB2312" w:eastAsia="仿宋_GB2312"/>
                      <w:sz w:val="20"/>
                      <w:color w:val="000000"/>
                    </w:rPr>
                    <w:t>其中</w:t>
                  </w:r>
                  <w:r>
                    <w:rPr>
                      <w:rFonts w:ascii="仿宋_GB2312" w:hAnsi="仿宋_GB2312" w:cs="仿宋_GB2312" w:eastAsia="仿宋_GB2312"/>
                      <w:sz w:val="20"/>
                      <w:color w:val="000000"/>
                    </w:rPr>
                    <w:t>安卓</w:t>
                  </w:r>
                  <w:r>
                    <w:rPr>
                      <w:rFonts w:ascii="仿宋_GB2312" w:hAnsi="仿宋_GB2312" w:cs="仿宋_GB2312" w:eastAsia="仿宋_GB2312"/>
                      <w:sz w:val="20"/>
                      <w:color w:val="000000"/>
                    </w:rPr>
                    <w:t>≥4G+32G；前置 HDMI/USB-C/USB-A</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2×15W 扬声器；阵列麦克风（拾音≥8米，降噪）；内置教学白板（手势擦除、缩放、无限画布、课件批注、录课）；支持无线投屏</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待机功耗</w:t>
                  </w:r>
                  <w:r>
                    <w:rPr>
                      <w:rFonts w:ascii="仿宋_GB2312" w:hAnsi="仿宋_GB2312" w:cs="仿宋_GB2312" w:eastAsia="仿宋_GB2312"/>
                      <w:sz w:val="20"/>
                      <w:color w:val="000000"/>
                    </w:rPr>
                    <w:t>≤0.5W；全金属外壳，圆角处理，无锐边；过压 /过流/防雷保护；支持断电记忆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配有移动装置，承重</w:t>
                  </w:r>
                  <w:r>
                    <w:rPr>
                      <w:rFonts w:ascii="仿宋_GB2312" w:hAnsi="仿宋_GB2312" w:cs="仿宋_GB2312" w:eastAsia="仿宋_GB2312"/>
                      <w:sz w:val="20"/>
                      <w:color w:val="000000"/>
                    </w:rPr>
                    <w:t>≥120kg；冷轧钢板，表面喷塑；双立柱加固；≥5寸聚氨酯静音万向轮，带双刹车；</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6.3 其他配件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对中环：</w:t>
                  </w:r>
                  <w:r>
                    <w:rPr>
                      <w:rFonts w:ascii="仿宋_GB2312" w:hAnsi="仿宋_GB2312" w:cs="仿宋_GB2312" w:eastAsia="仿宋_GB2312"/>
                      <w:sz w:val="20"/>
                      <w:color w:val="000000"/>
                    </w:rPr>
                    <w:t>6方向可调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全封闭式静音液压油源：油浸式电机泵组，泵要求采用自循环变量泵，静音</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全封闭式水冷系统：全封闭一体式水冷机，纯净水内部自循环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室温液压夹具：最大力</w:t>
                  </w:r>
                  <w:r>
                    <w:rPr>
                      <w:rFonts w:ascii="仿宋_GB2312" w:hAnsi="仿宋_GB2312" w:cs="仿宋_GB2312" w:eastAsia="仿宋_GB2312"/>
                      <w:sz w:val="20"/>
                      <w:color w:val="000000"/>
                    </w:rPr>
                    <w:t>±100kN</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）棒材夹具钳口：</w:t>
                  </w:r>
                  <w:r>
                    <w:rPr>
                      <w:rFonts w:ascii="仿宋_GB2312" w:hAnsi="仿宋_GB2312" w:cs="仿宋_GB2312" w:eastAsia="仿宋_GB2312"/>
                      <w:sz w:val="20"/>
                      <w:color w:val="000000"/>
                    </w:rPr>
                    <w:t>Φ5</w:t>
                  </w:r>
                  <w:r>
                    <w:rPr>
                      <w:rFonts w:ascii="仿宋_GB2312" w:hAnsi="仿宋_GB2312" w:cs="仿宋_GB2312" w:eastAsia="仿宋_GB2312"/>
                      <w:sz w:val="20"/>
                      <w:color w:val="000000"/>
                    </w:rPr>
                    <w:t>~</w:t>
                  </w:r>
                  <w:r>
                    <w:rPr>
                      <w:rFonts w:ascii="仿宋_GB2312" w:hAnsi="仿宋_GB2312" w:cs="仿宋_GB2312" w:eastAsia="仿宋_GB2312"/>
                      <w:sz w:val="20"/>
                      <w:color w:val="000000"/>
                    </w:rPr>
                    <w:t>Φ25mm</w:t>
                  </w:r>
                  <w:r>
                    <w:rPr>
                      <w:rFonts w:ascii="仿宋_GB2312" w:hAnsi="仿宋_GB2312" w:cs="仿宋_GB2312" w:eastAsia="仿宋_GB2312"/>
                      <w:sz w:val="20"/>
                      <w:color w:val="000000"/>
                    </w:rPr>
                    <w:t>；</w:t>
                  </w:r>
                  <w:r>
                    <w:rPr>
                      <w:rFonts w:ascii="仿宋_GB2312" w:hAnsi="仿宋_GB2312" w:cs="仿宋_GB2312" w:eastAsia="仿宋_GB2312"/>
                      <w:sz w:val="20"/>
                      <w:color w:val="000000"/>
                    </w:rPr>
                    <w:t>φ16-21mm；φ21-26mm；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板材夹具钳口：</w:t>
                  </w:r>
                  <w:r>
                    <w:rPr>
                      <w:rFonts w:ascii="仿宋_GB2312" w:hAnsi="仿宋_GB2312" w:cs="仿宋_GB2312" w:eastAsia="仿宋_GB2312"/>
                      <w:sz w:val="20"/>
                      <w:color w:val="000000"/>
                    </w:rPr>
                    <w:t>0-15mm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COD规：标距5mm；测量范围：-1~3.0mm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常温动态引伸计：标距</w:t>
                  </w:r>
                  <w:r>
                    <w:rPr>
                      <w:rFonts w:ascii="仿宋_GB2312" w:hAnsi="仿宋_GB2312" w:cs="仿宋_GB2312" w:eastAsia="仿宋_GB2312"/>
                      <w:sz w:val="20"/>
                      <w:color w:val="000000"/>
                    </w:rPr>
                    <w:t>:10~20mm，变形：±2.50mm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动态试验软件：全软件功能包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静态试验软件：全软件功能包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SEB试验夹具：跨距40mm-320mm;压支辊直径：10mm，15mm，25mm，40mm;可做断裂韧性试验</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CT试验夹具：规格为B=20mm,W=40mm;B=25mm,W=50mm;B=30mm,W=60mm;参照标准：GB/T 21143，ASTME1820E647，ISO 12135</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6.4 数据采集系统：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1）数据处理模块</w:t>
                  </w:r>
                </w:p>
                <w:p>
                  <w:pPr>
                    <w:pStyle w:val="null3"/>
                    <w:jc w:val="left"/>
                  </w:pPr>
                  <w:r>
                    <w:rPr>
                      <w:rFonts w:ascii="仿宋_GB2312" w:hAnsi="仿宋_GB2312" w:cs="仿宋_GB2312" w:eastAsia="仿宋_GB2312"/>
                      <w:sz w:val="20"/>
                      <w:color w:val="000000"/>
                    </w:rPr>
                    <w:t>1 )CPU：主频≥2.1GHz；最高睿频≥4.9GHz；</w:t>
                  </w:r>
                </w:p>
                <w:p>
                  <w:pPr>
                    <w:pStyle w:val="null3"/>
                    <w:jc w:val="left"/>
                  </w:pPr>
                  <w:r>
                    <w:rPr>
                      <w:rFonts w:ascii="仿宋_GB2312" w:hAnsi="仿宋_GB2312" w:cs="仿宋_GB2312" w:eastAsia="仿宋_GB2312"/>
                      <w:sz w:val="20"/>
                      <w:color w:val="000000"/>
                    </w:rPr>
                    <w:t>2 )总线规格</w:t>
                  </w:r>
                  <w:r>
                    <w:rPr>
                      <w:rFonts w:ascii="仿宋_GB2312" w:hAnsi="仿宋_GB2312" w:cs="仿宋_GB2312" w:eastAsia="仿宋_GB2312"/>
                      <w:sz w:val="20"/>
                      <w:color w:val="000000"/>
                    </w:rPr>
                    <w:t>DMI4.0 8GT/s</w:t>
                  </w:r>
                </w:p>
                <w:p>
                  <w:pPr>
                    <w:pStyle w:val="null3"/>
                    <w:jc w:val="left"/>
                  </w:pPr>
                  <w:r>
                    <w:rPr>
                      <w:rFonts w:ascii="仿宋_GB2312" w:hAnsi="仿宋_GB2312" w:cs="仿宋_GB2312" w:eastAsia="仿宋_GB2312"/>
                      <w:sz w:val="20"/>
                      <w:color w:val="000000"/>
                    </w:rPr>
                    <w:t>3 )缓存</w:t>
                  </w:r>
                  <w:r>
                    <w:rPr>
                      <w:rFonts w:ascii="仿宋_GB2312" w:hAnsi="仿宋_GB2312" w:cs="仿宋_GB2312" w:eastAsia="仿宋_GB2312"/>
                      <w:sz w:val="20"/>
                      <w:color w:val="000000"/>
                    </w:rPr>
                    <w:t>L3 ≥25MB</w:t>
                  </w:r>
                </w:p>
                <w:p>
                  <w:pPr>
                    <w:pStyle w:val="null3"/>
                    <w:jc w:val="left"/>
                  </w:pPr>
                  <w:r>
                    <w:rPr>
                      <w:rFonts w:ascii="仿宋_GB2312" w:hAnsi="仿宋_GB2312" w:cs="仿宋_GB2312" w:eastAsia="仿宋_GB2312"/>
                      <w:sz w:val="20"/>
                      <w:color w:val="000000"/>
                    </w:rPr>
                    <w:t>4 )核心/线程数</w:t>
                  </w:r>
                  <w:r>
                    <w:rPr>
                      <w:rFonts w:ascii="仿宋_GB2312" w:hAnsi="仿宋_GB2312" w:cs="仿宋_GB2312" w:eastAsia="仿宋_GB2312"/>
                      <w:sz w:val="20"/>
                      <w:color w:val="000000"/>
                    </w:rPr>
                    <w:t>≥</w:t>
                  </w:r>
                  <w:r>
                    <w:rPr>
                      <w:rFonts w:ascii="仿宋_GB2312" w:hAnsi="仿宋_GB2312" w:cs="仿宋_GB2312" w:eastAsia="仿宋_GB2312"/>
                      <w:sz w:val="20"/>
                      <w:color w:val="000000"/>
                    </w:rPr>
                    <w:t>12核心/20线程</w:t>
                  </w:r>
                </w:p>
                <w:p>
                  <w:pPr>
                    <w:pStyle w:val="null3"/>
                    <w:jc w:val="left"/>
                  </w:pPr>
                  <w:r>
                    <w:rPr>
                      <w:rFonts w:ascii="仿宋_GB2312" w:hAnsi="仿宋_GB2312" w:cs="仿宋_GB2312" w:eastAsia="仿宋_GB2312"/>
                      <w:sz w:val="20"/>
                      <w:color w:val="000000"/>
                    </w:rPr>
                    <w:t>5 )内存≥16GB；</w:t>
                  </w:r>
                </w:p>
                <w:p>
                  <w:pPr>
                    <w:pStyle w:val="null3"/>
                    <w:jc w:val="left"/>
                  </w:pPr>
                  <w:r>
                    <w:rPr>
                      <w:rFonts w:ascii="仿宋_GB2312" w:hAnsi="仿宋_GB2312" w:cs="仿宋_GB2312" w:eastAsia="仿宋_GB2312"/>
                      <w:sz w:val="20"/>
                      <w:color w:val="000000"/>
                    </w:rPr>
                    <w:t>6 )内存插槽</w:t>
                  </w:r>
                  <w:r>
                    <w:rPr>
                      <w:rFonts w:ascii="仿宋_GB2312" w:hAnsi="仿宋_GB2312" w:cs="仿宋_GB2312" w:eastAsia="仿宋_GB2312"/>
                      <w:sz w:val="20"/>
                      <w:color w:val="000000"/>
                    </w:rPr>
                    <w:t>4个DiMM插槽；最大内存容量</w:t>
                  </w:r>
                  <w:r>
                    <w:rPr>
                      <w:rFonts w:ascii="仿宋_GB2312" w:hAnsi="仿宋_GB2312" w:cs="仿宋_GB2312" w:eastAsia="仿宋_GB2312"/>
                      <w:sz w:val="20"/>
                      <w:color w:val="000000"/>
                    </w:rPr>
                    <w:t>128GB</w:t>
                  </w:r>
                </w:p>
                <w:p>
                  <w:pPr>
                    <w:pStyle w:val="null3"/>
                    <w:jc w:val="left"/>
                  </w:pPr>
                  <w:r>
                    <w:rPr>
                      <w:rFonts w:ascii="仿宋_GB2312" w:hAnsi="仿宋_GB2312" w:cs="仿宋_GB2312" w:eastAsia="仿宋_GB2312"/>
                      <w:sz w:val="20"/>
                      <w:color w:val="000000"/>
                    </w:rPr>
                    <w:t>7 )硬盘容量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1TB NVMe SSD</w:t>
                  </w:r>
                </w:p>
                <w:p>
                  <w:pPr>
                    <w:pStyle w:val="null3"/>
                    <w:jc w:val="left"/>
                  </w:pPr>
                  <w:r>
                    <w:rPr>
                      <w:rFonts w:ascii="仿宋_GB2312" w:hAnsi="仿宋_GB2312" w:cs="仿宋_GB2312" w:eastAsia="仿宋_GB2312"/>
                      <w:sz w:val="20"/>
                      <w:color w:val="000000"/>
                    </w:rPr>
                    <w:t>8 )集成显卡，23.8寸显示器</w:t>
                  </w:r>
                </w:p>
                <w:p>
                  <w:pPr>
                    <w:pStyle w:val="null3"/>
                    <w:jc w:val="left"/>
                  </w:pPr>
                  <w:r>
                    <w:rPr>
                      <w:rFonts w:ascii="仿宋_GB2312" w:hAnsi="仿宋_GB2312" w:cs="仿宋_GB2312" w:eastAsia="仿宋_GB2312"/>
                      <w:sz w:val="20"/>
                      <w:color w:val="000000"/>
                    </w:rPr>
                    <w:t>9 )</w:t>
                  </w:r>
                  <w:r>
                    <w:rPr>
                      <w:rFonts w:ascii="仿宋_GB2312" w:hAnsi="仿宋_GB2312" w:cs="仿宋_GB2312" w:eastAsia="仿宋_GB2312"/>
                      <w:sz w:val="20"/>
                      <w:color w:val="000000"/>
                    </w:rPr>
                    <w:t>接口配置：外接接口：前置</w:t>
                  </w:r>
                  <w:r>
                    <w:rPr>
                      <w:rFonts w:ascii="仿宋_GB2312" w:hAnsi="仿宋_GB2312" w:cs="仿宋_GB2312" w:eastAsia="仿宋_GB2312"/>
                      <w:sz w:val="20"/>
                      <w:color w:val="000000"/>
                    </w:rPr>
                    <w:t>USB3.2、音频接口；后置USB3.2、USB2.0、HDMI、DP、VGA、千兆网口、音频接口；标配3路RS232 COM串口，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2）数据输出模块</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）最大支持幅面：</w:t>
                  </w:r>
                  <w:r>
                    <w:rPr>
                      <w:rFonts w:ascii="仿宋_GB2312" w:hAnsi="仿宋_GB2312" w:cs="仿宋_GB2312" w:eastAsia="仿宋_GB2312"/>
                      <w:sz w:val="20"/>
                      <w:color w:val="000000"/>
                    </w:rPr>
                    <w:t>A4</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）纸张输入容量：</w:t>
                  </w:r>
                  <w:r>
                    <w:rPr>
                      <w:rFonts w:ascii="仿宋_GB2312" w:hAnsi="仿宋_GB2312" w:cs="仿宋_GB2312" w:eastAsia="仿宋_GB2312"/>
                      <w:sz w:val="20"/>
                      <w:color w:val="000000"/>
                    </w:rPr>
                    <w:t>0-149页</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）基础功能：打印</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）连接方式：</w:t>
                  </w:r>
                  <w:r>
                    <w:rPr>
                      <w:rFonts w:ascii="仿宋_GB2312" w:hAnsi="仿宋_GB2312" w:cs="仿宋_GB2312" w:eastAsia="仿宋_GB2312"/>
                      <w:sz w:val="20"/>
                      <w:color w:val="000000"/>
                    </w:rPr>
                    <w:t>USB，手机蓝牙</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）打印速度：</w:t>
                  </w:r>
                  <w:r>
                    <w:rPr>
                      <w:rFonts w:ascii="仿宋_GB2312" w:hAnsi="仿宋_GB2312" w:cs="仿宋_GB2312" w:eastAsia="仿宋_GB2312"/>
                      <w:sz w:val="20"/>
                      <w:color w:val="000000"/>
                    </w:rPr>
                    <w:t>0-2</w:t>
                  </w:r>
                  <w:r>
                    <w:rPr>
                      <w:rFonts w:ascii="仿宋_GB2312" w:hAnsi="仿宋_GB2312" w:cs="仿宋_GB2312" w:eastAsia="仿宋_GB2312"/>
                      <w:sz w:val="20"/>
                      <w:color w:val="000000"/>
                    </w:rPr>
                    <w:t>0</w:t>
                  </w:r>
                  <w:r>
                    <w:rPr>
                      <w:rFonts w:ascii="仿宋_GB2312" w:hAnsi="仿宋_GB2312" w:cs="仿宋_GB2312" w:eastAsia="仿宋_GB2312"/>
                      <w:sz w:val="20"/>
                      <w:color w:val="000000"/>
                    </w:rPr>
                    <w:t>页</w:t>
                  </w:r>
                  <w:r>
                    <w:rPr>
                      <w:rFonts w:ascii="仿宋_GB2312" w:hAnsi="仿宋_GB2312" w:cs="仿宋_GB2312" w:eastAsia="仿宋_GB2312"/>
                      <w:sz w:val="20"/>
                      <w:color w:val="000000"/>
                    </w:rPr>
                    <w:t>/分</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≥600×600 dpi</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无损检测分析系统</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1.无损检测分析系统（2套）</w:t>
                  </w:r>
                  <w:r>
                    <w:rPr>
                      <w:rFonts w:ascii="仿宋_GB2312" w:hAnsi="仿宋_GB2312" w:cs="仿宋_GB2312" w:eastAsia="仿宋_GB2312"/>
                      <w:sz w:val="20"/>
                      <w:color w:val="000000"/>
                      <w:shd w:fill="FFFF00" w:val="clear"/>
                    </w:rPr>
                    <w:t>（</w:t>
                  </w:r>
                  <w:r>
                    <w:rPr>
                      <w:rFonts w:ascii="仿宋_GB2312" w:hAnsi="仿宋_GB2312" w:cs="仿宋_GB2312" w:eastAsia="仿宋_GB2312"/>
                      <w:sz w:val="20"/>
                      <w:color w:val="000000"/>
                      <w:shd w:fill="FFFF00" w:val="clear"/>
                    </w:rPr>
                    <w:t>核心产品</w:t>
                  </w:r>
                  <w:r>
                    <w:rPr>
                      <w:rFonts w:ascii="仿宋_GB2312" w:hAnsi="仿宋_GB2312" w:cs="仿宋_GB2312" w:eastAsia="仿宋_GB2312"/>
                      <w:sz w:val="20"/>
                      <w:color w:val="000000"/>
                      <w:shd w:fill="FFFF00" w:val="clear"/>
                    </w:rPr>
                    <w:t>）</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多频涡流检测仪（</w:t>
                  </w:r>
                  <w:r>
                    <w:rPr>
                      <w:rFonts w:ascii="仿宋_GB2312" w:hAnsi="仿宋_GB2312" w:cs="仿宋_GB2312" w:eastAsia="仿宋_GB2312"/>
                      <w:sz w:val="20"/>
                      <w:color w:val="000000"/>
                    </w:rPr>
                    <w:t>2套）</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1.1 </w:t>
                  </w:r>
                  <w:r>
                    <w:rPr>
                      <w:rFonts w:ascii="仿宋_GB2312" w:hAnsi="仿宋_GB2312" w:cs="仿宋_GB2312" w:eastAsia="仿宋_GB2312"/>
                      <w:sz w:val="20"/>
                      <w:color w:val="000000"/>
                    </w:rPr>
                    <w:t>整机通用要求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）通道：</w:t>
                  </w:r>
                  <w:r>
                    <w:rPr>
                      <w:rFonts w:ascii="仿宋_GB2312" w:hAnsi="仿宋_GB2312" w:cs="仿宋_GB2312" w:eastAsia="仿宋_GB2312"/>
                      <w:sz w:val="20"/>
                      <w:color w:val="000000"/>
                    </w:rPr>
                    <w:t>≥4个，可以连接4个涡流探头或4通道涡流探头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≥2个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）混频单元：</w:t>
                  </w:r>
                  <w:r>
                    <w:rPr>
                      <w:rFonts w:ascii="仿宋_GB2312" w:hAnsi="仿宋_GB2312" w:cs="仿宋_GB2312" w:eastAsia="仿宋_GB2312"/>
                      <w:sz w:val="20"/>
                      <w:color w:val="000000"/>
                    </w:rPr>
                    <w:t>≥1个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64Hz～5 MHz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）增益：</w:t>
                  </w:r>
                  <w:r>
                    <w:rPr>
                      <w:rFonts w:ascii="仿宋_GB2312" w:hAnsi="仿宋_GB2312" w:cs="仿宋_GB2312" w:eastAsia="仿宋_GB2312"/>
                      <w:sz w:val="20"/>
                      <w:color w:val="000000"/>
                    </w:rPr>
                    <w:t>0～90dB，最小步长 ≤0.5dB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）相位旋转：</w:t>
                  </w:r>
                  <w:r>
                    <w:rPr>
                      <w:rFonts w:ascii="仿宋_GB2312" w:hAnsi="仿宋_GB2312" w:cs="仿宋_GB2312" w:eastAsia="仿宋_GB2312"/>
                      <w:sz w:val="20"/>
                      <w:color w:val="000000"/>
                    </w:rPr>
                    <w:t>0～359°，步进≤0.1°</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）双向增益比（</w:t>
                  </w:r>
                  <w:r>
                    <w:rPr>
                      <w:rFonts w:ascii="仿宋_GB2312" w:hAnsi="仿宋_GB2312" w:cs="仿宋_GB2312" w:eastAsia="仿宋_GB2312"/>
                      <w:sz w:val="20"/>
                      <w:color w:val="000000"/>
                    </w:rPr>
                    <w:t>Y/X）：0.1～10/0.1～10，其中X和Y可分别单独设置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）显示模式：点</w:t>
                  </w:r>
                  <w:r>
                    <w:rPr>
                      <w:rFonts w:ascii="仿宋_GB2312" w:hAnsi="仿宋_GB2312" w:cs="仿宋_GB2312" w:eastAsia="仿宋_GB2312"/>
                      <w:sz w:val="20"/>
                      <w:color w:val="000000"/>
                    </w:rPr>
                    <w:t>/线/消隐/峰值保持，可显示最大裂纹深度及实时显示裂纹深度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）无方向性：实现正交探头无方向性检测，实时显示裂纹深度和裂纹方向角度。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）探头校准：有带刻度标识的检波前基频信号波形显示功能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）标定曲线：缺陷深度（厚度）</w:t>
                  </w:r>
                  <w:r>
                    <w:rPr>
                      <w:rFonts w:ascii="仿宋_GB2312" w:hAnsi="仿宋_GB2312" w:cs="仿宋_GB2312" w:eastAsia="仿宋_GB2312"/>
                      <w:sz w:val="20"/>
                      <w:color w:val="000000"/>
                    </w:rPr>
                    <w:t>—幅值/Y 幅度/相位/P 曲线标定功能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）高通滤波：</w:t>
                  </w:r>
                  <w:r>
                    <w:rPr>
                      <w:rFonts w:ascii="仿宋_GB2312" w:hAnsi="仿宋_GB2312" w:cs="仿宋_GB2312" w:eastAsia="仿宋_GB2312"/>
                      <w:sz w:val="20"/>
                      <w:color w:val="000000"/>
                    </w:rPr>
                    <w:t>0～500Hz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）低通滤波：</w:t>
                  </w:r>
                  <w:r>
                    <w:rPr>
                      <w:rFonts w:ascii="仿宋_GB2312" w:hAnsi="仿宋_GB2312" w:cs="仿宋_GB2312" w:eastAsia="仿宋_GB2312"/>
                      <w:sz w:val="20"/>
                      <w:color w:val="000000"/>
                    </w:rPr>
                    <w:t>10～10000Hz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）数字滤波点数：</w:t>
                  </w:r>
                  <w:r>
                    <w:rPr>
                      <w:rFonts w:ascii="仿宋_GB2312" w:hAnsi="仿宋_GB2312" w:cs="仿宋_GB2312" w:eastAsia="仿宋_GB2312"/>
                      <w:sz w:val="20"/>
                      <w:color w:val="000000"/>
                    </w:rPr>
                    <w:t>1～100</w:t>
                  </w:r>
                  <w:r>
                    <w:rPr>
                      <w:rFonts w:ascii="仿宋_GB2312" w:hAnsi="仿宋_GB2312" w:cs="仿宋_GB2312" w:eastAsia="仿宋_GB2312"/>
                      <w:sz w:val="20"/>
                      <w:color w:val="000000"/>
                    </w:rPr>
                    <w:t>，可任意设置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）探头激励信号幅度：</w:t>
                  </w:r>
                  <w:r>
                    <w:rPr>
                      <w:rFonts w:ascii="仿宋_GB2312" w:hAnsi="仿宋_GB2312" w:cs="仿宋_GB2312" w:eastAsia="仿宋_GB2312"/>
                      <w:sz w:val="20"/>
                      <w:color w:val="000000"/>
                    </w:rPr>
                    <w:t>1～8级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）检测数据存储：</w:t>
                  </w:r>
                  <w:r>
                    <w:rPr>
                      <w:rFonts w:ascii="仿宋_GB2312" w:hAnsi="仿宋_GB2312" w:cs="仿宋_GB2312" w:eastAsia="仿宋_GB2312"/>
                      <w:sz w:val="20"/>
                      <w:color w:val="000000"/>
                    </w:rPr>
                    <w:t>≥400组</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）参数存储：</w:t>
                  </w:r>
                  <w:r>
                    <w:rPr>
                      <w:rFonts w:ascii="仿宋_GB2312" w:hAnsi="仿宋_GB2312" w:cs="仿宋_GB2312" w:eastAsia="仿宋_GB2312"/>
                      <w:sz w:val="20"/>
                      <w:color w:val="000000"/>
                    </w:rPr>
                    <w:t>≥400 组</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≥6.4吋，≥640*480高分辨TFT液晶屏</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19</w:t>
                  </w:r>
                  <w:r>
                    <w:rPr>
                      <w:rFonts w:ascii="仿宋_GB2312" w:hAnsi="仿宋_GB2312" w:cs="仿宋_GB2312" w:eastAsia="仿宋_GB2312"/>
                      <w:sz w:val="20"/>
                      <w:color w:val="000000"/>
                    </w:rPr>
                    <w:t>）微处理器：</w:t>
                  </w:r>
                  <w:r>
                    <w:rPr>
                      <w:rFonts w:ascii="仿宋_GB2312" w:hAnsi="仿宋_GB2312" w:cs="仿宋_GB2312" w:eastAsia="仿宋_GB2312"/>
                      <w:sz w:val="20"/>
                      <w:color w:val="000000"/>
                    </w:rPr>
                    <w:t>≥32位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）存储器：</w:t>
                  </w:r>
                  <w:r>
                    <w:rPr>
                      <w:rFonts w:ascii="仿宋_GB2312" w:hAnsi="仿宋_GB2312" w:cs="仿宋_GB2312" w:eastAsia="仿宋_GB2312"/>
                      <w:sz w:val="20"/>
                      <w:color w:val="000000"/>
                    </w:rPr>
                    <w:t>≥4G</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w:t>
                  </w:r>
                  <w:r>
                    <w:rPr>
                      <w:rFonts w:ascii="仿宋_GB2312" w:hAnsi="仿宋_GB2312" w:cs="仿宋_GB2312" w:eastAsia="仿宋_GB2312"/>
                      <w:sz w:val="20"/>
                      <w:color w:val="000000"/>
                    </w:rPr>
                    <w:t>）机内电源：锂电池（</w:t>
                  </w:r>
                  <w:r>
                    <w:rPr>
                      <w:rFonts w:ascii="仿宋_GB2312" w:hAnsi="仿宋_GB2312" w:cs="仿宋_GB2312" w:eastAsia="仿宋_GB2312"/>
                      <w:sz w:val="20"/>
                      <w:color w:val="000000"/>
                    </w:rPr>
                    <w:t>≥6AH），可连续工作≥8小时以上</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相关检测功能要求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）涂层测厚技术要求</w:t>
                  </w:r>
                </w:p>
                <w:p>
                  <w:pPr>
                    <w:pStyle w:val="null3"/>
                    <w:jc w:val="left"/>
                  </w:pPr>
                  <w:r>
                    <w:rPr>
                      <w:rFonts w:ascii="仿宋_GB2312" w:hAnsi="仿宋_GB2312" w:cs="仿宋_GB2312" w:eastAsia="仿宋_GB2312"/>
                      <w:sz w:val="20"/>
                      <w:color w:val="000000"/>
                    </w:rPr>
                    <w:t>1）频率范围：6</w:t>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Hz～5 MHz</w:t>
                  </w:r>
                </w:p>
                <w:p>
                  <w:pPr>
                    <w:pStyle w:val="null3"/>
                    <w:jc w:val="left"/>
                  </w:pPr>
                  <w:r>
                    <w:rPr>
                      <w:rFonts w:ascii="仿宋_GB2312" w:hAnsi="仿宋_GB2312" w:cs="仿宋_GB2312" w:eastAsia="仿宋_GB2312"/>
                      <w:sz w:val="20"/>
                      <w:color w:val="000000"/>
                    </w:rPr>
                    <w:t>2）增益：0～90 dB，最小步进 ≤0.5 dB</w:t>
                  </w:r>
                </w:p>
                <w:p>
                  <w:pPr>
                    <w:pStyle w:val="null3"/>
                    <w:jc w:val="left"/>
                  </w:pPr>
                  <w:r>
                    <w:rPr>
                      <w:rFonts w:ascii="仿宋_GB2312" w:hAnsi="仿宋_GB2312" w:cs="仿宋_GB2312" w:eastAsia="仿宋_GB2312"/>
                      <w:sz w:val="20"/>
                      <w:color w:val="000000"/>
                    </w:rPr>
                    <w:t>3）测量精度显示：≤0.01 mm</w:t>
                  </w:r>
                </w:p>
                <w:p>
                  <w:pPr>
                    <w:pStyle w:val="null3"/>
                    <w:jc w:val="left"/>
                  </w:pPr>
                  <w:r>
                    <w:rPr>
                      <w:rFonts w:ascii="仿宋_GB2312" w:hAnsi="仿宋_GB2312" w:cs="仿宋_GB2312" w:eastAsia="仿宋_GB2312"/>
                      <w:sz w:val="20"/>
                      <w:color w:val="000000"/>
                    </w:rPr>
                    <w:t>4）测量方式：连续或单次测量方式可选（滤波功能选择）</w:t>
                  </w:r>
                </w:p>
                <w:p>
                  <w:pPr>
                    <w:pStyle w:val="null3"/>
                    <w:jc w:val="left"/>
                  </w:pPr>
                  <w:r>
                    <w:rPr>
                      <w:rFonts w:ascii="仿宋_GB2312" w:hAnsi="仿宋_GB2312" w:cs="仿宋_GB2312" w:eastAsia="仿宋_GB2312"/>
                      <w:sz w:val="20"/>
                      <w:color w:val="000000"/>
                    </w:rPr>
                    <w:t>5）校准方式：两点校准</w:t>
                  </w:r>
                </w:p>
                <w:p>
                  <w:pPr>
                    <w:pStyle w:val="null3"/>
                    <w:jc w:val="left"/>
                  </w:pPr>
                  <w:r>
                    <w:rPr>
                      <w:rFonts w:ascii="仿宋_GB2312" w:hAnsi="仿宋_GB2312" w:cs="仿宋_GB2312" w:eastAsia="仿宋_GB2312"/>
                      <w:sz w:val="20"/>
                      <w:color w:val="000000"/>
                    </w:rPr>
                    <w:t>6）测量误差： ≤±0.05 mm</w:t>
                  </w:r>
                </w:p>
                <w:p>
                  <w:pPr>
                    <w:pStyle w:val="null3"/>
                    <w:jc w:val="left"/>
                  </w:pPr>
                  <w:r>
                    <w:rPr>
                      <w:rFonts w:ascii="仿宋_GB2312" w:hAnsi="仿宋_GB2312" w:cs="仿宋_GB2312" w:eastAsia="仿宋_GB2312"/>
                      <w:sz w:val="20"/>
                      <w:color w:val="000000"/>
                    </w:rPr>
                    <w:t>7）测量范围：0～5 mm</w:t>
                  </w:r>
                </w:p>
                <w:p>
                  <w:pPr>
                    <w:pStyle w:val="null3"/>
                    <w:jc w:val="left"/>
                  </w:pPr>
                  <w:r>
                    <w:rPr>
                      <w:rFonts w:ascii="仿宋_GB2312" w:hAnsi="仿宋_GB2312" w:cs="仿宋_GB2312" w:eastAsia="仿宋_GB2312"/>
                      <w:sz w:val="20"/>
                      <w:color w:val="000000"/>
                    </w:rPr>
                    <w:t>8）参数存储：≥20 组</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）电导率检测技术要求</w:t>
                  </w:r>
                </w:p>
                <w:p>
                  <w:pPr>
                    <w:pStyle w:val="null3"/>
                    <w:jc w:val="left"/>
                  </w:pPr>
                  <w:r>
                    <w:rPr>
                      <w:rFonts w:ascii="仿宋_GB2312" w:hAnsi="仿宋_GB2312" w:cs="仿宋_GB2312" w:eastAsia="仿宋_GB2312"/>
                      <w:sz w:val="20"/>
                      <w:color w:val="000000"/>
                    </w:rPr>
                    <w:t>1）频率范围：</w:t>
                  </w:r>
                  <w:r>
                    <w:rPr>
                      <w:rFonts w:ascii="仿宋_GB2312" w:hAnsi="仿宋_GB2312" w:cs="仿宋_GB2312" w:eastAsia="仿宋_GB2312"/>
                      <w:sz w:val="20"/>
                      <w:color w:val="000000"/>
                    </w:rPr>
                    <w:t xml:space="preserve">64 </w:t>
                  </w:r>
                  <w:r>
                    <w:rPr>
                      <w:rFonts w:ascii="仿宋_GB2312" w:hAnsi="仿宋_GB2312" w:cs="仿宋_GB2312" w:eastAsia="仿宋_GB2312"/>
                      <w:sz w:val="20"/>
                      <w:color w:val="000000"/>
                    </w:rPr>
                    <w:t>Hz～5MHz</w:t>
                  </w:r>
                </w:p>
                <w:p>
                  <w:pPr>
                    <w:pStyle w:val="null3"/>
                    <w:jc w:val="left"/>
                  </w:pPr>
                  <w:r>
                    <w:rPr>
                      <w:rFonts w:ascii="仿宋_GB2312" w:hAnsi="仿宋_GB2312" w:cs="仿宋_GB2312" w:eastAsia="仿宋_GB2312"/>
                      <w:sz w:val="20"/>
                      <w:color w:val="000000"/>
                    </w:rPr>
                    <w:t>2）测量范围：1～110 %LACS</w:t>
                  </w:r>
                </w:p>
                <w:p>
                  <w:pPr>
                    <w:pStyle w:val="null3"/>
                    <w:jc w:val="left"/>
                  </w:pPr>
                  <w:r>
                    <w:rPr>
                      <w:rFonts w:ascii="仿宋_GB2312" w:hAnsi="仿宋_GB2312" w:cs="仿宋_GB2312" w:eastAsia="仿宋_GB2312"/>
                      <w:sz w:val="20"/>
                      <w:color w:val="000000"/>
                    </w:rPr>
                    <w:t>3）显示精度：≤0.01</w:t>
                  </w:r>
                </w:p>
                <w:p>
                  <w:pPr>
                    <w:pStyle w:val="null3"/>
                    <w:jc w:val="left"/>
                  </w:pPr>
                  <w:r>
                    <w:rPr>
                      <w:rFonts w:ascii="仿宋_GB2312" w:hAnsi="仿宋_GB2312" w:cs="仿宋_GB2312" w:eastAsia="仿宋_GB2312"/>
                      <w:sz w:val="20"/>
                      <w:color w:val="000000"/>
                    </w:rPr>
                    <w:t>4）测量误差：1～65 %LACS    范围误差 ≤±0.5%</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65～110 %LACS  范围误差 ≤±1%</w:t>
                  </w:r>
                </w:p>
                <w:p>
                  <w:pPr>
                    <w:pStyle w:val="null3"/>
                    <w:jc w:val="left"/>
                  </w:pPr>
                  <w:r>
                    <w:rPr>
                      <w:rFonts w:ascii="仿宋_GB2312" w:hAnsi="仿宋_GB2312" w:cs="仿宋_GB2312" w:eastAsia="仿宋_GB2312"/>
                      <w:sz w:val="20"/>
                      <w:color w:val="000000"/>
                    </w:rPr>
                    <w:t>5）测量方式：连续或单次测量方式可选（滤波功能选择）</w:t>
                  </w:r>
                </w:p>
                <w:p>
                  <w:pPr>
                    <w:pStyle w:val="null3"/>
                    <w:jc w:val="left"/>
                  </w:pPr>
                  <w:r>
                    <w:rPr>
                      <w:rFonts w:ascii="仿宋_GB2312" w:hAnsi="仿宋_GB2312" w:cs="仿宋_GB2312" w:eastAsia="仿宋_GB2312"/>
                      <w:sz w:val="20"/>
                      <w:color w:val="000000"/>
                    </w:rPr>
                    <w:t>6）校准方式：两点校准</w:t>
                  </w:r>
                </w:p>
                <w:p>
                  <w:pPr>
                    <w:pStyle w:val="null3"/>
                    <w:jc w:val="left"/>
                  </w:pPr>
                  <w:r>
                    <w:rPr>
                      <w:rFonts w:ascii="仿宋_GB2312" w:hAnsi="仿宋_GB2312" w:cs="仿宋_GB2312" w:eastAsia="仿宋_GB2312"/>
                      <w:sz w:val="20"/>
                      <w:color w:val="000000"/>
                    </w:rPr>
                    <w:t>7）参数存储：≥20 组</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1.3 </w:t>
                  </w:r>
                  <w:r>
                    <w:rPr>
                      <w:rFonts w:ascii="仿宋_GB2312" w:hAnsi="仿宋_GB2312" w:cs="仿宋_GB2312" w:eastAsia="仿宋_GB2312"/>
                      <w:sz w:val="20"/>
                      <w:color w:val="000000"/>
                    </w:rPr>
                    <w:t>相关配置包括</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）多频涡流检测仪</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）电源适配器，</w:t>
                  </w:r>
                  <w:r>
                    <w:rPr>
                      <w:rFonts w:ascii="仿宋_GB2312" w:hAnsi="仿宋_GB2312" w:cs="仿宋_GB2312" w:eastAsia="仿宋_GB2312"/>
                      <w:sz w:val="20"/>
                      <w:color w:val="000000"/>
                    </w:rPr>
                    <w:t>1只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）仪器箱，</w:t>
                  </w:r>
                  <w:r>
                    <w:rPr>
                      <w:rFonts w:ascii="仿宋_GB2312" w:hAnsi="仿宋_GB2312" w:cs="仿宋_GB2312" w:eastAsia="仿宋_GB2312"/>
                      <w:sz w:val="20"/>
                      <w:color w:val="000000"/>
                    </w:rPr>
                    <w:t>1只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）仪器说明书，</w:t>
                  </w:r>
                  <w:r>
                    <w:rPr>
                      <w:rFonts w:ascii="仿宋_GB2312" w:hAnsi="仿宋_GB2312" w:cs="仿宋_GB2312" w:eastAsia="仿宋_GB2312"/>
                      <w:sz w:val="20"/>
                      <w:color w:val="000000"/>
                    </w:rPr>
                    <w:t>2套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）笔式探头，绝对式，</w:t>
                  </w:r>
                  <w:r>
                    <w:rPr>
                      <w:rFonts w:ascii="仿宋_GB2312" w:hAnsi="仿宋_GB2312" w:cs="仿宋_GB2312" w:eastAsia="仿宋_GB2312"/>
                      <w:sz w:val="20"/>
                      <w:color w:val="000000"/>
                    </w:rPr>
                    <w:t>50～500KHz, 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）直角探头，屏蔽绝对式，</w:t>
                  </w:r>
                  <w:r>
                    <w:rPr>
                      <w:rFonts w:ascii="仿宋_GB2312" w:hAnsi="仿宋_GB2312" w:cs="仿宋_GB2312" w:eastAsia="仿宋_GB2312"/>
                      <w:sz w:val="20"/>
                      <w:color w:val="000000"/>
                    </w:rPr>
                    <w:t>500KHz～2MHz, 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）边缘探头，差动式，</w:t>
                  </w:r>
                  <w:r>
                    <w:rPr>
                      <w:rFonts w:ascii="仿宋_GB2312" w:hAnsi="仿宋_GB2312" w:cs="仿宋_GB2312" w:eastAsia="仿宋_GB2312"/>
                      <w:sz w:val="20"/>
                      <w:color w:val="000000"/>
                    </w:rPr>
                    <w:t>500KHz～2MHz，数量1支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）焊缝正交探头，</w:t>
                  </w:r>
                  <w:r>
                    <w:rPr>
                      <w:rFonts w:ascii="仿宋_GB2312" w:hAnsi="仿宋_GB2312" w:cs="仿宋_GB2312" w:eastAsia="仿宋_GB2312"/>
                      <w:sz w:val="20"/>
                      <w:color w:val="000000"/>
                    </w:rPr>
                    <w:t>100～200KHz ，数量1支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）电导率探头，</w:t>
                  </w:r>
                  <w:r>
                    <w:rPr>
                      <w:rFonts w:ascii="仿宋_GB2312" w:hAnsi="仿宋_GB2312" w:cs="仿宋_GB2312" w:eastAsia="仿宋_GB2312"/>
                      <w:sz w:val="20"/>
                      <w:color w:val="000000"/>
                    </w:rPr>
                    <w:t>60～500KHz，数量1支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）通用弹压式探头（平面曲面通用），</w:t>
                  </w:r>
                  <w:r>
                    <w:rPr>
                      <w:rFonts w:ascii="仿宋_GB2312" w:hAnsi="仿宋_GB2312" w:cs="仿宋_GB2312" w:eastAsia="仿宋_GB2312"/>
                      <w:sz w:val="20"/>
                      <w:color w:val="000000"/>
                    </w:rPr>
                    <w:t>500KHz～2MHz，数量1支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）外穿探头，外径</w:t>
                  </w:r>
                  <w:r>
                    <w:rPr>
                      <w:rFonts w:ascii="仿宋_GB2312" w:hAnsi="仿宋_GB2312" w:cs="仿宋_GB2312" w:eastAsia="仿宋_GB2312"/>
                      <w:sz w:val="20"/>
                      <w:color w:val="000000"/>
                    </w:rPr>
                    <w:t>25.6mm，频率5-50KHz，数量1支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）内穿探头，</w:t>
                  </w:r>
                  <w:r>
                    <w:rPr>
                      <w:rFonts w:ascii="仿宋_GB2312" w:hAnsi="仿宋_GB2312" w:cs="仿宋_GB2312" w:eastAsia="仿宋_GB2312"/>
                      <w:sz w:val="20"/>
                      <w:color w:val="000000"/>
                    </w:rPr>
                    <w:t>φ22.4mm，频率5-50KHz，数量1支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）对比样管，</w:t>
                  </w:r>
                  <w:r>
                    <w:rPr>
                      <w:rFonts w:ascii="仿宋_GB2312" w:hAnsi="仿宋_GB2312" w:cs="仿宋_GB2312" w:eastAsia="仿宋_GB2312"/>
                      <w:sz w:val="20"/>
                      <w:color w:val="000000"/>
                    </w:rPr>
                    <w:t>φ25 黄铜，包含通孔、平底孔、内外环槽刻伤9个，数量1支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）电导率试块，铝合金</w:t>
                  </w:r>
                  <w:r>
                    <w:rPr>
                      <w:rFonts w:ascii="仿宋_GB2312" w:hAnsi="仿宋_GB2312" w:cs="仿宋_GB2312" w:eastAsia="仿宋_GB2312"/>
                      <w:sz w:val="20"/>
                      <w:color w:val="000000"/>
                    </w:rPr>
                    <w:t>33%、43%，数量2块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）平面对比试块，</w:t>
                  </w:r>
                  <w:r>
                    <w:rPr>
                      <w:rFonts w:ascii="仿宋_GB2312" w:hAnsi="仿宋_GB2312" w:cs="仿宋_GB2312" w:eastAsia="仿宋_GB2312"/>
                      <w:sz w:val="20"/>
                      <w:color w:val="000000"/>
                    </w:rPr>
                    <w:t>0.2、0.5、1.0mm刻槽，材质：钢、铝，不锈钢，数量3块。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标的名称：3D打印系统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3"/>
              <w:gridCol w:w="211"/>
              <w:gridCol w:w="1721"/>
              <w:gridCol w:w="395"/>
              <w:gridCol w:w="112"/>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tc>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备注</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FDM桌面打印机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1.FDM桌面打印机20台</w:t>
                  </w:r>
                </w:p>
                <w:p>
                  <w:pPr>
                    <w:pStyle w:val="null3"/>
                    <w:jc w:val="left"/>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FDM桌面打印机20台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1）成型技术：采用熔融沉积成型（FDM）技术。</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2）打印尺寸：最大打印尺寸（长×宽×高）≥2</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mm*2</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mm*2</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p>
                <w:p>
                  <w:pPr>
                    <w:pStyle w:val="null3"/>
                  </w:pPr>
                  <w:r>
                    <w:rPr>
                      <w:rFonts w:ascii="仿宋_GB2312" w:hAnsi="仿宋_GB2312" w:cs="仿宋_GB2312" w:eastAsia="仿宋_GB2312"/>
                      <w:sz w:val="20"/>
                      <w:color w:val="000000"/>
                    </w:rPr>
                    <w:t>机身结构：采用钢材</w:t>
                  </w:r>
                  <w:r>
                    <w:rPr>
                      <w:rFonts w:ascii="仿宋_GB2312" w:hAnsi="仿宋_GB2312" w:cs="仿宋_GB2312" w:eastAsia="仿宋_GB2312"/>
                      <w:sz w:val="20"/>
                      <w:color w:val="000000"/>
                    </w:rPr>
                    <w:t>和塑胶</w:t>
                  </w:r>
                  <w:r>
                    <w:rPr>
                      <w:rFonts w:ascii="仿宋_GB2312" w:hAnsi="仿宋_GB2312" w:cs="仿宋_GB2312" w:eastAsia="仿宋_GB2312"/>
                      <w:sz w:val="20"/>
                      <w:color w:val="000000"/>
                    </w:rPr>
                    <w:t>框架。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3）热端与喷嘴：</w:t>
                  </w:r>
                </w:p>
                <w:p>
                  <w:pPr>
                    <w:pStyle w:val="null3"/>
                  </w:pPr>
                  <w:r>
                    <w:rPr>
                      <w:rFonts w:ascii="仿宋_GB2312" w:hAnsi="仿宋_GB2312" w:cs="仿宋_GB2312" w:eastAsia="仿宋_GB2312"/>
                      <w:sz w:val="20"/>
                      <w:color w:val="000000"/>
                    </w:rPr>
                    <w:t>全金属热端，喷嘴为钢材质，标配</w:t>
                  </w:r>
                  <w:r>
                    <w:rPr>
                      <w:rFonts w:ascii="仿宋_GB2312" w:hAnsi="仿宋_GB2312" w:cs="仿宋_GB2312" w:eastAsia="仿宋_GB2312"/>
                      <w:sz w:val="20"/>
                      <w:color w:val="000000"/>
                    </w:rPr>
                    <w:t>直径为</w:t>
                  </w:r>
                  <w:r>
                    <w:rPr>
                      <w:rFonts w:ascii="仿宋_GB2312" w:hAnsi="仿宋_GB2312" w:cs="仿宋_GB2312" w:eastAsia="仿宋_GB2312"/>
                      <w:sz w:val="20"/>
                      <w:color w:val="000000"/>
                    </w:rPr>
                    <w:t>0.4mm。</w:t>
                  </w:r>
                </w:p>
                <w:p>
                  <w:pPr>
                    <w:pStyle w:val="null3"/>
                  </w:pPr>
                  <w:r>
                    <w:rPr>
                      <w:rFonts w:ascii="仿宋_GB2312" w:hAnsi="仿宋_GB2312" w:cs="仿宋_GB2312" w:eastAsia="仿宋_GB2312"/>
                      <w:sz w:val="20"/>
                      <w:color w:val="000000"/>
                    </w:rPr>
                    <w:t>喷嘴最高温度</w:t>
                  </w:r>
                  <w:r>
                    <w:rPr>
                      <w:rFonts w:ascii="仿宋_GB2312" w:hAnsi="仿宋_GB2312" w:cs="仿宋_GB2312" w:eastAsia="仿宋_GB2312"/>
                      <w:sz w:val="20"/>
                      <w:color w:val="000000"/>
                    </w:rPr>
                    <w:t>≥300℃，热床最高温度≥1</w:t>
                  </w:r>
                  <w:r>
                    <w:rPr>
                      <w:rFonts w:ascii="仿宋_GB2312" w:hAnsi="仿宋_GB2312" w:cs="仿宋_GB2312" w:eastAsia="仿宋_GB2312"/>
                      <w:sz w:val="20"/>
                      <w:color w:val="000000"/>
                    </w:rPr>
                    <w:t>1</w:t>
                  </w:r>
                  <w:r>
                    <w:rPr>
                      <w:rFonts w:ascii="仿宋_GB2312" w:hAnsi="仿宋_GB2312" w:cs="仿宋_GB2312" w:eastAsia="仿宋_GB2312"/>
                      <w:sz w:val="20"/>
                      <w:color w:val="000000"/>
                    </w:rPr>
                    <w:t>0℃，机器标配双面纹理PEI打印面板。</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4）运动速度：工具头最大移动速度≥</w:t>
                  </w:r>
                  <w:r>
                    <w:rPr>
                      <w:rFonts w:ascii="仿宋_GB2312" w:hAnsi="仿宋_GB2312" w:cs="仿宋_GB2312" w:eastAsia="仿宋_GB2312"/>
                      <w:sz w:val="20"/>
                      <w:color w:val="000000"/>
                    </w:rPr>
                    <w:t>6</w:t>
                  </w:r>
                  <w:r>
                    <w:rPr>
                      <w:rFonts w:ascii="仿宋_GB2312" w:hAnsi="仿宋_GB2312" w:cs="仿宋_GB2312" w:eastAsia="仿宋_GB2312"/>
                      <w:sz w:val="20"/>
                      <w:color w:val="000000"/>
                    </w:rPr>
                    <w:t>00mm/s，最大移动加速度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20000mm/s²（20m/s²）。</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5）挤出流速：热端最大流速</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40mm³/s。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配</w:t>
                  </w:r>
                  <w:r>
                    <w:rPr>
                      <w:rFonts w:ascii="仿宋_GB2312" w:hAnsi="仿宋_GB2312" w:cs="仿宋_GB2312" w:eastAsia="仿宋_GB2312"/>
                      <w:sz w:val="20"/>
                      <w:color w:val="000000"/>
                    </w:rPr>
                    <w:t>多色打印套件</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智能功能配置</w:t>
                  </w:r>
                </w:p>
                <w:p>
                  <w:pPr>
                    <w:pStyle w:val="null3"/>
                    <w:numPr>
                      <w:ilvl w:val="0"/>
                      <w:numId w:val="1"/>
                    </w:numPr>
                    <w:jc w:val="left"/>
                  </w:pPr>
                  <w:r>
                    <w:rPr>
                      <w:rFonts w:ascii="仿宋_GB2312" w:hAnsi="仿宋_GB2312" w:cs="仿宋_GB2312" w:eastAsia="仿宋_GB2312"/>
                      <w:sz w:val="20"/>
                      <w:color w:val="000000"/>
                    </w:rPr>
                    <w:t>支持热端快拆、主动振动补偿、主动流量补偿、自动热床调平；</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2）支持耗材类型：PLA、PETG、ABS、ASA、TPU、PET、PA、PC、PVA、PLA-CF、PETG-CF、ABS-GF、ASA-CF、PA6-CF、PA6-GF、PAHT-CF、PPA-CF、PET-CF等多种耗材。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3）智能检测功能：</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断料检测、缠料检测</w:t>
                  </w:r>
                  <w:r>
                    <w:rPr>
                      <w:rFonts w:ascii="仿宋_GB2312" w:hAnsi="仿宋_GB2312" w:cs="仿宋_GB2312" w:eastAsia="仿宋_GB2312"/>
                      <w:sz w:val="20"/>
                      <w:color w:val="000000"/>
                    </w:rPr>
                    <w:t>、</w:t>
                  </w:r>
                  <w:r>
                    <w:rPr>
                      <w:rFonts w:ascii="仿宋_GB2312" w:hAnsi="仿宋_GB2312" w:cs="仿宋_GB2312" w:eastAsia="仿宋_GB2312"/>
                      <w:sz w:val="20"/>
                      <w:color w:val="000000"/>
                    </w:rPr>
                    <w:t>断电续打</w:t>
                  </w:r>
                  <w:r>
                    <w:rPr>
                      <w:rFonts w:ascii="仿宋_GB2312" w:hAnsi="仿宋_GB2312" w:cs="仿宋_GB2312" w:eastAsia="仿宋_GB2312"/>
                      <w:sz w:val="20"/>
                      <w:color w:val="000000"/>
                    </w:rPr>
                    <w:t>、耗材用量及余量检测功能。</w:t>
                  </w:r>
                  <w:r>
                    <w:rPr>
                      <w:rFonts w:ascii="仿宋_GB2312" w:hAnsi="仿宋_GB2312" w:cs="仿宋_GB2312" w:eastAsia="仿宋_GB2312"/>
                      <w:sz w:val="20"/>
                      <w:color w:val="000000"/>
                    </w:rPr>
                    <w:t>具备监控打印机状态的健康管理系统；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4）多色打印：可实现</w:t>
                  </w:r>
                  <w:r>
                    <w:rPr>
                      <w:rFonts w:ascii="仿宋_GB2312" w:hAnsi="仿宋_GB2312" w:cs="仿宋_GB2312" w:eastAsia="仿宋_GB2312"/>
                      <w:sz w:val="20"/>
                      <w:color w:val="000000"/>
                    </w:rPr>
                    <w:t>≥20</w:t>
                  </w:r>
                  <w:r>
                    <w:rPr>
                      <w:rFonts w:ascii="仿宋_GB2312" w:hAnsi="仿宋_GB2312" w:cs="仿宋_GB2312" w:eastAsia="仿宋_GB2312"/>
                      <w:sz w:val="20"/>
                      <w:color w:val="000000"/>
                    </w:rPr>
                    <w:t>色打印。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5）操作方式：配备≥5英寸操作显示屏，支持触摸操作；同时兼容手机端 APP、电脑端应用三种控制方式。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6）通讯功能：支持 Wi-Fi通讯，支持2.4 GHz 和 5 GHz，支持协议 IEEE 802.11 a/b/g/n；</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实现无线操控与文件传输。</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冷却与防护系统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1）冷却设计：配备闭环控制冷却风扇系统，分别对打印模型、热端、主板进行精准散热。</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2）空气过滤：配备自适应空气循环系统，支持自适应空气循环，腔温温度保持</w:t>
                  </w: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50℃，存储打印机内部热量；内置空气滤芯等过滤装置。</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3）安全防护：全封闭机箱设计，具备开门检测功能。</w:t>
                  </w:r>
                </w:p>
                <w:p>
                  <w:pPr>
                    <w:pStyle w:val="null3"/>
                  </w:pPr>
                  <w:r>
                    <w:rPr>
                      <w:rFonts w:ascii="仿宋_GB2312" w:hAnsi="仿宋_GB2312" w:cs="仿宋_GB2312" w:eastAsia="仿宋_GB2312"/>
                      <w:sz w:val="20"/>
                      <w:color w:val="000000"/>
                    </w:rPr>
                    <w:t>2.4</w:t>
                  </w:r>
                  <w:r>
                    <w:rPr>
                      <w:rFonts w:ascii="仿宋_GB2312" w:hAnsi="仿宋_GB2312" w:cs="仿宋_GB2312" w:eastAsia="仿宋_GB2312"/>
                      <w:sz w:val="20"/>
                      <w:color w:val="000000"/>
                    </w:rPr>
                    <w:t>软件与配套要求</w:t>
                  </w:r>
                </w:p>
                <w:p>
                  <w:pPr>
                    <w:pStyle w:val="null3"/>
                    <w:ind w:firstLine="400"/>
                  </w:pPr>
                  <w:r>
                    <w:rPr>
                      <w:rFonts w:ascii="仿宋_GB2312" w:hAnsi="仿宋_GB2312" w:cs="仿宋_GB2312" w:eastAsia="仿宋_GB2312"/>
                      <w:sz w:val="20"/>
                      <w:color w:val="000000"/>
                    </w:rPr>
                    <w:t>提供正版</w:t>
                  </w:r>
                  <w:r>
                    <w:rPr>
                      <w:rFonts w:ascii="仿宋_GB2312" w:hAnsi="仿宋_GB2312" w:cs="仿宋_GB2312" w:eastAsia="仿宋_GB2312"/>
                      <w:sz w:val="20"/>
                      <w:color w:val="000000"/>
                    </w:rPr>
                    <w:t>3D 打印切片软件</w:t>
                  </w:r>
                </w:p>
                <w:p>
                  <w:pPr>
                    <w:pStyle w:val="null3"/>
                  </w:pPr>
                  <w:r>
                    <w:rPr>
                      <w:rFonts w:ascii="仿宋_GB2312" w:hAnsi="仿宋_GB2312" w:cs="仿宋_GB2312" w:eastAsia="仿宋_GB2312"/>
                      <w:sz w:val="20"/>
                      <w:color w:val="000000"/>
                    </w:rPr>
                    <w:t>2.5</w:t>
                  </w:r>
                  <w:r>
                    <w:rPr>
                      <w:rFonts w:ascii="仿宋_GB2312" w:hAnsi="仿宋_GB2312" w:cs="仿宋_GB2312" w:eastAsia="仿宋_GB2312"/>
                      <w:sz w:val="20"/>
                      <w:color w:val="000000"/>
                    </w:rPr>
                    <w:t>工具和工具箱</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1）系统配套工具箱及内六角扳手、螺丝刀（一字、十字）、活板手、尖嘴钳、铲刀等工具。</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2）按1：1配套容量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8G的U盘</w:t>
                  </w:r>
                </w:p>
                <w:p>
                  <w:pPr>
                    <w:pStyle w:val="null3"/>
                    <w:jc w:val="left"/>
                  </w:pPr>
                  <w:r>
                    <w:rPr>
                      <w:rFonts w:ascii="仿宋_GB2312" w:hAnsi="仿宋_GB2312" w:cs="仿宋_GB2312" w:eastAsia="仿宋_GB2312"/>
                      <w:sz w:val="20"/>
                      <w:color w:val="000000"/>
                    </w:rPr>
                    <w:t xml:space="preserve">2.6 </w:t>
                  </w:r>
                  <w:r>
                    <w:rPr>
                      <w:rFonts w:ascii="仿宋_GB2312" w:hAnsi="仿宋_GB2312" w:cs="仿宋_GB2312" w:eastAsia="仿宋_GB2312"/>
                      <w:sz w:val="20"/>
                      <w:color w:val="000000"/>
                    </w:rPr>
                    <w:t>为</w:t>
                  </w:r>
                  <w:r>
                    <w:rPr>
                      <w:rFonts w:ascii="仿宋_GB2312" w:hAnsi="仿宋_GB2312" w:cs="仿宋_GB2312" w:eastAsia="仿宋_GB2312"/>
                      <w:sz w:val="20"/>
                      <w:color w:val="000000"/>
                    </w:rPr>
                    <w:t>20台设备提供总长5.4米的拼桌</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高性能</w:t>
                  </w:r>
                  <w:r>
                    <w:rPr>
                      <w:rFonts w:ascii="仿宋_GB2312" w:hAnsi="仿宋_GB2312" w:cs="仿宋_GB2312" w:eastAsia="仿宋_GB2312"/>
                      <w:sz w:val="20"/>
                      <w:color w:val="000000"/>
                    </w:rPr>
                    <w:t>FDM打印机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1.高性能FDM打印机1台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设备主机</w:t>
                  </w:r>
                </w:p>
                <w:p>
                  <w:pPr>
                    <w:pStyle w:val="null3"/>
                  </w:pPr>
                  <w:r>
                    <w:rPr>
                      <w:rFonts w:ascii="仿宋_GB2312" w:hAnsi="仿宋_GB2312" w:cs="仿宋_GB2312" w:eastAsia="仿宋_GB2312"/>
                      <w:sz w:val="20"/>
                      <w:color w:val="000000"/>
                    </w:rPr>
                    <w:t>成型尺寸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250*250*250</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设备主要参数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1）成型与喷头系统</w:t>
                  </w:r>
                </w:p>
                <w:p>
                  <w:pPr>
                    <w:pStyle w:val="null3"/>
                  </w:pPr>
                  <w:r>
                    <w:rPr>
                      <w:rFonts w:ascii="仿宋_GB2312" w:hAnsi="仿宋_GB2312" w:cs="仿宋_GB2312" w:eastAsia="仿宋_GB2312"/>
                      <w:sz w:val="20"/>
                      <w:color w:val="000000"/>
                    </w:rPr>
                    <w:t>1）喷头温度：≥4</w:t>
                  </w:r>
                  <w:r>
                    <w:rPr>
                      <w:rFonts w:ascii="仿宋_GB2312" w:hAnsi="仿宋_GB2312" w:cs="仿宋_GB2312" w:eastAsia="仿宋_GB2312"/>
                      <w:sz w:val="20"/>
                      <w:color w:val="000000"/>
                    </w:rPr>
                    <w:t>5</w:t>
                  </w:r>
                  <w:r>
                    <w:rPr>
                      <w:rFonts w:ascii="仿宋_GB2312" w:hAnsi="仿宋_GB2312" w:cs="仿宋_GB2312" w:eastAsia="仿宋_GB2312"/>
                      <w:sz w:val="20"/>
                      <w:color w:val="000000"/>
                    </w:rPr>
                    <w:t>0℃</w:t>
                  </w:r>
                </w:p>
                <w:p>
                  <w:pPr>
                    <w:pStyle w:val="null3"/>
                  </w:pPr>
                  <w:r>
                    <w:rPr>
                      <w:rFonts w:ascii="仿宋_GB2312" w:hAnsi="仿宋_GB2312" w:cs="仿宋_GB2312" w:eastAsia="仿宋_GB2312"/>
                      <w:sz w:val="20"/>
                      <w:color w:val="000000"/>
                    </w:rPr>
                    <w:t>2）喷嘴直径：</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0.4</w:t>
                  </w:r>
                  <w:r>
                    <w:rPr>
                      <w:rFonts w:ascii="仿宋_GB2312" w:hAnsi="仿宋_GB2312" w:cs="仿宋_GB2312" w:eastAsia="仿宋_GB2312"/>
                      <w:sz w:val="20"/>
                      <w:color w:val="000000"/>
                    </w:rPr>
                    <w:t>mm</w:t>
                  </w:r>
                </w:p>
                <w:p>
                  <w:pPr>
                    <w:pStyle w:val="null3"/>
                  </w:pPr>
                  <w:r>
                    <w:rPr>
                      <w:rFonts w:ascii="仿宋_GB2312" w:hAnsi="仿宋_GB2312" w:cs="仿宋_GB2312" w:eastAsia="仿宋_GB2312"/>
                      <w:sz w:val="20"/>
                      <w:color w:val="000000"/>
                    </w:rPr>
                    <w:t>3）喷头</w:t>
                  </w:r>
                  <w:r>
                    <w:rPr>
                      <w:rFonts w:ascii="仿宋_GB2312" w:hAnsi="仿宋_GB2312" w:cs="仿宋_GB2312" w:eastAsia="仿宋_GB2312"/>
                      <w:sz w:val="20"/>
                      <w:color w:val="000000"/>
                    </w:rPr>
                    <w:t>运动速度：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0mm/s；</w:t>
                  </w:r>
                </w:p>
                <w:p>
                  <w:pPr>
                    <w:pStyle w:val="null3"/>
                  </w:pPr>
                  <w:r>
                    <w:rPr>
                      <w:rFonts w:ascii="仿宋_GB2312" w:hAnsi="仿宋_GB2312" w:cs="仿宋_GB2312" w:eastAsia="仿宋_GB2312"/>
                      <w:sz w:val="20"/>
                      <w:color w:val="000000"/>
                    </w:rPr>
                    <w:t>4）支持耗材：支持PEEK、PEEK-CF（碳纤维）、PEEK-GF（玻纤）、PEKK</w:t>
                  </w:r>
                  <w:r>
                    <w:rPr>
                      <w:rFonts w:ascii="仿宋_GB2312" w:hAnsi="仿宋_GB2312" w:cs="仿宋_GB2312" w:eastAsia="仿宋_GB2312"/>
                      <w:sz w:val="20"/>
                      <w:color w:val="000000"/>
                    </w:rPr>
                    <w:t>、</w:t>
                  </w:r>
                  <w:r>
                    <w:rPr>
                      <w:rFonts w:ascii="仿宋_GB2312" w:hAnsi="仿宋_GB2312" w:cs="仿宋_GB2312" w:eastAsia="仿宋_GB2312"/>
                      <w:sz w:val="20"/>
                      <w:color w:val="000000"/>
                    </w:rPr>
                    <w:t>PC、PA-CF、PA、ABS、ASA</w:t>
                  </w:r>
                  <w:r>
                    <w:rPr>
                      <w:rFonts w:ascii="仿宋_GB2312" w:hAnsi="仿宋_GB2312" w:cs="仿宋_GB2312" w:eastAsia="仿宋_GB2312"/>
                      <w:sz w:val="20"/>
                      <w:color w:val="000000"/>
                    </w:rPr>
                    <w:t>、</w:t>
                  </w:r>
                  <w:r>
                    <w:rPr>
                      <w:rFonts w:ascii="仿宋_GB2312" w:hAnsi="仿宋_GB2312" w:cs="仿宋_GB2312" w:eastAsia="仿宋_GB2312"/>
                      <w:sz w:val="20"/>
                      <w:color w:val="000000"/>
                    </w:rPr>
                    <w:t>PLA等</w:t>
                  </w:r>
                  <w:r>
                    <w:rPr>
                      <w:rFonts w:ascii="仿宋_GB2312" w:hAnsi="仿宋_GB2312" w:cs="仿宋_GB2312" w:eastAsia="仿宋_GB2312"/>
                      <w:sz w:val="20"/>
                      <w:color w:val="000000"/>
                    </w:rPr>
                    <w:t>材料</w:t>
                  </w:r>
                  <w:r>
                    <w:rPr>
                      <w:rFonts w:ascii="仿宋_GB2312" w:hAnsi="仿宋_GB2312" w:cs="仿宋_GB2312" w:eastAsia="仿宋_GB2312"/>
                      <w:sz w:val="20"/>
                      <w:color w:val="000000"/>
                    </w:rPr>
                    <w:t>的打印</w:t>
                  </w:r>
                  <w:r>
                    <w:rPr>
                      <w:rFonts w:ascii="仿宋_GB2312" w:hAnsi="仿宋_GB2312" w:cs="仿宋_GB2312" w:eastAsia="仿宋_GB2312"/>
                      <w:sz w:val="20"/>
                      <w:color w:val="000000"/>
                    </w:rPr>
                    <w:t>，丝材直径</w:t>
                  </w:r>
                  <w:r>
                    <w:rPr>
                      <w:rFonts w:ascii="仿宋_GB2312" w:hAnsi="仿宋_GB2312" w:cs="仿宋_GB2312" w:eastAsia="仿宋_GB2312"/>
                      <w:sz w:val="20"/>
                      <w:color w:val="000000"/>
                    </w:rPr>
                    <w:t>≥1.</w:t>
                  </w:r>
                  <w:r>
                    <w:rPr>
                      <w:rFonts w:ascii="仿宋_GB2312" w:hAnsi="仿宋_GB2312" w:cs="仿宋_GB2312" w:eastAsia="仿宋_GB2312"/>
                      <w:sz w:val="20"/>
                      <w:color w:val="000000"/>
                    </w:rPr>
                    <w:t>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）温控与平台系统</w:t>
                  </w:r>
                </w:p>
                <w:p>
                  <w:pPr>
                    <w:pStyle w:val="null3"/>
                  </w:pPr>
                  <w:r>
                    <w:rPr>
                      <w:rFonts w:ascii="仿宋_GB2312" w:hAnsi="仿宋_GB2312" w:cs="仿宋_GB2312" w:eastAsia="仿宋_GB2312"/>
                      <w:sz w:val="20"/>
                      <w:color w:val="000000"/>
                    </w:rPr>
                    <w:t>1）全封闭式成型腔体</w:t>
                  </w:r>
                  <w:r>
                    <w:rPr>
                      <w:rFonts w:ascii="仿宋_GB2312" w:hAnsi="仿宋_GB2312" w:cs="仿宋_GB2312" w:eastAsia="仿宋_GB2312"/>
                      <w:sz w:val="20"/>
                      <w:color w:val="000000"/>
                    </w:rPr>
                    <w:t>，腔室最高温度</w:t>
                  </w:r>
                  <w:r>
                    <w:rPr>
                      <w:rFonts w:ascii="仿宋_GB2312" w:hAnsi="仿宋_GB2312" w:cs="仿宋_GB2312" w:eastAsia="仿宋_GB2312"/>
                      <w:sz w:val="20"/>
                      <w:color w:val="000000"/>
                    </w:rPr>
                    <w:t>≥90℃</w:t>
                  </w:r>
                </w:p>
                <w:p>
                  <w:pPr>
                    <w:pStyle w:val="null3"/>
                  </w:pPr>
                  <w:r>
                    <w:rPr>
                      <w:rFonts w:ascii="仿宋_GB2312" w:hAnsi="仿宋_GB2312" w:cs="仿宋_GB2312" w:eastAsia="仿宋_GB2312"/>
                      <w:sz w:val="20"/>
                      <w:color w:val="000000"/>
                    </w:rPr>
                    <w:t>2）调平方式：自动调平，手动调平</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打印</w:t>
                  </w:r>
                  <w:r>
                    <w:rPr>
                      <w:rFonts w:ascii="仿宋_GB2312" w:hAnsi="仿宋_GB2312" w:cs="仿宋_GB2312" w:eastAsia="仿宋_GB2312"/>
                      <w:sz w:val="20"/>
                      <w:color w:val="000000"/>
                    </w:rPr>
                    <w:t>层厚：</w:t>
                  </w:r>
                  <w:r>
                    <w:rPr>
                      <w:rFonts w:ascii="仿宋_GB2312" w:hAnsi="仿宋_GB2312" w:cs="仿宋_GB2312" w:eastAsia="仿宋_GB2312"/>
                      <w:sz w:val="20"/>
                      <w:color w:val="000000"/>
                    </w:rPr>
                    <w:t>0.1mm - 0.5mm</w:t>
                  </w:r>
                </w:p>
                <w:p>
                  <w:pPr>
                    <w:pStyle w:val="null3"/>
                  </w:pPr>
                  <w:r>
                    <w:rPr>
                      <w:rFonts w:ascii="仿宋_GB2312" w:hAnsi="仿宋_GB2312" w:cs="仿宋_GB2312" w:eastAsia="仿宋_GB2312"/>
                      <w:sz w:val="20"/>
                      <w:color w:val="000000"/>
                    </w:rPr>
                    <w:t>4）打印平台：PI加热膜主动加热，平台</w:t>
                  </w:r>
                  <w:r>
                    <w:rPr>
                      <w:rFonts w:ascii="仿宋_GB2312" w:hAnsi="仿宋_GB2312" w:cs="仿宋_GB2312" w:eastAsia="仿宋_GB2312"/>
                      <w:sz w:val="20"/>
                      <w:color w:val="000000"/>
                    </w:rPr>
                    <w:t>最高加热温度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160℃，微晶玻璃打印底板</w:t>
                  </w:r>
                </w:p>
                <w:p>
                  <w:pPr>
                    <w:pStyle w:val="null3"/>
                  </w:pPr>
                  <w:r>
                    <w:rPr>
                      <w:rFonts w:ascii="仿宋_GB2312" w:hAnsi="仿宋_GB2312" w:cs="仿宋_GB2312" w:eastAsia="仿宋_GB2312"/>
                      <w:sz w:val="20"/>
                      <w:color w:val="000000"/>
                    </w:rPr>
                    <w:t>5）成型系统：</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打印前自动进行平台水平度测量</w:t>
                  </w:r>
                  <w:r>
                    <w:rPr>
                      <w:rFonts w:ascii="仿宋_GB2312" w:hAnsi="仿宋_GB2312" w:cs="仿宋_GB2312" w:eastAsia="仿宋_GB2312"/>
                      <w:sz w:val="20"/>
                      <w:color w:val="000000"/>
                    </w:rPr>
                    <w:t>、</w:t>
                  </w:r>
                  <w:r>
                    <w:rPr>
                      <w:rFonts w:ascii="仿宋_GB2312" w:hAnsi="仿宋_GB2312" w:cs="仿宋_GB2312" w:eastAsia="仿宋_GB2312"/>
                      <w:sz w:val="20"/>
                      <w:color w:val="000000"/>
                    </w:rPr>
                    <w:t>预热时间控制；打印中，可以暂停取消打印；各温度参数、回抽长度及速度、挤出流量、冷却风扇速度可调整；打印后，可以保持成型腔温度</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3）精度与运动系统</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XYZ轴具备独立控制器</w:t>
                  </w:r>
                </w:p>
                <w:p>
                  <w:pPr>
                    <w:pStyle w:val="null3"/>
                  </w:pPr>
                  <w:r>
                    <w:rPr>
                      <w:rFonts w:ascii="仿宋_GB2312" w:hAnsi="仿宋_GB2312" w:cs="仿宋_GB2312" w:eastAsia="仿宋_GB2312"/>
                      <w:sz w:val="20"/>
                      <w:color w:val="000000"/>
                    </w:rPr>
                    <w:t>2）成型精度： 尺寸&lt;100mm时</w:t>
                  </w:r>
                  <w:r>
                    <w:rPr>
                      <w:rFonts w:ascii="仿宋_GB2312" w:hAnsi="仿宋_GB2312" w:cs="仿宋_GB2312" w:eastAsia="仿宋_GB2312"/>
                      <w:sz w:val="20"/>
                      <w:color w:val="000000"/>
                    </w:rPr>
                    <w:t>，</w:t>
                  </w:r>
                  <w:r>
                    <w:rPr>
                      <w:rFonts w:ascii="仿宋_GB2312" w:hAnsi="仿宋_GB2312" w:cs="仿宋_GB2312" w:eastAsia="仿宋_GB2312"/>
                      <w:sz w:val="20"/>
                      <w:color w:val="000000"/>
                    </w:rPr>
                    <w:t>±0.2mm</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&gt;100mm时</w:t>
                  </w:r>
                  <w:r>
                    <w:rPr>
                      <w:rFonts w:ascii="仿宋_GB2312" w:hAnsi="仿宋_GB2312" w:cs="仿宋_GB2312" w:eastAsia="仿宋_GB2312"/>
                      <w:sz w:val="20"/>
                      <w:color w:val="000000"/>
                    </w:rPr>
                    <w:t>，</w:t>
                  </w:r>
                  <w:r>
                    <w:rPr>
                      <w:rFonts w:ascii="仿宋_GB2312" w:hAnsi="仿宋_GB2312" w:cs="仿宋_GB2312" w:eastAsia="仿宋_GB2312"/>
                      <w:sz w:val="20"/>
                      <w:color w:val="000000"/>
                    </w:rPr>
                    <w:t>±0.002mm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4）智能与安全</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)监控摄像头：WIFI连接，</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远程监控</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2 )数据传输协议：USB通讯接口</w:t>
                  </w:r>
                  <w:r>
                    <w:rPr>
                      <w:rFonts w:ascii="仿宋_GB2312" w:hAnsi="仿宋_GB2312" w:cs="仿宋_GB2312" w:eastAsia="仿宋_GB2312"/>
                      <w:sz w:val="20"/>
                      <w:color w:val="000000"/>
                    </w:rPr>
                    <w:t>，配</w:t>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8G的U盘</w:t>
                  </w:r>
                </w:p>
                <w:p>
                  <w:pPr>
                    <w:pStyle w:val="null3"/>
                  </w:pPr>
                  <w:r>
                    <w:rPr>
                      <w:rFonts w:ascii="仿宋_GB2312" w:hAnsi="仿宋_GB2312" w:cs="仿宋_GB2312" w:eastAsia="仿宋_GB2312"/>
                      <w:sz w:val="20"/>
                      <w:color w:val="000000"/>
                    </w:rPr>
                    <w:t>3 )</w:t>
                  </w:r>
                  <w:r>
                    <w:rPr>
                      <w:rFonts w:ascii="仿宋_GB2312" w:hAnsi="仿宋_GB2312" w:cs="仿宋_GB2312" w:eastAsia="仿宋_GB2312"/>
                      <w:sz w:val="20"/>
                      <w:color w:val="000000"/>
                    </w:rPr>
                    <w:t>交互界面</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英寸触摸屏</w:t>
                  </w:r>
                </w:p>
                <w:p>
                  <w:pPr>
                    <w:pStyle w:val="null3"/>
                  </w:pPr>
                  <w:r>
                    <w:rPr>
                      <w:rFonts w:ascii="仿宋_GB2312" w:hAnsi="仿宋_GB2312" w:cs="仿宋_GB2312" w:eastAsia="仿宋_GB2312"/>
                      <w:sz w:val="20"/>
                      <w:color w:val="000000"/>
                    </w:rPr>
                    <w:t>4 )过滤系统：HEPA + 活性炭双层过滤</w:t>
                  </w:r>
                </w:p>
                <w:p>
                  <w:pPr>
                    <w:pStyle w:val="null3"/>
                  </w:pPr>
                  <w:r>
                    <w:rPr>
                      <w:rFonts w:ascii="仿宋_GB2312" w:hAnsi="仿宋_GB2312" w:cs="仿宋_GB2312" w:eastAsia="仿宋_GB2312"/>
                      <w:sz w:val="20"/>
                      <w:color w:val="000000"/>
                    </w:rPr>
                    <w:t>5 )监测保护：断料检测、过热保护、开门暂停、断电续打</w:t>
                  </w:r>
                </w:p>
                <w:p>
                  <w:pPr>
                    <w:pStyle w:val="null3"/>
                  </w:pPr>
                  <w:r>
                    <w:rPr>
                      <w:rFonts w:ascii="仿宋_GB2312" w:hAnsi="仿宋_GB2312" w:cs="仿宋_GB2312" w:eastAsia="仿宋_GB2312"/>
                      <w:sz w:val="20"/>
                      <w:color w:val="000000"/>
                    </w:rPr>
                    <w:t>6 )耗材烘干：内置烘干箱，0–70℃可调，定时干燥</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5）电气与结构</w:t>
                  </w:r>
                </w:p>
                <w:p>
                  <w:pPr>
                    <w:pStyle w:val="null3"/>
                  </w:pPr>
                  <w:r>
                    <w:rPr>
                      <w:rFonts w:ascii="仿宋_GB2312" w:hAnsi="仿宋_GB2312" w:cs="仿宋_GB2312" w:eastAsia="仿宋_GB2312"/>
                      <w:sz w:val="20"/>
                      <w:color w:val="000000"/>
                    </w:rPr>
                    <w:t>金属外壳，保温层厚度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5mm，配备观察窗口，打印机内置料仓</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PEEK材料标准样品拉伸强度大于</w:t>
                  </w:r>
                  <w:r>
                    <w:rPr>
                      <w:rFonts w:ascii="仿宋_GB2312" w:hAnsi="仿宋_GB2312" w:cs="仿宋_GB2312" w:eastAsia="仿宋_GB2312"/>
                      <w:sz w:val="20"/>
                      <w:color w:val="000000"/>
                    </w:rPr>
                    <w:t>7</w:t>
                  </w:r>
                  <w:r>
                    <w:rPr>
                      <w:rFonts w:ascii="仿宋_GB2312" w:hAnsi="仿宋_GB2312" w:cs="仿宋_GB2312" w:eastAsia="仿宋_GB2312"/>
                      <w:sz w:val="20"/>
                      <w:color w:val="000000"/>
                    </w:rPr>
                    <w:t>0MPa，</w:t>
                  </w:r>
                  <w:r>
                    <w:rPr>
                      <w:rFonts w:ascii="仿宋_GB2312" w:hAnsi="仿宋_GB2312" w:cs="仿宋_GB2312" w:eastAsia="仿宋_GB2312"/>
                      <w:sz w:val="20"/>
                      <w:color w:val="000000"/>
                    </w:rPr>
                    <w:t>热变形温度</w:t>
                  </w:r>
                  <w:r>
                    <w:rPr>
                      <w:rFonts w:ascii="仿宋_GB2312" w:hAnsi="仿宋_GB2312" w:cs="仿宋_GB2312" w:eastAsia="仿宋_GB2312"/>
                      <w:sz w:val="20"/>
                      <w:color w:val="000000"/>
                    </w:rPr>
                    <w:t>≥140℃</w:t>
                  </w:r>
                  <w:r>
                    <w:rPr>
                      <w:rFonts w:ascii="仿宋_GB2312" w:hAnsi="仿宋_GB2312" w:cs="仿宋_GB2312" w:eastAsia="仿宋_GB2312"/>
                      <w:sz w:val="20"/>
                      <w:color w:val="000000"/>
                    </w:rPr>
                    <w:t>。</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DLP 3D打印机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1.DLP 3D打印机1台</w:t>
                  </w:r>
                  <w:r>
                    <w:rPr>
                      <w:rFonts w:ascii="仿宋_GB2312" w:hAnsi="仿宋_GB2312" w:cs="仿宋_GB2312" w:eastAsia="仿宋_GB2312"/>
                      <w:sz w:val="20"/>
                      <w:color w:val="000000"/>
                      <w:shd w:fill="FFFF00" w:val="clear"/>
                    </w:rPr>
                    <w:t>（</w:t>
                  </w:r>
                  <w:r>
                    <w:rPr>
                      <w:rFonts w:ascii="仿宋_GB2312" w:hAnsi="仿宋_GB2312" w:cs="仿宋_GB2312" w:eastAsia="仿宋_GB2312"/>
                      <w:sz w:val="20"/>
                      <w:color w:val="000000"/>
                      <w:shd w:fill="FFFF00" w:val="clear"/>
                    </w:rPr>
                    <w:t>核心产品</w:t>
                  </w:r>
                  <w:r>
                    <w:rPr>
                      <w:rFonts w:ascii="仿宋_GB2312" w:hAnsi="仿宋_GB2312" w:cs="仿宋_GB2312" w:eastAsia="仿宋_GB2312"/>
                      <w:sz w:val="20"/>
                      <w:color w:val="000000"/>
                      <w:shd w:fill="FFFF00" w:val="clear"/>
                    </w:rPr>
                    <w:t>）</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设备主机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1）采用立体光固化下投影技术，以UV LED 4K液晶屏为光源（405nm），光机分辨率≥3840*2160；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2）实际最大成型幅面≥250（L）*140（W）*240（H）mm，像素≥65μm；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3）光源寿命</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20000小时；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4）电力需求200-240 VAC, 50/60 Hz，额定功率≥800W；</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5）成型精度±0.05mm；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6）分层厚度可根据实际需要进行调节，可调范围0.05-0.1mm；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7）成型速度≥50mm/h；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）配套前处理软件具备完全自动化的样件三维数据前处理；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）配备微米级液位控制系统，可依据打印实况高速调节液位；</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）内置双导轨滚珠丝杆，</w:t>
                  </w:r>
                  <w:r>
                    <w:rPr>
                      <w:rFonts w:ascii="仿宋_GB2312" w:hAnsi="仿宋_GB2312" w:cs="仿宋_GB2312" w:eastAsia="仿宋_GB2312"/>
                      <w:sz w:val="20"/>
                      <w:color w:val="000000"/>
                    </w:rPr>
                    <w:t>Z轴定位精度≤3μm；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）智能光源校正设计，均匀性</w:t>
                  </w:r>
                  <w:r>
                    <w:rPr>
                      <w:rFonts w:ascii="仿宋_GB2312" w:hAnsi="仿宋_GB2312" w:cs="仿宋_GB2312" w:eastAsia="仿宋_GB2312"/>
                      <w:sz w:val="20"/>
                      <w:color w:val="000000"/>
                    </w:rPr>
                    <w:t>≥98% ，全幅面打印一致性</w:t>
                  </w:r>
                  <w:r>
                    <w:rPr>
                      <w:rFonts w:ascii="仿宋_GB2312" w:hAnsi="仿宋_GB2312" w:cs="仿宋_GB2312" w:eastAsia="仿宋_GB2312"/>
                      <w:sz w:val="20"/>
                      <w:color w:val="000000"/>
                    </w:rPr>
                    <w:t>≥</w:t>
                  </w:r>
                  <w:r>
                    <w:rPr>
                      <w:rFonts w:ascii="仿宋_GB2312" w:hAnsi="仿宋_GB2312" w:cs="仿宋_GB2312" w:eastAsia="仿宋_GB2312"/>
                      <w:sz w:val="20"/>
                      <w:color w:val="000000"/>
                    </w:rPr>
                    <w:t>95%。</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12）搭配可旋转顶部触控屏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）配合智能功率校正设计；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）正面</w:t>
                  </w:r>
                  <w:r>
                    <w:rPr>
                      <w:rFonts w:ascii="仿宋_GB2312" w:hAnsi="仿宋_GB2312" w:cs="仿宋_GB2312" w:eastAsia="仿宋_GB2312"/>
                      <w:sz w:val="20"/>
                      <w:color w:val="000000"/>
                    </w:rPr>
                    <w:t>UV光防护视窗；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）搭配可调地脚；</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）易拆卸打印机后盖板；</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）顶部防护窗将成型空间与外界环境隔开；</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）具备工程级弹性材料打印模式，配套材料及打印工艺包；</w:t>
                  </w:r>
                </w:p>
                <w:p>
                  <w:pPr>
                    <w:pStyle w:val="null3"/>
                  </w:pPr>
                  <w:r>
                    <w:rPr>
                      <w:rFonts w:ascii="仿宋_GB2312" w:hAnsi="仿宋_GB2312" w:cs="仿宋_GB2312" w:eastAsia="仿宋_GB2312"/>
                      <w:sz w:val="20"/>
                      <w:color w:val="000000"/>
                    </w:rPr>
                    <w:t xml:space="preserve">2.2 </w:t>
                  </w:r>
                  <w:r>
                    <w:rPr>
                      <w:rFonts w:ascii="仿宋_GB2312" w:hAnsi="仿宋_GB2312" w:cs="仿宋_GB2312" w:eastAsia="仿宋_GB2312"/>
                      <w:sz w:val="20"/>
                      <w:color w:val="000000"/>
                    </w:rPr>
                    <w:t>3D打印数字化智造云平台</w:t>
                  </w:r>
                </w:p>
                <w:p>
                  <w:pPr>
                    <w:pStyle w:val="null3"/>
                  </w:pPr>
                  <w:r>
                    <w:rPr>
                      <w:rFonts w:ascii="仿宋_GB2312" w:hAnsi="仿宋_GB2312" w:cs="仿宋_GB2312" w:eastAsia="仿宋_GB2312"/>
                      <w:sz w:val="20"/>
                      <w:color w:val="000000"/>
                    </w:rPr>
                    <w:t>数字化平台是面向</w:t>
                  </w:r>
                  <w:r>
                    <w:rPr>
                      <w:rFonts w:ascii="仿宋_GB2312" w:hAnsi="仿宋_GB2312" w:cs="仿宋_GB2312" w:eastAsia="仿宋_GB2312"/>
                      <w:sz w:val="20"/>
                      <w:color w:val="000000"/>
                    </w:rPr>
                    <w:t>3D打印行业的工业互联网平台，连接增材制造生产实训中心的工业级光固化3D打印机。具体功能如下：</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.1平台功能一：</w:t>
                  </w:r>
                </w:p>
                <w:p>
                  <w:pPr>
                    <w:pStyle w:val="null3"/>
                  </w:pPr>
                  <w:r>
                    <w:rPr>
                      <w:rFonts w:ascii="仿宋_GB2312" w:hAnsi="仿宋_GB2312" w:cs="仿宋_GB2312" w:eastAsia="仿宋_GB2312"/>
                      <w:sz w:val="20"/>
                      <w:color w:val="000000"/>
                    </w:rPr>
                    <w:t>设备物联</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智能接入：自动识别多个型号的工业级光固化</w:t>
                  </w:r>
                  <w:r>
                    <w:rPr>
                      <w:rFonts w:ascii="仿宋_GB2312" w:hAnsi="仿宋_GB2312" w:cs="仿宋_GB2312" w:eastAsia="仿宋_GB2312"/>
                      <w:sz w:val="20"/>
                      <w:color w:val="000000"/>
                    </w:rPr>
                    <w:t>3D打印机以及主流的数控设备等智能设备，并完成自主发现和设备注册，实现设备数据采集、协议转换、远程监控、程序OTA；</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智能传感：支持接入多种传感器，丰富设备的数据采集，包括视频、振动、温度、电流等数据；</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.2平台功能二：</w:t>
                  </w:r>
                </w:p>
                <w:p>
                  <w:pPr>
                    <w:pStyle w:val="null3"/>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生产仿真</w:t>
                  </w:r>
                  <w:r>
                    <w:rPr>
                      <w:rFonts w:ascii="仿宋_GB2312" w:hAnsi="仿宋_GB2312" w:cs="仿宋_GB2312" w:eastAsia="仿宋_GB2312"/>
                      <w:sz w:val="20"/>
                      <w:color w:val="000000"/>
                    </w:rPr>
                    <w:t>功能，能</w:t>
                  </w:r>
                  <w:r>
                    <w:rPr>
                      <w:rFonts w:ascii="仿宋_GB2312" w:hAnsi="仿宋_GB2312" w:cs="仿宋_GB2312" w:eastAsia="仿宋_GB2312"/>
                      <w:sz w:val="20"/>
                      <w:color w:val="000000"/>
                    </w:rPr>
                    <w:t>模拟获得打印预估时间，生产实时的二维截图展示盒当前打印的高度和层速。</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.3平台功能三：</w:t>
                  </w:r>
                </w:p>
                <w:p>
                  <w:pPr>
                    <w:pStyle w:val="null3"/>
                  </w:pPr>
                  <w:r>
                    <w:rPr>
                      <w:rFonts w:ascii="仿宋_GB2312" w:hAnsi="仿宋_GB2312" w:cs="仿宋_GB2312" w:eastAsia="仿宋_GB2312"/>
                      <w:sz w:val="20"/>
                      <w:color w:val="000000"/>
                    </w:rPr>
                    <w:t>远程制造</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在任何一台联网的电脑上，可以远程操作工业级光固化</w:t>
                  </w:r>
                  <w:r>
                    <w:rPr>
                      <w:rFonts w:ascii="仿宋_GB2312" w:hAnsi="仿宋_GB2312" w:cs="仿宋_GB2312" w:eastAsia="仿宋_GB2312"/>
                      <w:sz w:val="20"/>
                      <w:color w:val="000000"/>
                    </w:rPr>
                    <w:t>3D打印机等智能装备，完成上传实训制造任务、生产控制、实时查看实训制造进度等；</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基于生产过程的</w:t>
                  </w:r>
                  <w:r>
                    <w:rPr>
                      <w:rFonts w:ascii="仿宋_GB2312" w:hAnsi="仿宋_GB2312" w:cs="仿宋_GB2312" w:eastAsia="仿宋_GB2312"/>
                      <w:sz w:val="20"/>
                      <w:color w:val="000000"/>
                    </w:rPr>
                    <w:t>AI 智能巡检，实时监控生产质量，发现坏件及时报警；</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.4平台功能四：</w:t>
                  </w:r>
                </w:p>
                <w:p>
                  <w:pPr>
                    <w:pStyle w:val="null3"/>
                  </w:pPr>
                  <w:r>
                    <w:rPr>
                      <w:rFonts w:ascii="仿宋_GB2312" w:hAnsi="仿宋_GB2312" w:cs="仿宋_GB2312" w:eastAsia="仿宋_GB2312"/>
                      <w:sz w:val="20"/>
                      <w:color w:val="000000"/>
                    </w:rPr>
                    <w:t>智能生产管理</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智能排产：结合</w:t>
                  </w:r>
                  <w:r>
                    <w:rPr>
                      <w:rFonts w:ascii="仿宋_GB2312" w:hAnsi="仿宋_GB2312" w:cs="仿宋_GB2312" w:eastAsia="仿宋_GB2312"/>
                      <w:sz w:val="20"/>
                      <w:color w:val="000000"/>
                    </w:rPr>
                    <w:t>AI对排产算法进行优化，</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并行加载算法、资源优选算法、最小化生产周期算法；能够看到所有学生上传的订单（即一版零件），将订单分配至工业级光固化</w:t>
                  </w:r>
                  <w:r>
                    <w:rPr>
                      <w:rFonts w:ascii="仿宋_GB2312" w:hAnsi="仿宋_GB2312" w:cs="仿宋_GB2312" w:eastAsia="仿宋_GB2312"/>
                      <w:sz w:val="20"/>
                      <w:color w:val="000000"/>
                    </w:rPr>
                    <w:t xml:space="preserve">3D打印机等智能装备; </w:t>
                  </w:r>
                  <w:r>
                    <w:rPr>
                      <w:rFonts w:ascii="仿宋_GB2312" w:hAnsi="仿宋_GB2312" w:cs="仿宋_GB2312" w:eastAsia="仿宋_GB2312"/>
                      <w:sz w:val="20"/>
                      <w:color w:val="000000"/>
                    </w:rPr>
                    <w:t>可</w:t>
                  </w:r>
                  <w:r>
                    <w:rPr>
                      <w:rFonts w:ascii="仿宋_GB2312" w:hAnsi="仿宋_GB2312" w:cs="仿宋_GB2312" w:eastAsia="仿宋_GB2312"/>
                      <w:sz w:val="20"/>
                      <w:color w:val="000000"/>
                    </w:rPr>
                    <w:t>添加至设备的待打印的队伍里；每台设备拥有自己的打印队伍，开启自动打印功能，设备会判断是否已处于空闲且就绪状态。</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设备智能运维</w:t>
                  </w:r>
                  <w:r>
                    <w:rPr>
                      <w:rFonts w:ascii="仿宋_GB2312" w:hAnsi="仿宋_GB2312" w:cs="仿宋_GB2312" w:eastAsia="仿宋_GB2312"/>
                      <w:sz w:val="20"/>
                      <w:color w:val="000000"/>
                    </w:rPr>
                    <w:t>PHM：实时采集设备数据，基于智能预测性算法，提前发现设备可能出现的故障，实现设备预测性维护；</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.5平台功能五：</w:t>
                  </w:r>
                </w:p>
                <w:p>
                  <w:pPr>
                    <w:pStyle w:val="null3"/>
                  </w:pPr>
                  <w:r>
                    <w:rPr>
                      <w:rFonts w:ascii="仿宋_GB2312" w:hAnsi="仿宋_GB2312" w:cs="仿宋_GB2312" w:eastAsia="仿宋_GB2312"/>
                      <w:sz w:val="20"/>
                      <w:color w:val="000000"/>
                    </w:rPr>
                    <w:t>大数据分析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使用率：指定查询时间内打印的工作时间；</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故障率：指定查询时间内设备的故障次数，及具体故障原因；</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功率：指定查询时间内设备的长期功率波动情况；</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液位：指定查询时间内设备的长期液位波动情况；</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设备耗材：指定查询时间内，每台设备打印零件消耗的材料重量；材料耗材：指定查询时间内，每款材料消耗的数值重量。</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6数字化平台支持面向三维打印件的全自动化打印准备流程，批量打印件的三维数据即可自动完成识别分类、分盘、自动化前处理切片、自动排产上机等流程，以上自动流程为整体流畅完成，非片段拼接；提供平台操作视频演示具体功能如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 工业件自动识别与分类</w:t>
                  </w:r>
                </w:p>
                <w:p>
                  <w:pPr>
                    <w:pStyle w:val="null3"/>
                  </w:pPr>
                  <w:r>
                    <w:rPr>
                      <w:rFonts w:ascii="仿宋_GB2312" w:hAnsi="仿宋_GB2312" w:cs="仿宋_GB2312" w:eastAsia="仿宋_GB2312"/>
                      <w:sz w:val="20"/>
                      <w:color w:val="000000"/>
                    </w:rPr>
                    <w:t>数字化平台基于人工智能（</w:t>
                  </w:r>
                  <w:r>
                    <w:rPr>
                      <w:rFonts w:ascii="仿宋_GB2312" w:hAnsi="仿宋_GB2312" w:cs="仿宋_GB2312" w:eastAsia="仿宋_GB2312"/>
                      <w:sz w:val="20"/>
                      <w:color w:val="000000"/>
                    </w:rPr>
                    <w:t>AI）技术的图像分类算法。能够解析零件的几何特征，包括但不限于形状、尺寸等关键信息，实现零件的精准自动识别与高效分类</w:t>
                  </w:r>
                  <w:r>
                    <w:rPr>
                      <w:rFonts w:ascii="仿宋_GB2312" w:hAnsi="仿宋_GB2312" w:cs="仿宋_GB2312" w:eastAsia="仿宋_GB2312"/>
                      <w:sz w:val="20"/>
                      <w:color w:val="000000"/>
                    </w:rPr>
                    <w:t>，</w:t>
                  </w:r>
                  <w:r>
                    <w:rPr>
                      <w:rFonts w:ascii="仿宋_GB2312" w:hAnsi="仿宋_GB2312" w:cs="仿宋_GB2312" w:eastAsia="仿宋_GB2312"/>
                      <w:sz w:val="20"/>
                      <w:color w:val="000000"/>
                    </w:rPr>
                    <w:t>同时输出分类结果。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2）批量零件自动分盘</w:t>
                  </w:r>
                </w:p>
                <w:p>
                  <w:pPr>
                    <w:pStyle w:val="null3"/>
                  </w:pPr>
                  <w:r>
                    <w:rPr>
                      <w:rFonts w:ascii="仿宋_GB2312" w:hAnsi="仿宋_GB2312" w:cs="仿宋_GB2312" w:eastAsia="仿宋_GB2312"/>
                      <w:sz w:val="20"/>
                      <w:color w:val="000000"/>
                    </w:rPr>
                    <w:t>对于工业件批量制造的使用场景，数字化平台能够根据导入零件的几何形状、订单信息等关键特征，自动化执行分盘处理的操作，将不同类型、不同交期的零件合理的自动归类整理，分配到最合适的打印盘上。</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3）自动化前处理切片</w:t>
                  </w:r>
                </w:p>
                <w:p>
                  <w:pPr>
                    <w:pStyle w:val="null3"/>
                  </w:pPr>
                  <w:r>
                    <w:rPr>
                      <w:rFonts w:ascii="仿宋_GB2312" w:hAnsi="仿宋_GB2312" w:cs="仿宋_GB2312" w:eastAsia="仿宋_GB2312"/>
                      <w:sz w:val="20"/>
                      <w:color w:val="000000"/>
                    </w:rPr>
                    <w:t>自动化前处理切片包含自动摆角度、排版、加支撑、切片等操作，数字化平台基于工业件零件的具体结构特点及实际业务需要，实现前处理切片的全自动化，支持不同类型的工业件批量导入后，全自动化执行摆角度、排版、加支撑、切片等前处理操作，全自动化完成所有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4）智能排产上机</w:t>
                  </w:r>
                </w:p>
                <w:p>
                  <w:pPr>
                    <w:pStyle w:val="null3"/>
                  </w:pPr>
                  <w:r>
                    <w:rPr>
                      <w:rFonts w:ascii="仿宋_GB2312" w:hAnsi="仿宋_GB2312" w:cs="仿宋_GB2312" w:eastAsia="仿宋_GB2312"/>
                      <w:sz w:val="20"/>
                      <w:color w:val="000000"/>
                    </w:rPr>
                    <w:t>数字化平台具备高度灵活与智能化的排产功能，能够根据实际设备的使用情况和打印需求，对待打印任务进行精确而合理的规划与调度。平台能够综合考虑设备当前的工作状态、打印进度、以及排产队列中的任务数量等关键因素。</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配套设备</w:t>
                  </w:r>
                </w:p>
                <w:p>
                  <w:pPr>
                    <w:pStyle w:val="null3"/>
                  </w:pPr>
                  <w:r>
                    <w:rPr>
                      <w:rFonts w:ascii="仿宋_GB2312" w:hAnsi="仿宋_GB2312" w:cs="仿宋_GB2312" w:eastAsia="仿宋_GB2312"/>
                      <w:sz w:val="20"/>
                      <w:color w:val="000000"/>
                    </w:rPr>
                    <w:t>含清洗和固化箱、</w:t>
                  </w:r>
                  <w:r>
                    <w:rPr>
                      <w:rFonts w:ascii="仿宋_GB2312" w:hAnsi="仿宋_GB2312" w:cs="仿宋_GB2312" w:eastAsia="仿宋_GB2312"/>
                      <w:sz w:val="20"/>
                      <w:color w:val="000000"/>
                    </w:rPr>
                    <w:t>密码柜、</w:t>
                  </w:r>
                  <w:r>
                    <w:rPr>
                      <w:rFonts w:ascii="仿宋_GB2312" w:hAnsi="仿宋_GB2312" w:cs="仿宋_GB2312" w:eastAsia="仿宋_GB2312"/>
                      <w:sz w:val="20"/>
                      <w:color w:val="000000"/>
                    </w:rPr>
                    <w:t>打磨及抛光设备，</w:t>
                  </w:r>
                  <w:r>
                    <w:rPr>
                      <w:rFonts w:ascii="仿宋_GB2312" w:hAnsi="仿宋_GB2312" w:cs="仿宋_GB2312" w:eastAsia="仿宋_GB2312"/>
                      <w:sz w:val="20"/>
                      <w:color w:val="000000"/>
                    </w:rPr>
                    <w:t>监控摄像头、货架（</w:t>
                  </w:r>
                  <w:r>
                    <w:rPr>
                      <w:rFonts w:ascii="仿宋_GB2312" w:hAnsi="仿宋_GB2312" w:cs="仿宋_GB2312" w:eastAsia="仿宋_GB2312"/>
                      <w:sz w:val="20"/>
                      <w:color w:val="000000"/>
                    </w:rPr>
                    <w:t>3层，长✖高：1800mm*1500mm），桌子（长✖宽✖高：1200mm*1000mm*750mm）</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405材料</w:t>
                  </w:r>
                  <w:r>
                    <w:rPr>
                      <w:rFonts w:ascii="仿宋_GB2312" w:hAnsi="仿宋_GB2312" w:cs="仿宋_GB2312" w:eastAsia="仿宋_GB2312"/>
                      <w:sz w:val="20"/>
                      <w:b/>
                      <w:color w:val="000000"/>
                    </w:rPr>
                    <w:t>10KG</w:t>
                  </w:r>
                  <w:r>
                    <w:rPr>
                      <w:rFonts w:ascii="仿宋_GB2312" w:hAnsi="仿宋_GB2312" w:cs="仿宋_GB2312" w:eastAsia="仿宋_GB2312"/>
                      <w:sz w:val="20"/>
                      <w:color w:val="000000"/>
                    </w:rPr>
                    <w:t>及整机与服务</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.8</w:t>
                  </w:r>
                  <w:r>
                    <w:rPr>
                      <w:rFonts w:ascii="仿宋_GB2312" w:hAnsi="仿宋_GB2312" w:cs="仿宋_GB2312" w:eastAsia="仿宋_GB2312"/>
                      <w:sz w:val="20"/>
                      <w:color w:val="000000"/>
                    </w:rPr>
                    <w:t>工具和工具箱</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1）系统配套工具箱及内六角扳手、螺丝刀（一字、十字）、</w:t>
                  </w:r>
                  <w:r>
                    <w:rPr>
                      <w:rFonts w:ascii="仿宋_GB2312" w:hAnsi="仿宋_GB2312" w:cs="仿宋_GB2312" w:eastAsia="仿宋_GB2312"/>
                      <w:sz w:val="20"/>
                      <w:color w:val="000000"/>
                    </w:rPr>
                    <w:t>活动扳手</w:t>
                  </w:r>
                  <w:r>
                    <w:rPr>
                      <w:rFonts w:ascii="仿宋_GB2312" w:hAnsi="仿宋_GB2312" w:cs="仿宋_GB2312" w:eastAsia="仿宋_GB2312"/>
                      <w:sz w:val="20"/>
                      <w:color w:val="000000"/>
                    </w:rPr>
                    <w:t>、尖嘴钳、铲刀等工具。</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2）按1：1配套容量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8G的U盘。</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LCD 3D打印机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1.LCD 3D打印机3台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立体光固化下投影技术，以</w:t>
                  </w:r>
                  <w:r>
                    <w:rPr>
                      <w:rFonts w:ascii="仿宋_GB2312" w:hAnsi="仿宋_GB2312" w:cs="仿宋_GB2312" w:eastAsia="仿宋_GB2312"/>
                      <w:sz w:val="20"/>
                      <w:color w:val="000000"/>
                    </w:rPr>
                    <w:t>UV LED和12K液晶屏</w:t>
                  </w:r>
                  <w:r>
                    <w:rPr>
                      <w:rFonts w:ascii="仿宋_GB2312" w:hAnsi="仿宋_GB2312" w:cs="仿宋_GB2312" w:eastAsia="仿宋_GB2312"/>
                      <w:sz w:val="20"/>
                      <w:color w:val="000000"/>
                    </w:rPr>
                    <w:t>（</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11520×5120</w:t>
                  </w:r>
                  <w:r>
                    <w:rPr>
                      <w:rFonts w:ascii="仿宋_GB2312" w:hAnsi="仿宋_GB2312" w:cs="仿宋_GB2312" w:eastAsia="仿宋_GB2312"/>
                      <w:sz w:val="20"/>
                      <w:color w:val="000000"/>
                    </w:rPr>
                    <w:t>）</w:t>
                  </w:r>
                  <w:r>
                    <w:rPr>
                      <w:rFonts w:ascii="仿宋_GB2312" w:hAnsi="仿宋_GB2312" w:cs="仿宋_GB2312" w:eastAsia="仿宋_GB2312"/>
                      <w:sz w:val="20"/>
                      <w:color w:val="000000"/>
                    </w:rPr>
                    <w:t>为光源；</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最大成型幅面：</w:t>
                  </w:r>
                  <w:r>
                    <w:rPr>
                      <w:rFonts w:ascii="仿宋_GB2312" w:hAnsi="仿宋_GB2312" w:cs="仿宋_GB2312" w:eastAsia="仿宋_GB2312"/>
                      <w:sz w:val="20"/>
                      <w:color w:val="000000"/>
                    </w:rPr>
                    <w:t>≥21</w:t>
                  </w:r>
                  <w:r>
                    <w:rPr>
                      <w:rFonts w:ascii="仿宋_GB2312" w:hAnsi="仿宋_GB2312" w:cs="仿宋_GB2312" w:eastAsia="仿宋_GB2312"/>
                      <w:sz w:val="20"/>
                      <w:color w:val="000000"/>
                    </w:rPr>
                    <w:t>0</w:t>
                  </w:r>
                  <w:r>
                    <w:rPr>
                      <w:rFonts w:ascii="仿宋_GB2312" w:hAnsi="仿宋_GB2312" w:cs="仿宋_GB2312" w:eastAsia="仿宋_GB2312"/>
                      <w:sz w:val="20"/>
                      <w:color w:val="000000"/>
                    </w:rPr>
                    <w:t>(L)*120(W)*300(H)mm，像素</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um；</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成型精度：</w:t>
                  </w:r>
                  <w:r>
                    <w:rPr>
                      <w:rFonts w:ascii="仿宋_GB2312" w:hAnsi="仿宋_GB2312" w:cs="仿宋_GB2312" w:eastAsia="仿宋_GB2312"/>
                      <w:sz w:val="20"/>
                      <w:color w:val="000000"/>
                    </w:rPr>
                    <w:t>150mm标准件尺寸误差±0.1mm，2mm壁厚误差±0.1mm；</w:t>
                  </w:r>
                </w:p>
                <w:p>
                  <w:pPr>
                    <w:pStyle w:val="null3"/>
                  </w:pPr>
                  <w:r>
                    <w:rPr>
                      <w:rFonts w:ascii="仿宋_GB2312" w:hAnsi="仿宋_GB2312" w:cs="仿宋_GB2312" w:eastAsia="仿宋_GB2312"/>
                      <w:sz w:val="20"/>
                      <w:color w:val="000000"/>
                    </w:rPr>
                    <w:t>2.4</w:t>
                  </w:r>
                  <w:r>
                    <w:rPr>
                      <w:rFonts w:ascii="仿宋_GB2312" w:hAnsi="仿宋_GB2312" w:cs="仿宋_GB2312" w:eastAsia="仿宋_GB2312"/>
                      <w:sz w:val="20"/>
                      <w:color w:val="000000"/>
                    </w:rPr>
                    <w:t>分层厚度可调范围</w:t>
                  </w:r>
                  <w:r>
                    <w:rPr>
                      <w:rFonts w:ascii="仿宋_GB2312" w:hAnsi="仿宋_GB2312" w:cs="仿宋_GB2312" w:eastAsia="仿宋_GB2312"/>
                      <w:sz w:val="20"/>
                      <w:color w:val="000000"/>
                    </w:rPr>
                    <w:t>0.05-0.15mm；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打印</w:t>
                  </w:r>
                  <w:r>
                    <w:rPr>
                      <w:rFonts w:ascii="仿宋_GB2312" w:hAnsi="仿宋_GB2312" w:cs="仿宋_GB2312" w:eastAsia="仿宋_GB2312"/>
                      <w:sz w:val="20"/>
                      <w:color w:val="000000"/>
                    </w:rPr>
                    <w:t>速度可调</w:t>
                  </w:r>
                  <w:r>
                    <w:rPr>
                      <w:rFonts w:ascii="仿宋_GB2312" w:hAnsi="仿宋_GB2312" w:cs="仿宋_GB2312" w:eastAsia="仿宋_GB2312"/>
                      <w:sz w:val="20"/>
                      <w:color w:val="000000"/>
                    </w:rPr>
                    <w:t>；</w:t>
                  </w:r>
                  <w:r>
                    <w:rPr>
                      <w:rFonts w:ascii="仿宋_GB2312" w:hAnsi="仿宋_GB2312" w:cs="仿宋_GB2312" w:eastAsia="仿宋_GB2312"/>
                      <w:sz w:val="20"/>
                      <w:color w:val="000000"/>
                    </w:rPr>
                    <w:t>成型效率：高速模式</w:t>
                  </w:r>
                  <w:r>
                    <w:rPr>
                      <w:rFonts w:ascii="仿宋_GB2312" w:hAnsi="仿宋_GB2312" w:cs="仿宋_GB2312" w:eastAsia="仿宋_GB2312"/>
                      <w:sz w:val="20"/>
                      <w:color w:val="000000"/>
                    </w:rPr>
                    <w:t>≥110mm/h；</w:t>
                  </w:r>
                </w:p>
                <w:p>
                  <w:pPr>
                    <w:pStyle w:val="null3"/>
                  </w:pPr>
                  <w:r>
                    <w:rPr>
                      <w:rFonts w:ascii="仿宋_GB2312" w:hAnsi="仿宋_GB2312" w:cs="仿宋_GB2312" w:eastAsia="仿宋_GB2312"/>
                      <w:sz w:val="20"/>
                      <w:color w:val="000000"/>
                    </w:rPr>
                    <w:t>2.6</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自动加料</w:t>
                  </w:r>
                  <w:r>
                    <w:rPr>
                      <w:rFonts w:ascii="仿宋_GB2312" w:hAnsi="仿宋_GB2312" w:cs="仿宋_GB2312" w:eastAsia="仿宋_GB2312"/>
                      <w:sz w:val="20"/>
                      <w:color w:val="000000"/>
                    </w:rPr>
                    <w:t>、</w:t>
                  </w:r>
                  <w:r>
                    <w:rPr>
                      <w:rFonts w:ascii="仿宋_GB2312" w:hAnsi="仿宋_GB2312" w:cs="仿宋_GB2312" w:eastAsia="仿宋_GB2312"/>
                      <w:sz w:val="20"/>
                      <w:color w:val="000000"/>
                    </w:rPr>
                    <w:t>空气净化</w:t>
                  </w:r>
                  <w:r>
                    <w:rPr>
                      <w:rFonts w:ascii="仿宋_GB2312" w:hAnsi="仿宋_GB2312" w:cs="仿宋_GB2312" w:eastAsia="仿宋_GB2312"/>
                      <w:sz w:val="20"/>
                      <w:color w:val="000000"/>
                    </w:rPr>
                    <w:t>、智能控温、</w:t>
                  </w:r>
                  <w:r>
                    <w:rPr>
                      <w:rFonts w:ascii="仿宋_GB2312" w:hAnsi="仿宋_GB2312" w:cs="仿宋_GB2312" w:eastAsia="仿宋_GB2312"/>
                      <w:sz w:val="20"/>
                      <w:color w:val="000000"/>
                    </w:rPr>
                    <w:t>树脂仓预热</w:t>
                  </w:r>
                  <w:r>
                    <w:rPr>
                      <w:rFonts w:ascii="仿宋_GB2312" w:hAnsi="仿宋_GB2312" w:cs="仿宋_GB2312" w:eastAsia="仿宋_GB2312"/>
                      <w:sz w:val="20"/>
                      <w:color w:val="000000"/>
                    </w:rPr>
                    <w:t>、</w:t>
                  </w:r>
                  <w:r>
                    <w:rPr>
                      <w:rFonts w:ascii="仿宋_GB2312" w:hAnsi="仿宋_GB2312" w:cs="仿宋_GB2312" w:eastAsia="仿宋_GB2312"/>
                      <w:sz w:val="20"/>
                      <w:color w:val="000000"/>
                    </w:rPr>
                    <w:t>托板旋转</w:t>
                  </w:r>
                  <w:r>
                    <w:rPr>
                      <w:rFonts w:ascii="仿宋_GB2312" w:hAnsi="仿宋_GB2312" w:cs="仿宋_GB2312" w:eastAsia="仿宋_GB2312"/>
                      <w:sz w:val="20"/>
                      <w:color w:val="000000"/>
                    </w:rPr>
                    <w:t>、</w:t>
                  </w:r>
                  <w:r>
                    <w:rPr>
                      <w:rFonts w:ascii="仿宋_GB2312" w:hAnsi="仿宋_GB2312" w:cs="仿宋_GB2312" w:eastAsia="仿宋_GB2312"/>
                      <w:sz w:val="20"/>
                      <w:color w:val="000000"/>
                    </w:rPr>
                    <w:t>断电续打</w:t>
                  </w:r>
                  <w:r>
                    <w:rPr>
                      <w:rFonts w:ascii="仿宋_GB2312" w:hAnsi="仿宋_GB2312" w:cs="仿宋_GB2312" w:eastAsia="仿宋_GB2312"/>
                      <w:sz w:val="20"/>
                      <w:color w:val="000000"/>
                    </w:rPr>
                    <w:t>、</w:t>
                  </w:r>
                  <w:r>
                    <w:rPr>
                      <w:rFonts w:ascii="仿宋_GB2312" w:hAnsi="仿宋_GB2312" w:cs="仿宋_GB2312" w:eastAsia="仿宋_GB2312"/>
                      <w:sz w:val="20"/>
                      <w:color w:val="000000"/>
                    </w:rPr>
                    <w:t>远程</w:t>
                  </w:r>
                  <w:r>
                    <w:rPr>
                      <w:rFonts w:ascii="仿宋_GB2312" w:hAnsi="仿宋_GB2312" w:cs="仿宋_GB2312" w:eastAsia="仿宋_GB2312"/>
                      <w:sz w:val="20"/>
                      <w:color w:val="000000"/>
                    </w:rPr>
                    <w:t>控制和</w:t>
                  </w:r>
                  <w:r>
                    <w:rPr>
                      <w:rFonts w:ascii="仿宋_GB2312" w:hAnsi="仿宋_GB2312" w:cs="仿宋_GB2312" w:eastAsia="仿宋_GB2312"/>
                      <w:sz w:val="20"/>
                      <w:color w:val="000000"/>
                    </w:rPr>
                    <w:t>监控</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2.7</w:t>
                  </w:r>
                  <w:r>
                    <w:rPr>
                      <w:rFonts w:ascii="仿宋_GB2312" w:hAnsi="仿宋_GB2312" w:cs="仿宋_GB2312" w:eastAsia="仿宋_GB2312"/>
                      <w:sz w:val="20"/>
                      <w:color w:val="000000"/>
                    </w:rPr>
                    <w:t>▲</w:t>
                  </w:r>
                  <w:r>
                    <w:rPr>
                      <w:rFonts w:ascii="仿宋_GB2312" w:hAnsi="仿宋_GB2312" w:cs="仿宋_GB2312" w:eastAsia="仿宋_GB2312"/>
                      <w:sz w:val="20"/>
                      <w:color w:val="000000"/>
                    </w:rPr>
                    <w:t>Z轴精度≤0.00125mm</w:t>
                  </w:r>
                </w:p>
                <w:p>
                  <w:pPr>
                    <w:pStyle w:val="null3"/>
                  </w:pPr>
                  <w:r>
                    <w:rPr>
                      <w:rFonts w:ascii="仿宋_GB2312" w:hAnsi="仿宋_GB2312" w:cs="仿宋_GB2312" w:eastAsia="仿宋_GB2312"/>
                      <w:sz w:val="20"/>
                      <w:color w:val="000000"/>
                    </w:rPr>
                    <w:t>2.8</w:t>
                  </w:r>
                  <w:r>
                    <w:rPr>
                      <w:rFonts w:ascii="仿宋_GB2312" w:hAnsi="仿宋_GB2312" w:cs="仿宋_GB2312" w:eastAsia="仿宋_GB2312"/>
                      <w:sz w:val="20"/>
                      <w:color w:val="000000"/>
                    </w:rPr>
                    <w:t>成型基台使用实心金属板；</w:t>
                  </w:r>
                </w:p>
                <w:p>
                  <w:pPr>
                    <w:pStyle w:val="null3"/>
                  </w:pPr>
                  <w:r>
                    <w:rPr>
                      <w:rFonts w:ascii="仿宋_GB2312" w:hAnsi="仿宋_GB2312" w:cs="仿宋_GB2312" w:eastAsia="仿宋_GB2312"/>
                      <w:sz w:val="20"/>
                      <w:color w:val="000000"/>
                    </w:rPr>
                    <w:t>2.9</w:t>
                  </w:r>
                  <w:r>
                    <w:rPr>
                      <w:rFonts w:ascii="仿宋_GB2312" w:hAnsi="仿宋_GB2312" w:cs="仿宋_GB2312" w:eastAsia="仿宋_GB2312"/>
                      <w:sz w:val="20"/>
                      <w:color w:val="000000"/>
                    </w:rPr>
                    <w:t>数据处理软件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1）具备</w:t>
                  </w:r>
                  <w:r>
                    <w:rPr>
                      <w:rFonts w:ascii="仿宋_GB2312" w:hAnsi="仿宋_GB2312" w:cs="仿宋_GB2312" w:eastAsia="仿宋_GB2312"/>
                      <w:sz w:val="20"/>
                      <w:color w:val="000000"/>
                    </w:rPr>
                    <w:t>数据导入</w:t>
                  </w:r>
                  <w:r>
                    <w:rPr>
                      <w:rFonts w:ascii="仿宋_GB2312" w:hAnsi="仿宋_GB2312" w:cs="仿宋_GB2312" w:eastAsia="仿宋_GB2312"/>
                      <w:sz w:val="20"/>
                      <w:color w:val="000000"/>
                    </w:rPr>
                    <w:t>/导出功能：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2）具有模型</w:t>
                  </w:r>
                  <w:r>
                    <w:rPr>
                      <w:rFonts w:ascii="仿宋_GB2312" w:hAnsi="仿宋_GB2312" w:cs="仿宋_GB2312" w:eastAsia="仿宋_GB2312"/>
                      <w:sz w:val="20"/>
                      <w:color w:val="000000"/>
                    </w:rPr>
                    <w:t>错误修复功能：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三角面片标记</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4）具备</w:t>
                  </w:r>
                  <w:r>
                    <w:rPr>
                      <w:rFonts w:ascii="仿宋_GB2312" w:hAnsi="仿宋_GB2312" w:cs="仿宋_GB2312" w:eastAsia="仿宋_GB2312"/>
                      <w:sz w:val="20"/>
                      <w:color w:val="000000"/>
                    </w:rPr>
                    <w:t>手动修复：能够通过手动操作完成基于三角形的简单修复，包括增加新三角形、删除标记的三角形、翻转标记的三角形、剪切标记的三角形等操作；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5）具备</w:t>
                  </w:r>
                  <w:r>
                    <w:rPr>
                      <w:rFonts w:ascii="仿宋_GB2312" w:hAnsi="仿宋_GB2312" w:cs="仿宋_GB2312" w:eastAsia="仿宋_GB2312"/>
                      <w:sz w:val="20"/>
                      <w:color w:val="000000"/>
                    </w:rPr>
                    <w:t>半自动修复：半自动修复能够通过特定的损坏或错误类型进行针对性的修复。包括缝合三角形、删除双面、关闭孔洞、弧面补洞、修复取向、删除壳体、分解重叠面、去除模型内壳、自相交检测与修复等操作；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6）具备</w:t>
                  </w:r>
                  <w:r>
                    <w:rPr>
                      <w:rFonts w:ascii="仿宋_GB2312" w:hAnsi="仿宋_GB2312" w:cs="仿宋_GB2312" w:eastAsia="仿宋_GB2312"/>
                      <w:sz w:val="20"/>
                      <w:color w:val="000000"/>
                    </w:rPr>
                    <w:t>自动修复：能够对模型损坏并不复杂的情况进行直接自动修复；</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7）具有</w:t>
                  </w:r>
                  <w:r>
                    <w:rPr>
                      <w:rFonts w:ascii="仿宋_GB2312" w:hAnsi="仿宋_GB2312" w:cs="仿宋_GB2312" w:eastAsia="仿宋_GB2312"/>
                      <w:sz w:val="20"/>
                      <w:color w:val="000000"/>
                    </w:rPr>
                    <w:t>对模型的错误情况进行全面检测</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，并显示模型信息和损坏信息，包括顶点数、三角形数目、壳、非流行边、无效边界、孔洞、无效取向、自相交等。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8）具备</w:t>
                  </w:r>
                  <w:r>
                    <w:rPr>
                      <w:rFonts w:ascii="仿宋_GB2312" w:hAnsi="仿宋_GB2312" w:cs="仿宋_GB2312" w:eastAsia="仿宋_GB2312"/>
                      <w:sz w:val="20"/>
                      <w:color w:val="000000"/>
                    </w:rPr>
                    <w:t>模型编辑功能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支持多种模型编辑操作，包括模型的合并</w:t>
                  </w:r>
                  <w:r>
                    <w:rPr>
                      <w:rFonts w:ascii="仿宋_GB2312" w:hAnsi="仿宋_GB2312" w:cs="仿宋_GB2312" w:eastAsia="仿宋_GB2312"/>
                      <w:sz w:val="20"/>
                      <w:color w:val="000000"/>
                    </w:rPr>
                    <w:t>/拆分、简单切割、自由切割、打孔、抽壳添加蜂巢、网格重构、布尔运算、添加标签（自定义文字/logo）、拉伸、面转实体、添加支柱、Z轴补偿、结构模块等主要功能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9）具备</w:t>
                  </w:r>
                  <w:r>
                    <w:rPr>
                      <w:rFonts w:ascii="仿宋_GB2312" w:hAnsi="仿宋_GB2312" w:cs="仿宋_GB2312" w:eastAsia="仿宋_GB2312"/>
                      <w:sz w:val="20"/>
                      <w:color w:val="000000"/>
                    </w:rPr>
                    <w:t>纹理</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支持对模型进行添加纹理和编辑纹理的操作，包括单区域贴图、多区域贴图、纹理编辑、纹理液化、纹理切割、组合色块、删除纹理、</w:t>
                  </w:r>
                  <w:r>
                    <w:rPr>
                      <w:rFonts w:ascii="仿宋_GB2312" w:hAnsi="仿宋_GB2312" w:cs="仿宋_GB2312" w:eastAsia="仿宋_GB2312"/>
                      <w:sz w:val="20"/>
                      <w:color w:val="000000"/>
                    </w:rPr>
                    <w:t>2D纹理转3D等主要功能；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10）具备</w:t>
                  </w:r>
                  <w:r>
                    <w:rPr>
                      <w:rFonts w:ascii="仿宋_GB2312" w:hAnsi="仿宋_GB2312" w:cs="仿宋_GB2312" w:eastAsia="仿宋_GB2312"/>
                      <w:sz w:val="20"/>
                      <w:color w:val="000000"/>
                    </w:rPr>
                    <w:t>支撑</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能够支持对模型进行添加支撑的操作，提供多种支撑类型，支撑类型包括：点支撑，树支撑，线支撑，体支撑和智能支撑（</w:t>
                  </w:r>
                  <w:r>
                    <w:rPr>
                      <w:rFonts w:ascii="仿宋_GB2312" w:hAnsi="仿宋_GB2312" w:cs="仿宋_GB2312" w:eastAsia="仿宋_GB2312"/>
                      <w:sz w:val="20"/>
                      <w:color w:val="000000"/>
                    </w:rPr>
                    <w:t>DLP &amp; SLA）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11）具备生成</w:t>
                  </w:r>
                  <w:r>
                    <w:rPr>
                      <w:rFonts w:ascii="仿宋_GB2312" w:hAnsi="仿宋_GB2312" w:cs="仿宋_GB2312" w:eastAsia="仿宋_GB2312"/>
                      <w:sz w:val="20"/>
                      <w:color w:val="000000"/>
                    </w:rPr>
                    <w:t>自动支撑。</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12）能</w:t>
                  </w:r>
                  <w:r>
                    <w:rPr>
                      <w:rFonts w:ascii="仿宋_GB2312" w:hAnsi="仿宋_GB2312" w:cs="仿宋_GB2312" w:eastAsia="仿宋_GB2312"/>
                      <w:sz w:val="20"/>
                      <w:color w:val="000000"/>
                    </w:rPr>
                    <w:t>手动</w:t>
                  </w:r>
                  <w:r>
                    <w:rPr>
                      <w:rFonts w:ascii="仿宋_GB2312" w:hAnsi="仿宋_GB2312" w:cs="仿宋_GB2312" w:eastAsia="仿宋_GB2312"/>
                      <w:sz w:val="20"/>
                      <w:color w:val="000000"/>
                    </w:rPr>
                    <w:t>做</w:t>
                  </w:r>
                  <w:r>
                    <w:rPr>
                      <w:rFonts w:ascii="仿宋_GB2312" w:hAnsi="仿宋_GB2312" w:cs="仿宋_GB2312" w:eastAsia="仿宋_GB2312"/>
                      <w:sz w:val="20"/>
                      <w:color w:val="000000"/>
                    </w:rPr>
                    <w:t>支撑</w:t>
                  </w:r>
                  <w:r>
                    <w:rPr>
                      <w:rFonts w:ascii="仿宋_GB2312" w:hAnsi="仿宋_GB2312" w:cs="仿宋_GB2312" w:eastAsia="仿宋_GB2312"/>
                      <w:sz w:val="20"/>
                      <w:color w:val="000000"/>
                    </w:rPr>
                    <w:t>，</w:t>
                  </w:r>
                  <w:r>
                    <w:rPr>
                      <w:rFonts w:ascii="仿宋_GB2312" w:hAnsi="仿宋_GB2312" w:cs="仿宋_GB2312" w:eastAsia="仿宋_GB2312"/>
                      <w:sz w:val="20"/>
                      <w:color w:val="000000"/>
                    </w:rPr>
                    <w:t>手动添加点支撑、树支撑、线支撑、体支撑或智能支撑，并支持对支撑参数进一步修改。</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13）支持</w:t>
                  </w:r>
                  <w:r>
                    <w:rPr>
                      <w:rFonts w:ascii="仿宋_GB2312" w:hAnsi="仿宋_GB2312" w:cs="仿宋_GB2312" w:eastAsia="仿宋_GB2312"/>
                      <w:sz w:val="20"/>
                      <w:color w:val="000000"/>
                    </w:rPr>
                    <w:t>设置无支撑区域。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14）具备</w:t>
                  </w:r>
                  <w:r>
                    <w:rPr>
                      <w:rFonts w:ascii="仿宋_GB2312" w:hAnsi="仿宋_GB2312" w:cs="仿宋_GB2312" w:eastAsia="仿宋_GB2312"/>
                      <w:sz w:val="20"/>
                      <w:color w:val="000000"/>
                    </w:rPr>
                    <w:t>支撑文件的导入</w:t>
                  </w:r>
                  <w:r>
                    <w:rPr>
                      <w:rFonts w:ascii="仿宋_GB2312" w:hAnsi="仿宋_GB2312" w:cs="仿宋_GB2312" w:eastAsia="仿宋_GB2312"/>
                      <w:sz w:val="20"/>
                      <w:color w:val="000000"/>
                    </w:rPr>
                    <w:t>/导出</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支持对生成的支撑文件执行一键导入或导出的操作。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15）具备</w:t>
                  </w:r>
                  <w:r>
                    <w:rPr>
                      <w:rFonts w:ascii="仿宋_GB2312" w:hAnsi="仿宋_GB2312" w:cs="仿宋_GB2312" w:eastAsia="仿宋_GB2312"/>
                      <w:sz w:val="20"/>
                      <w:color w:val="000000"/>
                    </w:rPr>
                    <w:t>测量</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软件为模型提供多种测量方式，包括基本测量、距离测量、角度测量和半径测量。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16）具备</w:t>
                  </w:r>
                  <w:r>
                    <w:rPr>
                      <w:rFonts w:ascii="仿宋_GB2312" w:hAnsi="仿宋_GB2312" w:cs="仿宋_GB2312" w:eastAsia="仿宋_GB2312"/>
                      <w:sz w:val="20"/>
                      <w:color w:val="000000"/>
                    </w:rPr>
                    <w:t>分析与报告</w:t>
                  </w:r>
                  <w:r>
                    <w:rPr>
                      <w:rFonts w:ascii="仿宋_GB2312" w:hAnsi="仿宋_GB2312" w:cs="仿宋_GB2312" w:eastAsia="仿宋_GB2312"/>
                      <w:sz w:val="20"/>
                      <w:color w:val="000000"/>
                    </w:rPr>
                    <w:t>功能，具有</w:t>
                  </w:r>
                  <w:r>
                    <w:rPr>
                      <w:rFonts w:ascii="仿宋_GB2312" w:hAnsi="仿宋_GB2312" w:cs="仿宋_GB2312" w:eastAsia="仿宋_GB2312"/>
                      <w:sz w:val="20"/>
                      <w:color w:val="000000"/>
                    </w:rPr>
                    <w:t>对模型进行多维度的测量分析</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，并支持生成标准的分析报告，此功能模块包含碰撞检测、壁厚分析、角度分析、杯口检测、体积估算、成本估算、加工时间估算、生成报告等主要功能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17）具有</w:t>
                  </w:r>
                  <w:r>
                    <w:rPr>
                      <w:rFonts w:ascii="仿宋_GB2312" w:hAnsi="仿宋_GB2312" w:cs="仿宋_GB2312" w:eastAsia="仿宋_GB2312"/>
                      <w:sz w:val="20"/>
                      <w:color w:val="000000"/>
                    </w:rPr>
                    <w:t>切片</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支持设定切片层厚及光斑补偿大小。</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激光雕刻机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1.激光雕刻机1台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核心激光性能参数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1）激光器类型：CO2金属射频激光器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2）激光波长：≥10μm。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3）激光束质量：≤1.</w:t>
                  </w:r>
                  <w:r>
                    <w:rPr>
                      <w:rFonts w:ascii="仿宋_GB2312" w:hAnsi="仿宋_GB2312" w:cs="仿宋_GB2312" w:eastAsia="仿宋_GB2312"/>
                      <w:sz w:val="20"/>
                      <w:color w:val="000000"/>
                    </w:rPr>
                    <w:t>5</w:t>
                  </w:r>
                  <w:r>
                    <w:rPr>
                      <w:rFonts w:ascii="仿宋_GB2312" w:hAnsi="仿宋_GB2312" w:cs="仿宋_GB2312" w:eastAsia="仿宋_GB2312"/>
                      <w:sz w:val="20"/>
                      <w:color w:val="000000"/>
                    </w:rPr>
                    <w:t>mrad</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4）功率：</w:t>
                  </w:r>
                  <w:r>
                    <w:rPr>
                      <w:rFonts w:ascii="仿宋_GB2312" w:hAnsi="仿宋_GB2312" w:cs="仿宋_GB2312" w:eastAsia="仿宋_GB2312"/>
                      <w:sz w:val="20"/>
                      <w:color w:val="000000"/>
                    </w:rPr>
                    <w:t>≥30W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5）分辨率≥10000DPI</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加工性能及效率参数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1）加工幅面：实际加工面积（X/Y/Z ）</w:t>
                  </w:r>
                  <w:r>
                    <w:rPr>
                      <w:rFonts w:ascii="仿宋_GB2312" w:hAnsi="仿宋_GB2312" w:cs="仿宋_GB2312" w:eastAsia="仿宋_GB2312"/>
                      <w:sz w:val="20"/>
                      <w:color w:val="000000"/>
                    </w:rPr>
                    <w:t>≥</w:t>
                  </w:r>
                  <w:r>
                    <w:rPr>
                      <w:rFonts w:ascii="仿宋_GB2312" w:hAnsi="仿宋_GB2312" w:cs="仿宋_GB2312" w:eastAsia="仿宋_GB2312"/>
                      <w:sz w:val="20"/>
                      <w:color w:val="000000"/>
                    </w:rPr>
                    <w:t>500mm×300mm×120mm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扫描</w:t>
                  </w:r>
                  <w:r>
                    <w:rPr>
                      <w:rFonts w:ascii="仿宋_GB2312" w:hAnsi="仿宋_GB2312" w:cs="仿宋_GB2312" w:eastAsia="仿宋_GB2312"/>
                      <w:sz w:val="20"/>
                      <w:color w:val="000000"/>
                    </w:rPr>
                    <w:t>速度：最大扫描速度</w:t>
                  </w:r>
                  <w:r>
                    <w:rPr>
                      <w:rFonts w:ascii="仿宋_GB2312" w:hAnsi="仿宋_GB2312" w:cs="仿宋_GB2312" w:eastAsia="仿宋_GB2312"/>
                      <w:sz w:val="20"/>
                      <w:color w:val="000000"/>
                    </w:rPr>
                    <w:t>≥200cm/s。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3）切割速度：最大</w:t>
                  </w:r>
                  <w:r>
                    <w:rPr>
                      <w:rFonts w:ascii="仿宋_GB2312" w:hAnsi="仿宋_GB2312" w:cs="仿宋_GB2312" w:eastAsia="仿宋_GB2312"/>
                      <w:sz w:val="20"/>
                      <w:color w:val="000000"/>
                    </w:rPr>
                    <w:t>切割</w:t>
                  </w:r>
                  <w:r>
                    <w:rPr>
                      <w:rFonts w:ascii="仿宋_GB2312" w:hAnsi="仿宋_GB2312" w:cs="仿宋_GB2312" w:eastAsia="仿宋_GB2312"/>
                      <w:sz w:val="20"/>
                      <w:color w:val="000000"/>
                    </w:rPr>
                    <w:t>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40m/min</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4）加工精度：</w:t>
                  </w:r>
                  <w:r>
                    <w:rPr>
                      <w:rFonts w:ascii="仿宋_GB2312" w:hAnsi="仿宋_GB2312" w:cs="仿宋_GB2312" w:eastAsia="仿宋_GB2312"/>
                      <w:sz w:val="20"/>
                      <w:color w:val="000000"/>
                    </w:rPr>
                    <w:t>XY</w:t>
                  </w:r>
                  <w:r>
                    <w:rPr>
                      <w:rFonts w:ascii="仿宋_GB2312" w:hAnsi="仿宋_GB2312" w:cs="仿宋_GB2312" w:eastAsia="仿宋_GB2312"/>
                      <w:sz w:val="20"/>
                      <w:color w:val="000000"/>
                    </w:rPr>
                    <w:t>定位精度</w:t>
                  </w:r>
                  <w:r>
                    <w:rPr>
                      <w:rFonts w:ascii="仿宋_GB2312" w:hAnsi="仿宋_GB2312" w:cs="仿宋_GB2312" w:eastAsia="仿宋_GB2312"/>
                      <w:sz w:val="20"/>
                      <w:color w:val="000000"/>
                    </w:rPr>
                    <w:t>≤±0.0</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XY</w:t>
                  </w:r>
                  <w:r>
                    <w:rPr>
                      <w:rFonts w:ascii="仿宋_GB2312" w:hAnsi="仿宋_GB2312" w:cs="仿宋_GB2312" w:eastAsia="仿宋_GB2312"/>
                      <w:sz w:val="20"/>
                      <w:color w:val="000000"/>
                    </w:rPr>
                    <w:t>重复定位精度</w:t>
                  </w:r>
                  <w:r>
                    <w:rPr>
                      <w:rFonts w:ascii="仿宋_GB2312" w:hAnsi="仿宋_GB2312" w:cs="仿宋_GB2312" w:eastAsia="仿宋_GB2312"/>
                      <w:sz w:val="20"/>
                      <w:color w:val="000000"/>
                    </w:rPr>
                    <w:t>≤±0.0</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XY最大定位速度≥</w:t>
                  </w:r>
                  <w:r>
                    <w:rPr>
                      <w:rFonts w:ascii="仿宋_GB2312" w:hAnsi="仿宋_GB2312" w:cs="仿宋_GB2312" w:eastAsia="仿宋_GB2312"/>
                      <w:sz w:val="20"/>
                      <w:color w:val="000000"/>
                    </w:rPr>
                    <w:t>40m/min。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加工方式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切割和扫描</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传动方式</w:t>
                  </w:r>
                </w:p>
                <w:p>
                  <w:pPr>
                    <w:pStyle w:val="null3"/>
                    <w:numPr>
                      <w:ilvl w:val="0"/>
                      <w:numId w:val="1"/>
                    </w:numPr>
                  </w:pPr>
                  <w:r>
                    <w:rPr>
                      <w:rFonts w:ascii="仿宋_GB2312" w:hAnsi="仿宋_GB2312" w:cs="仿宋_GB2312" w:eastAsia="仿宋_GB2312"/>
                      <w:sz w:val="20"/>
                      <w:color w:val="000000"/>
                    </w:rPr>
                    <w:t>配电动升降工作台</w:t>
                  </w:r>
                </w:p>
                <w:p>
                  <w:pPr>
                    <w:pStyle w:val="null3"/>
                    <w:numPr>
                      <w:ilvl w:val="0"/>
                      <w:numId w:val="1"/>
                    </w:numPr>
                  </w:pPr>
                  <w:r>
                    <w:rPr>
                      <w:rFonts w:ascii="仿宋_GB2312" w:hAnsi="仿宋_GB2312" w:cs="仿宋_GB2312" w:eastAsia="仿宋_GB2312"/>
                      <w:sz w:val="20"/>
                      <w:color w:val="000000"/>
                    </w:rPr>
                    <w:t>运动系统：全封闭结构直线导轨</w:t>
                  </w:r>
                  <w:r>
                    <w:rPr>
                      <w:rFonts w:ascii="仿宋_GB2312" w:hAnsi="仿宋_GB2312" w:cs="仿宋_GB2312" w:eastAsia="仿宋_GB2312"/>
                      <w:sz w:val="20"/>
                      <w:color w:val="000000"/>
                    </w:rPr>
                    <w:t>和</w:t>
                  </w:r>
                  <w:r>
                    <w:rPr>
                      <w:rFonts w:ascii="仿宋_GB2312" w:hAnsi="仿宋_GB2312" w:cs="仿宋_GB2312" w:eastAsia="仿宋_GB2312"/>
                      <w:sz w:val="20"/>
                      <w:color w:val="000000"/>
                    </w:rPr>
                    <w:t>步进电机</w:t>
                  </w:r>
                </w:p>
                <w:p>
                  <w:pPr>
                    <w:pStyle w:val="null3"/>
                  </w:pPr>
                  <w:r>
                    <w:rPr>
                      <w:rFonts w:ascii="仿宋_GB2312" w:hAnsi="仿宋_GB2312" w:cs="仿宋_GB2312" w:eastAsia="仿宋_GB2312"/>
                      <w:sz w:val="20"/>
                      <w:color w:val="000000"/>
                    </w:rPr>
                    <w:t>2.4</w:t>
                  </w:r>
                  <w:r>
                    <w:rPr>
                      <w:rFonts w:ascii="仿宋_GB2312" w:hAnsi="仿宋_GB2312" w:cs="仿宋_GB2312" w:eastAsia="仿宋_GB2312"/>
                      <w:sz w:val="20"/>
                      <w:color w:val="000000"/>
                    </w:rPr>
                    <w:t>安全保护系统</w:t>
                  </w:r>
                </w:p>
                <w:p>
                  <w:pPr>
                    <w:pStyle w:val="null3"/>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强制水冷保护</w:t>
                  </w:r>
                  <w:r>
                    <w:rPr>
                      <w:rFonts w:ascii="仿宋_GB2312" w:hAnsi="仿宋_GB2312" w:cs="仿宋_GB2312" w:eastAsia="仿宋_GB2312"/>
                      <w:sz w:val="20"/>
                      <w:color w:val="000000"/>
                    </w:rPr>
                    <w:t>、</w:t>
                  </w:r>
                  <w:r>
                    <w:rPr>
                      <w:rFonts w:ascii="仿宋_GB2312" w:hAnsi="仿宋_GB2312" w:cs="仿宋_GB2312" w:eastAsia="仿宋_GB2312"/>
                      <w:sz w:val="20"/>
                      <w:color w:val="000000"/>
                    </w:rPr>
                    <w:t>水温安全控制</w:t>
                  </w:r>
                  <w:r>
                    <w:rPr>
                      <w:rFonts w:ascii="仿宋_GB2312" w:hAnsi="仿宋_GB2312" w:cs="仿宋_GB2312" w:eastAsia="仿宋_GB2312"/>
                      <w:sz w:val="20"/>
                      <w:color w:val="000000"/>
                    </w:rPr>
                    <w:t>、</w:t>
                  </w:r>
                  <w:r>
                    <w:rPr>
                      <w:rFonts w:ascii="仿宋_GB2312" w:hAnsi="仿宋_GB2312" w:cs="仿宋_GB2312" w:eastAsia="仿宋_GB2312"/>
                      <w:sz w:val="20"/>
                      <w:color w:val="000000"/>
                    </w:rPr>
                    <w:t>温控自动报警</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工作舱打开自动暂停</w:t>
                  </w:r>
                  <w:r>
                    <w:rPr>
                      <w:rFonts w:ascii="仿宋_GB2312" w:hAnsi="仿宋_GB2312" w:cs="仿宋_GB2312" w:eastAsia="仿宋_GB2312"/>
                      <w:sz w:val="20"/>
                      <w:color w:val="000000"/>
                    </w:rPr>
                    <w:t>和光</w:t>
                  </w:r>
                  <w:r>
                    <w:rPr>
                      <w:rFonts w:ascii="仿宋_GB2312" w:hAnsi="仿宋_GB2312" w:cs="仿宋_GB2312" w:eastAsia="仿宋_GB2312"/>
                      <w:sz w:val="20"/>
                      <w:color w:val="000000"/>
                    </w:rPr>
                    <w:t>路封闭工作功能；</w:t>
                  </w:r>
                </w:p>
                <w:p>
                  <w:pPr>
                    <w:pStyle w:val="null3"/>
                  </w:pPr>
                  <w:r>
                    <w:rPr>
                      <w:rFonts w:ascii="仿宋_GB2312" w:hAnsi="仿宋_GB2312" w:cs="仿宋_GB2312" w:eastAsia="仿宋_GB2312"/>
                      <w:sz w:val="20"/>
                      <w:color w:val="000000"/>
                    </w:rPr>
                    <w:t>2.5</w:t>
                  </w:r>
                  <w:r>
                    <w:rPr>
                      <w:rFonts w:ascii="仿宋_GB2312" w:hAnsi="仿宋_GB2312" w:cs="仿宋_GB2312" w:eastAsia="仿宋_GB2312"/>
                      <w:sz w:val="20"/>
                      <w:color w:val="000000"/>
                    </w:rPr>
                    <w:t>软件及控制系统参数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）激光切割设计软件：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激光切割雕刻亚克力、木板、纸张与纸板、纺织品等材料专用设计软件，支持在线使用，云端存储，包含硬件库，自动排版生成加工图纸。。</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）接口方式：</w:t>
                  </w:r>
                  <w:r>
                    <w:rPr>
                      <w:rFonts w:ascii="仿宋_GB2312" w:hAnsi="仿宋_GB2312" w:cs="仿宋_GB2312" w:eastAsia="仿宋_GB2312"/>
                      <w:sz w:val="20"/>
                      <w:color w:val="000000"/>
                    </w:rPr>
                    <w:t>USB 接口，网口，支持脱机、联机使用</w:t>
                  </w:r>
                  <w:r>
                    <w:rPr>
                      <w:rFonts w:ascii="仿宋_GB2312" w:hAnsi="仿宋_GB2312" w:cs="仿宋_GB2312" w:eastAsia="仿宋_GB2312"/>
                      <w:sz w:val="20"/>
                      <w:color w:val="000000"/>
                    </w:rPr>
                    <w:t>。</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盐雾测试机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1.盐雾测试机1台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设备结构与材质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1）内箱尺寸：≥</w:t>
                  </w:r>
                  <w:r>
                    <w:rPr>
                      <w:rFonts w:ascii="仿宋_GB2312" w:hAnsi="仿宋_GB2312" w:cs="仿宋_GB2312" w:eastAsia="仿宋_GB2312"/>
                      <w:sz w:val="20"/>
                      <w:color w:val="000000"/>
                    </w:rPr>
                    <w:t>450</w:t>
                  </w:r>
                  <w:r>
                    <w:rPr>
                      <w:rFonts w:ascii="仿宋_GB2312" w:hAnsi="仿宋_GB2312" w:cs="仿宋_GB2312" w:eastAsia="仿宋_GB2312"/>
                      <w:sz w:val="20"/>
                      <w:color w:val="000000"/>
                    </w:rPr>
                    <w:t>×</w:t>
                  </w:r>
                  <w:r>
                    <w:rPr>
                      <w:rFonts w:ascii="仿宋_GB2312" w:hAnsi="仿宋_GB2312" w:cs="仿宋_GB2312" w:eastAsia="仿宋_GB2312"/>
                      <w:sz w:val="20"/>
                      <w:color w:val="000000"/>
                    </w:rPr>
                    <w:t>350</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00mm（L×W×H）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）加热管、传感器等关键部件采用耐腐材质，饱和桶选用</w:t>
                  </w:r>
                  <w:r>
                    <w:rPr>
                      <w:rFonts w:ascii="仿宋_GB2312" w:hAnsi="仿宋_GB2312" w:cs="仿宋_GB2312" w:eastAsia="仿宋_GB2312"/>
                      <w:sz w:val="20"/>
                      <w:color w:val="000000"/>
                    </w:rPr>
                    <w:t>304不锈钢</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性能参数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1）试验方式：支持中性盐雾试验（NSS）、酸性盐雾试验（ACSS）、乙酸盐雾试验（AASS）、铜加速乙酸盐雾试验（CASS）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2）温度分辨率≤0.1℃</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）喷雾量：</w:t>
                  </w:r>
                  <w:r>
                    <w:rPr>
                      <w:rFonts w:ascii="仿宋_GB2312" w:hAnsi="仿宋_GB2312" w:cs="仿宋_GB2312" w:eastAsia="仿宋_GB2312"/>
                      <w:sz w:val="20"/>
                      <w:color w:val="000000"/>
                    </w:rPr>
                    <w:t>1～2</w:t>
                  </w:r>
                  <w:r>
                    <w:rPr>
                      <w:rFonts w:ascii="仿宋_GB2312" w:hAnsi="仿宋_GB2312" w:cs="仿宋_GB2312" w:eastAsia="仿宋_GB2312"/>
                      <w:sz w:val="20"/>
                      <w:color w:val="000000"/>
                    </w:rPr>
                    <w:t>mL/h</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可调</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温度均匀度</w:t>
                  </w:r>
                  <w:r>
                    <w:rPr>
                      <w:rFonts w:ascii="仿宋_GB2312" w:hAnsi="仿宋_GB2312" w:cs="仿宋_GB2312" w:eastAsia="仿宋_GB2312"/>
                      <w:sz w:val="20"/>
                      <w:color w:val="000000"/>
                    </w:rPr>
                    <w:t>:≤2℃(空载条件下)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5）升温速率:25℃至35℃≤15min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6）喷雾方式：支持连续喷雾、周期喷雾</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控制系统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）缺水保护：配备自动补水系统，低水位时自动补充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低水位、超温、漏电等报警与断电保护</w:t>
                  </w:r>
                  <w:r>
                    <w:rPr>
                      <w:rFonts w:ascii="仿宋_GB2312" w:hAnsi="仿宋_GB2312" w:cs="仿宋_GB2312" w:eastAsia="仿宋_GB2312"/>
                      <w:sz w:val="20"/>
                      <w:color w:val="000000"/>
                    </w:rPr>
                    <w:t>功能</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3D打印耗材挤出机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1.3D打印耗材挤出机1台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2.1最大加热温度：0–350℃可调</w:t>
                  </w:r>
                </w:p>
                <w:p>
                  <w:pPr>
                    <w:pStyle w:val="null3"/>
                  </w:pPr>
                  <w:r>
                    <w:rPr>
                      <w:rFonts w:ascii="仿宋_GB2312" w:hAnsi="仿宋_GB2312" w:cs="仿宋_GB2312" w:eastAsia="仿宋_GB2312"/>
                      <w:sz w:val="20"/>
                      <w:color w:val="000000"/>
                    </w:rPr>
                    <w:t>2.2出料能力：500–1000 g/h</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合同签订之日起30个日历日内；安装调试期：到货之日起30个日历日内；试运行期：完成安装调试后30个日历日。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合同签订之日起30个日历日内；安装调试期：到货之日起30个日历日内；试运行期：完成安装调试后30个日历日。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陕西工业职业技术大学指定地点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陕西工业职业技术大学指定地点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质保期：1年，自甲方最终书面验收合格之日起算。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质保期：1年，自甲方最终书面验收合格之日起算。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(3)线下投标文件递交截止时间与线上开评标时间一致。(4)纸质投标文件可邮寄递交，应于递交投标文件截止时间前邮寄到西安市莲湖区高新一路5号正信大厦A座24楼。（5）为落实国家节能降耗、绿色低碳政策要求，响应文件建议双面打印且不超过200张，超出200张采用分册胶装装订。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3、投标单位如开具电子保函请在开标前把电子保函PDF版发送至2290417378@qq.com。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对招标文件技术参数要求部分的所有指标，投标人应逐条进行响应。完全符合、响应招标文件要求，没有负偏离的得36.9分； （1）“▲”号参数为重要指标，每负偏离1项扣0.5分； （2）非“▲”号参数负偏离一项扣0.1分，扣完为止。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36.9000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3响应偏差表及商务响应说明.docx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投标人提供针对本项目的实施方案，评审内容点如下：①总体实施方案；②安装调试方案；③测试、试运行方案；④验收方案。 二、评审标准 1、完整性：方案须全面，对评审内容中的各项要求有详细描述； 2、可实施性：切合本项目实际情况，实施步骤清晰、合理； 3、针对性：方案能够紧扣项目实际情况，内容科学合理。 三、赋分标准（满分6分） ①总体实施方案：每完全满足一个评审标准得0.5分，满分1.5分； ②安装调试方案：每完全满足一个评审标准得0.5分，满分1.5分； ③测试、试运行方案：每完全满足一个评审标准得0.5分，满分1.5分； ④验收方案：每完全满足一个评审标准得0.5分，满分1.5分；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提供所投产品合法来源渠道证明文件（包括销售协议、代理协议、原厂正版授权等），确保生产供应的产品为全新产品,无假货、水货、翻新货且无产权纠纷。提供一份计0.6分，满分3.6分。未提供不计分。</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针对本项目有具体的售后服务方案，评审内容点如下：①拟投入售后服务人员配置情况；②日常维护保养；③项目交付用户后出现故障响应时间及措施。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②日常维护保养：每完全满足一个评审标准得0.5分，满分1.5分； ③项目交付用户后出现故障响应时间及措施：每完全满足一个评审标准得0.5分，满分1.5分；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针对本项目有具体的培训方案，评审内容点如下：①培训时间、培训人数、培训方式；②投标产品的原理和技术性能；③操作维护方法、排除故障。 二、评审标准 1、完整性：方案须全面，对评审内容中的各项要求有详细描述； 2、可实施性：切合本项目实际情况，实施步骤清晰、合理； 3、针对性：方案能够紧扣项目实际情况，内容科学合理。 三、赋分标准（满分4.5分） ①培训时间、培训人数、培训方式：每完全满足一个评审标准得0.5分，满分1.5分； ②投标产品的原理和技术性能：每完全满足一个评审标准得0.5分，满分1.5分； ③操作维护方法、排除故障：每完全满足一个评审标准得0.5分，满分1.5分；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对招标文件技术参数要求部分的所有指标，投标人应逐条进行响应。完全符合、响应招标文件要求，没有负偏离的得35.4分； （1）“▲”号参数为重要指标，每负偏离1项扣1分； （2）非“▲”号参数负偏离一项扣0.2分，扣完为止。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35.4000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投标人提供针对本项目的实施方案，评审内容点如下：①总体实施方案；②安装调试方案、测试、试运行方案；③验收方案。 二、评审标准 1、完整性：方案须全面，对评审内容中的各项要求有详细描述； 2、可实施性：切合本项目实际情况，实施步骤清晰、合理； 3、针对性：方案能够紧扣项目实际情况，内容科学合理。 三、赋分标准（满分6分） ①总体实施方案：每完全满足一个评审标准得0.5分，满分1.5分； ②安装调试方案、测试、试运行方案：每完全满足一个评审标准得0.5分，满分1.5分； ③验收方案：每完全满足一个评审标准得0.5分，满分1.5分；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提供所投产品合法来源渠道证明文件（包括销售协议、代理协议、原厂正版授权等），确保生产供应的产品为全新产品,无假货、水货、翻新货且无产权纠纷。提供一份计1分，满分5分。未提供不计分。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②日常维护保养、项目交付用户后出现故障响应时间及措施：每完全满足一个评审标准得0.5分，满分1.5分；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针对本项目有具体的培训方案，评审内容点如下：①培训时间、培训人数、培训方式；②投标产品的原理和技术性能；③操作维护方法、排除故障。 二、评审标准 1、完整性：方案须全面，对评审内容中的各项要求有详细描述； 2、可实施性：切合本项目实际情况，实施步骤清晰、合理； 3、针对性：方案能够紧扣项目实际情况，内容科学合理。 三、赋分标准（满分4.5分） ①培训时间、培训人数、培训方式：每完全满足一个评审标准得0.4分，满分1.2分； ②投标产品的原理和技术性能：每完全满足一个评审标准得0.4分，满分1.2分； ③操作维护方法、排除故障：每完全满足一个评审标准得0.4分，满分1.2分； 未提供不得分。</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须使用真实系统或视频进行演示，Demo、PPT、截图均不得分，所有演示内容，须在15分钟内完成，超过规定时间未完成演示内容的，将根据已演示的内容进行综合打分。演示所需软硬件均由供应商自行准备，按照技术要求中标“●”演示项进行逐条演示，演示成功一项计1分，满分4分，未演示或未按要求演示者不得分。投标人须线下进行演示，演示地点为西安市莲湖区高新一路5号正信大厦A座24楼会议室。</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