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79ED52">
      <w:pPr>
        <w:pStyle w:val="4"/>
        <w:spacing w:line="360" w:lineRule="auto"/>
        <w:ind w:firstLine="420" w:firstLineChars="200"/>
        <w:jc w:val="both"/>
        <w:rPr>
          <w:rFonts w:hint="eastAsia"/>
          <w:sz w:val="21"/>
          <w:szCs w:val="21"/>
          <w:lang w:val="zh-CN"/>
        </w:rPr>
      </w:pPr>
      <w:r>
        <w:rPr>
          <w:rFonts w:hint="eastAsia"/>
          <w:sz w:val="21"/>
          <w:szCs w:val="21"/>
          <w:lang w:val="en-US" w:eastAsia="zh-CN"/>
        </w:rPr>
        <w:t>购置一套中西骨科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配置光学定位系统，采购预算220,000.00元，最高限价200,000.00元，技术参数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详见采购文件</w:t>
      </w:r>
      <w:r>
        <w:rPr>
          <w:rFonts w:hint="eastAsia" w:ascii="宋体" w:hAnsi="宋体" w:eastAsia="宋体" w:cs="宋体"/>
          <w:sz w:val="21"/>
          <w:szCs w:val="21"/>
          <w:lang w:val="zh-CN" w:eastAsia="zh-CN"/>
        </w:rPr>
        <w:t>。</w:t>
      </w:r>
    </w:p>
    <w:p w14:paraId="1F40F39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6C763E"/>
    <w:rsid w:val="47E3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64</Characters>
  <Lines>0</Lines>
  <Paragraphs>0</Paragraphs>
  <TotalTime>2</TotalTime>
  <ScaleCrop>false</ScaleCrop>
  <LinksUpToDate>false</LinksUpToDate>
  <CharactersWithSpaces>64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2026-04-13T06:49:00Z</dcterms:created>
  <dc:creator>Administrator</dc:creator>
  <cp:lastModifiedBy>庞冰倩</cp:lastModifiedBy>
  <dcterms:modified xsi:type="dcterms:W3CDTF">2026-06-04T02:15:35Z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62408A0D49444FB3A4A6C92C9AE88ED4_12</vt:lpwstr>
  </property>
</Properties>
</file>