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版本号：TZZB-HZ-2026170C20260803001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智慧校园（科创中心）采购项目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TZZB-HZ-2026170C</w:t>
      </w:r>
      <w:r>
        <w:br/>
      </w:r>
      <w:r>
        <w:br/>
      </w:r>
      <w:r>
        <w:br/>
      </w:r>
    </w:p>
    <w:p>
      <w:pPr>
        <w:pStyle w:val="null3"/>
        <w:jc w:val="center"/>
        <w:outlineLvl w:val="2"/>
      </w:pPr>
      <w:r>
        <w:rPr>
          <w:rFonts w:ascii="仿宋_GB2312" w:hAnsi="仿宋_GB2312" w:cs="仿宋_GB2312" w:eastAsia="仿宋_GB2312"/>
          <w:sz w:val="28"/>
          <w:b/>
        </w:rPr>
        <w:t>镇巴中学</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镇巴中学</w:t>
      </w:r>
      <w:r>
        <w:rPr>
          <w:rFonts w:ascii="仿宋_GB2312" w:hAnsi="仿宋_GB2312" w:cs="仿宋_GB2312" w:eastAsia="仿宋_GB2312"/>
        </w:rPr>
        <w:t>委托，拟对</w:t>
      </w:r>
      <w:r>
        <w:rPr>
          <w:rFonts w:ascii="仿宋_GB2312" w:hAnsi="仿宋_GB2312" w:cs="仿宋_GB2312" w:eastAsia="仿宋_GB2312"/>
        </w:rPr>
        <w:t>智慧校园（科创中心）采购项目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TZZB-HZ-2026170C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智慧校园（科创中心）采购项目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科创功能室一体化建设（电子班牌、智能制造教室、航空航天教室、人工智能教室、PBL制教学教室、机器人基础教学教室及竞赛集训教室）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电子签章）</w:t>
      </w:r>
    </w:p>
    <w:p>
      <w:pPr>
        <w:pStyle w:val="null3"/>
      </w:pPr>
      <w:r>
        <w:rPr>
          <w:rFonts w:ascii="仿宋_GB2312" w:hAnsi="仿宋_GB2312" w:cs="仿宋_GB2312" w:eastAsia="仿宋_GB2312"/>
        </w:rPr>
        <w:t>3、投标人资格要求：投标人须提供《汉中市政府采购供应商资格承诺函》。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1、投标人须为具有独立承担民事责任能力的法人、其他组织或自然人：出具合法有效的营业执照或事业单位法人证书等国家规定的相关证明，自然人参与的提供其身份证明。（材料应清晰可辨并电子签章）</w:t>
      </w:r>
    </w:p>
    <w:p>
      <w:pPr>
        <w:pStyle w:val="null3"/>
      </w:pPr>
      <w:r>
        <w:rPr>
          <w:rFonts w:ascii="仿宋_GB2312" w:hAnsi="仿宋_GB2312" w:cs="仿宋_GB2312" w:eastAsia="仿宋_GB2312"/>
        </w:rPr>
        <w:t>2、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电子签章）</w:t>
      </w:r>
    </w:p>
    <w:p>
      <w:pPr>
        <w:pStyle w:val="null3"/>
      </w:pPr>
      <w:r>
        <w:rPr>
          <w:rFonts w:ascii="仿宋_GB2312" w:hAnsi="仿宋_GB2312" w:cs="仿宋_GB2312" w:eastAsia="仿宋_GB2312"/>
        </w:rPr>
        <w:t>3、投标人资格要求：投标人须提供《汉中市政府采购供应商资格承诺函》。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柳主任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0916-6712451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采购包1：1,392,000.00元</w:t>
            </w:r>
          </w:p>
          <w:p>
            <w:pPr>
              <w:pStyle w:val="null3"/>
            </w:pPr>
            <w:r>
              <w:rPr>
                <w:rFonts w:ascii="仿宋_GB2312" w:hAnsi="仿宋_GB2312" w:cs="仿宋_GB2312" w:eastAsia="仿宋_GB2312"/>
              </w:rPr>
              <w:t>采购包2：1,308,000.00元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采购包1：电子班牌、老师笔记本电脑、学生笔记本电脑、智慧黑板；采购包2：老师笔记本电脑、学生笔记本电脑、智慧黑板</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采购包1：无；采购包2：无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采购包1：老师笔记本电脑、学生笔记本电脑、智慧黑板、学生桌椅；采购包2：老师笔记本电脑、学生笔记本电脑、智慧黑板、学生桌椅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中标人向采购代理机构交纳招标代理服务费，招标代理服务费的收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相关服务费投标人可考虑在投标总报价中，采购人不再另行支付。 2、招标代理服务费的交纳方式：在领取《中标通知书》时向采购代理机构一次性全额交纳招标代理服务费。 3、招标代理服务费以转账形式缴纳至以下账户： 交纳账户户名：同正项目管理有限公司汉中分公司 开户行：中国建设银行股份有限公司汉中北环路支行 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镇巴中学</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镇巴中学</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1.设备及原配软件原有知识产权归属供应商，采购人享有设备使用权与软件合法授权； 2.供应商全权承担供货产品知识产权侵权引发的一切法律、经济损失； 3.设备采集的教学数据知识产权归采购人，供应商不得擅自使用泄露，合同终止后双方协商数据处置方式； 4.定制开发成果知识产权优先双方协商约定，无约定则默认归属采购人。</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依据政府采购相关条例、招标文件、投标文件、合同及对应国家、 行业现行技术标准，技术、商务验收全部达标即合格。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依据政府采购相关条例、招标文件、投标文件、合同及对应国家、 行业现行技术标准，技术、商务验收全部达标即合格。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科创功能室一体化建设（电子班牌、智能制造教室、航空航天教室、人工智能教室、PBL制教学教室、机器人基础教学教室及竞赛集训教室）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1,392,000.00</w:t>
      </w:r>
    </w:p>
    <w:p>
      <w:pPr>
        <w:pStyle w:val="null3"/>
      </w:pPr>
      <w:r>
        <w:rPr>
          <w:rFonts w:ascii="仿宋_GB2312" w:hAnsi="仿宋_GB2312" w:cs="仿宋_GB2312" w:eastAsia="仿宋_GB2312"/>
        </w:rPr>
        <w:t>采购包最高限价（元）: 1,392,000.00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镇巴中学智慧校园（科创中心）采购项目采购包1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1,308,000.00</w:t>
      </w:r>
    </w:p>
    <w:p>
      <w:pPr>
        <w:pStyle w:val="null3"/>
      </w:pPr>
      <w:r>
        <w:rPr>
          <w:rFonts w:ascii="仿宋_GB2312" w:hAnsi="仿宋_GB2312" w:cs="仿宋_GB2312" w:eastAsia="仿宋_GB2312"/>
        </w:rPr>
        <w:t>采购包最高限价（元）: 1,308,000.00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镇巴中学智慧校园（科创中心）采购项目采购包2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标的名称：镇巴中学智慧校园（科创中心）采购项目采购包1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4"/>
              <w:gridCol w:w="168"/>
              <w:gridCol w:w="1652"/>
              <w:gridCol w:w="194"/>
              <w:gridCol w:w="220"/>
              <w:gridCol w:w="179"/>
            </w:tblGrid>
            <w:tr>
              <w:tc>
                <w:tcPr>
                  <w:tcW w:type="dxa" w:w="254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一、电子班牌</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●电子班牌</w:t>
                  </w:r>
                </w:p>
                <w:p>
                  <w:pPr>
                    <w:pStyle w:val="null3"/>
                    <w:jc w:val="center"/>
                  </w:pP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1、采用21.5英寸横屏式电容显示屏，支持10点触控，屏幕分辨率≥1920*1080，显示比例16:9；屏幕亮度≥250cd/㎡。</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r>
                    <w:br/>
                  </w:r>
                  <w:r>
                    <w:rPr>
                      <w:rFonts w:ascii="仿宋_GB2312" w:hAnsi="仿宋_GB2312" w:cs="仿宋_GB2312" w:eastAsia="仿宋_GB2312"/>
                      <w:sz w:val="21"/>
                    </w:rPr>
                    <w:t>2、整机采用防水防尘结构设计，适用于学校教室半户外环境，防护等级不低于IP65。</w:t>
                  </w:r>
                  <w:r>
                    <w:br/>
                  </w:r>
                  <w:r>
                    <w:rPr>
                      <w:rFonts w:ascii="仿宋_GB2312" w:hAnsi="仿宋_GB2312" w:cs="仿宋_GB2312" w:eastAsia="仿宋_GB2312"/>
                      <w:sz w:val="21"/>
                    </w:rPr>
                    <w:t>3、整机背部与墙面微距全贴合，背面与平整墙面间隙最大处≤2.5mm。</w:t>
                  </w:r>
                  <w:r>
                    <w:br/>
                  </w:r>
                  <w:r>
                    <w:rPr>
                      <w:rFonts w:ascii="仿宋_GB2312" w:hAnsi="仿宋_GB2312" w:cs="仿宋_GB2312" w:eastAsia="仿宋_GB2312"/>
                      <w:sz w:val="21"/>
                    </w:rPr>
                    <w:t>4、整机最大厚度不大于30mm。</w:t>
                  </w:r>
                  <w:r>
                    <w:br/>
                  </w:r>
                  <w:r>
                    <w:rPr>
                      <w:rFonts w:ascii="仿宋_GB2312" w:hAnsi="仿宋_GB2312" w:cs="仿宋_GB2312" w:eastAsia="仿宋_GB2312"/>
                      <w:sz w:val="21"/>
                      <w:b/>
                    </w:rPr>
                    <w:t>❖</w:t>
                  </w:r>
                  <w:r>
                    <w:rPr>
                      <w:rFonts w:ascii="仿宋_GB2312" w:hAnsi="仿宋_GB2312" w:cs="仿宋_GB2312" w:eastAsia="仿宋_GB2312"/>
                      <w:sz w:val="21"/>
                    </w:rPr>
                    <w:t>5、可拍摄不低于500W像素的照片，支持不少于5人同时进行人脸识别。</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r>
                    <w:br/>
                  </w:r>
                  <w:r>
                    <w:rPr>
                      <w:rFonts w:ascii="仿宋_GB2312" w:hAnsi="仿宋_GB2312" w:cs="仿宋_GB2312" w:eastAsia="仿宋_GB2312"/>
                      <w:sz w:val="21"/>
                    </w:rPr>
                    <w:t>6、整机CPU≥4核，最高主频≥1.9G，操作系统版本不低于Android 9.0。</w:t>
                  </w:r>
                  <w:r>
                    <w:br/>
                  </w:r>
                  <w:r>
                    <w:rPr>
                      <w:rFonts w:ascii="仿宋_GB2312" w:hAnsi="仿宋_GB2312" w:cs="仿宋_GB2312" w:eastAsia="仿宋_GB2312"/>
                      <w:sz w:val="21"/>
                      <w:b/>
                    </w:rPr>
                    <w:t>❖</w:t>
                  </w:r>
                  <w:r>
                    <w:rPr>
                      <w:rFonts w:ascii="仿宋_GB2312" w:hAnsi="仿宋_GB2312" w:cs="仿宋_GB2312" w:eastAsia="仿宋_GB2312"/>
                      <w:sz w:val="21"/>
                    </w:rPr>
                    <w:t>7、支持远程开关机功能。</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r>
                    <w:br/>
                  </w:r>
                  <w:r>
                    <w:rPr>
                      <w:rFonts w:ascii="仿宋_GB2312" w:hAnsi="仿宋_GB2312" w:cs="仿宋_GB2312" w:eastAsia="仿宋_GB2312"/>
                      <w:sz w:val="21"/>
                    </w:rPr>
                    <w:t>8、具有内置IC卡刷卡功能。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r>
            <w:tr>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云班软件平台</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信息发布：</w:t>
                  </w:r>
                  <w:r>
                    <w:br/>
                  </w:r>
                  <w:r>
                    <w:rPr>
                      <w:rFonts w:ascii="仿宋_GB2312" w:hAnsi="仿宋_GB2312" w:cs="仿宋_GB2312" w:eastAsia="仿宋_GB2312"/>
                      <w:sz w:val="21"/>
                    </w:rPr>
                    <w:t>1. 系统可在后台发布班牌展示信息内容，支持照片、视频、新闻、公告、电子欢迎横幅等类型，内容支持图文混合排版；信息发布具备定向发布功能，可按照全校、班级层级进行定向信息推送；</w:t>
                  </w:r>
                  <w:r>
                    <w:br/>
                  </w:r>
                  <w:r>
                    <w:rPr>
                      <w:rFonts w:ascii="仿宋_GB2312" w:hAnsi="仿宋_GB2312" w:cs="仿宋_GB2312" w:eastAsia="仿宋_GB2312"/>
                      <w:sz w:val="21"/>
                    </w:rPr>
                    <w:t>2. 区域云班：支持区域教育局等单位直接发布图片、视频、资讯、海报等内容到学校。下发后学校班牌上会同步展示发布的内容；</w:t>
                  </w:r>
                  <w:r>
                    <w:br/>
                  </w:r>
                  <w:r>
                    <w:rPr>
                      <w:rFonts w:ascii="仿宋_GB2312" w:hAnsi="仿宋_GB2312" w:cs="仿宋_GB2312" w:eastAsia="仿宋_GB2312"/>
                      <w:sz w:val="21"/>
                    </w:rPr>
                    <w:t>3. 联动校宣：发布的校级图片、视频、新闻、公告。</w:t>
                  </w:r>
                  <w:r>
                    <w:br/>
                  </w:r>
                  <w:r>
                    <w:rPr>
                      <w:rFonts w:ascii="仿宋_GB2312" w:hAnsi="仿宋_GB2312" w:cs="仿宋_GB2312" w:eastAsia="仿宋_GB2312"/>
                      <w:sz w:val="21"/>
                    </w:rPr>
                    <w:t>4. 设置屏保模式后，在屏保模式下可选择全校、班级相册轮播、置顶已发布公告等多种内容展示。</w:t>
                  </w:r>
                  <w:r>
                    <w:br/>
                  </w:r>
                  <w:r>
                    <w:rPr>
                      <w:rFonts w:ascii="仿宋_GB2312" w:hAnsi="仿宋_GB2312" w:cs="仿宋_GB2312" w:eastAsia="仿宋_GB2312"/>
                      <w:sz w:val="21"/>
                    </w:rPr>
                    <w:t>5. 系统内置超过200张屏保云图，分属于不同的云图库，用户可以选择需要的云图库作为班牌屏保。</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4"/>
                  <w:vMerge/>
                  <w:tcBorders>
                    <w:top w:val="none" w:color="000000" w:sz="4"/>
                    <w:left w:val="singl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考勤管理：</w:t>
                  </w:r>
                  <w:r>
                    <w:br/>
                  </w:r>
                  <w:r>
                    <w:rPr>
                      <w:rFonts w:ascii="仿宋_GB2312" w:hAnsi="仿宋_GB2312" w:cs="仿宋_GB2312" w:eastAsia="仿宋_GB2312"/>
                      <w:sz w:val="21"/>
                    </w:rPr>
                    <w:t>1. 系统提供学生日循环考勤、单次事件考勤、课程考勤等考勤规则模式，可设置考勤事件的名称、起始时间、考勤人员范围。考勤时间段内班牌显示内容自动切换为考勤模式，实时显示应到学生、已到学生的数量及名单。</w:t>
                  </w:r>
                  <w:r>
                    <w:br/>
                  </w:r>
                  <w:r>
                    <w:rPr>
                      <w:rFonts w:ascii="仿宋_GB2312" w:hAnsi="仿宋_GB2312" w:cs="仿宋_GB2312" w:eastAsia="仿宋_GB2312"/>
                      <w:sz w:val="21"/>
                    </w:rPr>
                    <w:t>2. 人脸识别考勤功能支持离线识别。</w:t>
                  </w:r>
                  <w:r>
                    <w:br/>
                  </w:r>
                  <w:r>
                    <w:rPr>
                      <w:rFonts w:ascii="仿宋_GB2312" w:hAnsi="仿宋_GB2312" w:cs="仿宋_GB2312" w:eastAsia="仿宋_GB2312"/>
                      <w:sz w:val="21"/>
                    </w:rPr>
                    <w:t>3. 班牌可显示对应场地的历史考勤记录。</w:t>
                  </w:r>
                  <w:r>
                    <w:br/>
                  </w:r>
                  <w:r>
                    <w:rPr>
                      <w:rFonts w:ascii="仿宋_GB2312" w:hAnsi="仿宋_GB2312" w:cs="仿宋_GB2312" w:eastAsia="仿宋_GB2312"/>
                      <w:sz w:val="21"/>
                    </w:rPr>
                    <w:t>4. 学生考勤结果可自动推送至家长手机端。支持考勤结束后自动推送考勤结果给班主任和任课老师，同时老师可设置关闭通知开关。</w:t>
                  </w:r>
                  <w:r>
                    <w:br/>
                  </w:r>
                  <w:r>
                    <w:rPr>
                      <w:rFonts w:ascii="仿宋_GB2312" w:hAnsi="仿宋_GB2312" w:cs="仿宋_GB2312" w:eastAsia="仿宋_GB2312"/>
                      <w:sz w:val="21"/>
                    </w:rPr>
                    <w:t>5. 支持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r>
                    <w:br/>
                  </w:r>
                  <w:r>
                    <w:rPr>
                      <w:rFonts w:ascii="仿宋_GB2312" w:hAnsi="仿宋_GB2312" w:cs="仿宋_GB2312" w:eastAsia="仿宋_GB2312"/>
                      <w:sz w:val="21"/>
                    </w:rPr>
                    <w:t>6. 教师可在手机端修改学生的考勤记录。</w:t>
                  </w:r>
                </w:p>
              </w:tc>
              <w:tc>
                <w:tcPr>
                  <w:tcW w:type="dxa" w:w="194"/>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134"/>
                  <w:vMerge/>
                  <w:tcBorders>
                    <w:top w:val="none" w:color="000000" w:sz="4"/>
                    <w:left w:val="singl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自助查询：</w:t>
                  </w:r>
                  <w:r>
                    <w:br/>
                  </w:r>
                  <w:r>
                    <w:rPr>
                      <w:rFonts w:ascii="仿宋_GB2312" w:hAnsi="仿宋_GB2312" w:cs="仿宋_GB2312" w:eastAsia="仿宋_GB2312"/>
                      <w:sz w:val="21"/>
                    </w:rPr>
                    <w:t>1. 系统提供学生个人空间，学生可在个人空间中查询与自己个人相关的信息，也可与家长进行留言互动。</w:t>
                  </w:r>
                  <w:r>
                    <w:br/>
                  </w:r>
                  <w:r>
                    <w:rPr>
                      <w:rFonts w:ascii="仿宋_GB2312" w:hAnsi="仿宋_GB2312" w:cs="仿宋_GB2312" w:eastAsia="仿宋_GB2312"/>
                      <w:sz w:val="21"/>
                    </w:rPr>
                    <w:t>2. 支持学生在全校任意班牌通过刷卡或者人脸识别登录学生个人空间。</w:t>
                  </w:r>
                  <w:r>
                    <w:br/>
                  </w:r>
                  <w:r>
                    <w:rPr>
                      <w:rFonts w:ascii="仿宋_GB2312" w:hAnsi="仿宋_GB2312" w:cs="仿宋_GB2312" w:eastAsia="仿宋_GB2312"/>
                      <w:sz w:val="21"/>
                    </w:rPr>
                    <w:t>3. 支持学生在个人空间查看每日课程表。</w:t>
                  </w:r>
                  <w:r>
                    <w:br/>
                  </w:r>
                  <w:r>
                    <w:rPr>
                      <w:rFonts w:ascii="仿宋_GB2312" w:hAnsi="仿宋_GB2312" w:cs="仿宋_GB2312" w:eastAsia="仿宋_GB2312"/>
                      <w:sz w:val="21"/>
                    </w:rPr>
                    <w:t>4. 支持学生在个人空间查看个人每日考勤记录。</w:t>
                  </w:r>
                  <w:r>
                    <w:br/>
                  </w:r>
                  <w:r>
                    <w:rPr>
                      <w:rFonts w:ascii="仿宋_GB2312" w:hAnsi="仿宋_GB2312" w:cs="仿宋_GB2312" w:eastAsia="仿宋_GB2312"/>
                      <w:sz w:val="21"/>
                    </w:rPr>
                    <w:t>5. 学生在班牌刷卡登录个人中心后，可以主动向家长发起语音留言，留言后家长微信可收到提醒。</w:t>
                  </w:r>
                  <w:r>
                    <w:br/>
                  </w:r>
                  <w:r>
                    <w:rPr>
                      <w:rFonts w:ascii="仿宋_GB2312" w:hAnsi="仿宋_GB2312" w:cs="仿宋_GB2312" w:eastAsia="仿宋_GB2312"/>
                      <w:sz w:val="21"/>
                    </w:rPr>
                    <w:t>家校互通：</w:t>
                  </w:r>
                  <w:r>
                    <w:br/>
                  </w:r>
                  <w:r>
                    <w:rPr>
                      <w:rFonts w:ascii="仿宋_GB2312" w:hAnsi="仿宋_GB2312" w:cs="仿宋_GB2312" w:eastAsia="仿宋_GB2312"/>
                      <w:sz w:val="21"/>
                    </w:rPr>
                    <w:t>1. 家长发送留言后，学生所在班级的班牌会显示该学生有新信息提醒，学生刷卡或人脸识别验证后方可查看信息。</w:t>
                  </w:r>
                  <w:r>
                    <w:br/>
                  </w:r>
                  <w:r>
                    <w:rPr>
                      <w:rFonts w:ascii="仿宋_GB2312" w:hAnsi="仿宋_GB2312" w:cs="仿宋_GB2312" w:eastAsia="仿宋_GB2312"/>
                      <w:sz w:val="21"/>
                    </w:rPr>
                    <w:t>2. 一个学生最多可以绑定4个家长，学生的考勤信息、在校动态、亲情留言均支持和多位家长对应。</w:t>
                  </w:r>
                  <w:r>
                    <w:br/>
                  </w:r>
                  <w:r>
                    <w:rPr>
                      <w:rFonts w:ascii="仿宋_GB2312" w:hAnsi="仿宋_GB2312" w:cs="仿宋_GB2312" w:eastAsia="仿宋_GB2312"/>
                      <w:sz w:val="21"/>
                    </w:rPr>
                    <w:t>3. 学生可点选家长预设的回复选项或投票选项，答复结果实时推送到家长手机端。</w:t>
                  </w:r>
                  <w:r>
                    <w:br/>
                  </w:r>
                  <w:r>
                    <w:rPr>
                      <w:rFonts w:ascii="仿宋_GB2312" w:hAnsi="仿宋_GB2312" w:cs="仿宋_GB2312" w:eastAsia="仿宋_GB2312"/>
                      <w:sz w:val="21"/>
                    </w:rPr>
                    <w:t>4. 家长可在手机端查看孩子每日的课程表、考勤报告。</w:t>
                  </w:r>
                  <w:r>
                    <w:br/>
                  </w:r>
                  <w:r>
                    <w:rPr>
                      <w:rFonts w:ascii="仿宋_GB2312" w:hAnsi="仿宋_GB2312" w:cs="仿宋_GB2312" w:eastAsia="仿宋_GB2312"/>
                      <w:sz w:val="21"/>
                    </w:rPr>
                    <w:t>5. 支持向家长发送语音留言，留言信息实时推送至家长微信小程序手机端，并且家长可对留言进行文字回复；支持学生通过个人空间査看家长回复的文字留言。</w:t>
                  </w:r>
                </w:p>
              </w:tc>
              <w:tc>
                <w:tcPr>
                  <w:tcW w:type="dxa" w:w="194"/>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bl>
          <w:p>
            <w:pPr>
              <w:pStyle w:val="null3"/>
              <w:jc w:val="center"/>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20"/>
              <w:gridCol w:w="306"/>
              <w:gridCol w:w="1447"/>
              <w:gridCol w:w="200"/>
              <w:gridCol w:w="207"/>
              <w:gridCol w:w="204"/>
              <w:gridCol w:w="54"/>
            </w:tblGrid>
            <w:tr>
              <w:tc>
                <w:tcPr>
                  <w:tcW w:type="dxa" w:w="24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二、智能制造教室</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标的名称</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技术规格</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24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1）基础设施</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智慧黑板</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整机采用三拼接</w:t>
                  </w:r>
                  <w:r>
                    <w:rPr>
                      <w:rFonts w:ascii="仿宋_GB2312" w:hAnsi="仿宋_GB2312" w:cs="仿宋_GB2312" w:eastAsia="仿宋_GB2312"/>
                      <w:sz w:val="22"/>
                    </w:rPr>
                    <w:t>平面一体化设计，主屏外观尺寸</w:t>
                  </w:r>
                  <w:r>
                    <w:rPr>
                      <w:rFonts w:ascii="仿宋_GB2312" w:hAnsi="仿宋_GB2312" w:cs="仿宋_GB2312" w:eastAsia="仿宋_GB2312"/>
                      <w:sz w:val="22"/>
                    </w:rPr>
                    <w:t>≥86英寸，分辨率3840×2160；国产自主品牌CPU，主频≥2.8GHz，≥8核心16线程；内存：16 GB DDR4 内存。硬盘：≥512 GB SSD 固态硬盘；</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学生桌椅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6张扇形/梯形桌子拼接后直径≥1600mm</w:t>
                  </w:r>
                </w:p>
                <w:p>
                  <w:pPr>
                    <w:pStyle w:val="null3"/>
                    <w:jc w:val="left"/>
                  </w:pPr>
                  <w:r>
                    <w:rPr>
                      <w:rFonts w:ascii="仿宋_GB2312" w:hAnsi="仿宋_GB2312" w:cs="仿宋_GB2312" w:eastAsia="仿宋_GB2312"/>
                      <w:sz w:val="22"/>
                    </w:rPr>
                    <w:t>1、台面板: 采用优质环保双面板饰面，厚度≥25mm，封边采用≥1.5mm厚PVC封边。挡板：采用优质环保双面板饰面，厚度≥16mm，所用基材及饰面材料符合国家E1环保标准；</w:t>
                  </w:r>
                </w:p>
                <w:p>
                  <w:pPr>
                    <w:pStyle w:val="null3"/>
                    <w:jc w:val="left"/>
                  </w:pPr>
                  <w:r>
                    <w:rPr>
                      <w:rFonts w:ascii="仿宋_GB2312" w:hAnsi="仿宋_GB2312" w:cs="仿宋_GB2312" w:eastAsia="仿宋_GB2312"/>
                      <w:sz w:val="22"/>
                    </w:rPr>
                    <w:t>2、侧脚：冷轧钢管，壁厚≥1.2mm。</w:t>
                  </w:r>
                </w:p>
                <w:p>
                  <w:pPr>
                    <w:pStyle w:val="null3"/>
                    <w:jc w:val="left"/>
                  </w:pPr>
                  <w:r>
                    <w:rPr>
                      <w:rFonts w:ascii="仿宋_GB2312" w:hAnsi="仿宋_GB2312" w:cs="仿宋_GB2312" w:eastAsia="仿宋_GB2312"/>
                      <w:sz w:val="22"/>
                    </w:rPr>
                    <w:t>3、横梁：Φ50圆形冷轧钢管，壁厚≥1.2mm。</w:t>
                  </w:r>
                </w:p>
                <w:p>
                  <w:pPr>
                    <w:pStyle w:val="null3"/>
                    <w:jc w:val="left"/>
                  </w:pPr>
                  <w:r>
                    <w:rPr>
                      <w:rFonts w:ascii="仿宋_GB2312" w:hAnsi="仿宋_GB2312" w:cs="仿宋_GB2312" w:eastAsia="仿宋_GB2312"/>
                      <w:sz w:val="22"/>
                    </w:rPr>
                    <w:t>4、脚轮：万向轮，带锁定制动功能。</w:t>
                  </w:r>
                </w:p>
                <w:p>
                  <w:pPr>
                    <w:pStyle w:val="null3"/>
                    <w:jc w:val="left"/>
                  </w:pPr>
                  <w:r>
                    <w:rPr>
                      <w:rFonts w:ascii="仿宋_GB2312" w:hAnsi="仿宋_GB2312" w:cs="仿宋_GB2312" w:eastAsia="仿宋_GB2312"/>
                      <w:sz w:val="22"/>
                    </w:rPr>
                    <w:t>5、配套座椅：一桌一椅。</w:t>
                  </w:r>
                  <w:r>
                    <w:br/>
                  </w:r>
                  <w:r>
                    <w:rPr>
                      <w:rFonts w:ascii="仿宋_GB2312" w:hAnsi="仿宋_GB2312" w:cs="仿宋_GB2312" w:eastAsia="仿宋_GB2312"/>
                      <w:sz w:val="22"/>
                    </w:rPr>
                    <w:t>6、组合要求：由6张扇形/梯形桌椅拼接组成实训桌。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展示柜</w:t>
                  </w:r>
                  <w:r>
                    <w:rPr>
                      <w:rFonts w:ascii="仿宋_GB2312" w:hAnsi="仿宋_GB2312" w:cs="仿宋_GB2312" w:eastAsia="仿宋_GB2312"/>
                      <w:sz w:val="22"/>
                    </w:rPr>
                    <w:t>/储物柜</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 尺寸规格：根据现场实测定制，整体外尺寸≤1200×400×2400mm，总高2400mm，上层玻璃展示区高度1500mm，下层封闭式储物区高度900mm，结构为上层展示、下层储物。</w:t>
                  </w:r>
                </w:p>
                <w:p>
                  <w:pPr>
                    <w:pStyle w:val="null3"/>
                    <w:jc w:val="left"/>
                  </w:pPr>
                  <w:r>
                    <w:rPr>
                      <w:rFonts w:ascii="仿宋_GB2312" w:hAnsi="仿宋_GB2312" w:cs="仿宋_GB2312" w:eastAsia="仿宋_GB2312"/>
                      <w:sz w:val="22"/>
                    </w:rPr>
                    <w:t>2. 板材标准：采用优质生态板；柜体侧板、框架、隔板厚度≥18mm，柜门厚度≥15mm，背板厚度≥9mm；整体热熔全自动封边，防潮耐磨、不易变形。</w:t>
                  </w:r>
                </w:p>
                <w:p>
                  <w:pPr>
                    <w:pStyle w:val="null3"/>
                    <w:jc w:val="left"/>
                  </w:pPr>
                  <w:r>
                    <w:rPr>
                      <w:rFonts w:ascii="仿宋_GB2312" w:hAnsi="仿宋_GB2312" w:cs="仿宋_GB2312" w:eastAsia="仿宋_GB2312"/>
                      <w:sz w:val="22"/>
                    </w:rPr>
                    <w:t>3. 柜门配置：上层为钢化玻璃展示门，下层为封闭式储物柜门，外观简约大方，适配功能教室整体装修风格。</w:t>
                  </w:r>
                </w:p>
                <w:p>
                  <w:pPr>
                    <w:pStyle w:val="null3"/>
                    <w:jc w:val="left"/>
                  </w:pPr>
                  <w:r>
                    <w:rPr>
                      <w:rFonts w:ascii="仿宋_GB2312" w:hAnsi="仿宋_GB2312" w:cs="仿宋_GB2312" w:eastAsia="仿宋_GB2312"/>
                      <w:sz w:val="22"/>
                    </w:rPr>
                    <w:t>4. 内部结构：柜内配备2块可自由调节高度隔板，可根据教具、模型大小灵活分层摆放。</w:t>
                  </w:r>
                </w:p>
                <w:p>
                  <w:pPr>
                    <w:pStyle w:val="null3"/>
                    <w:jc w:val="left"/>
                  </w:pPr>
                  <w:r>
                    <w:rPr>
                      <w:rFonts w:ascii="仿宋_GB2312" w:hAnsi="仿宋_GB2312" w:cs="仿宋_GB2312" w:eastAsia="仿宋_GB2312"/>
                      <w:sz w:val="22"/>
                    </w:rPr>
                    <w:t>5. 五金配件：配备优质静音缓冲铰链、防锈五金配件，开合静音耐用。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老师笔记本电脑</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w:t>
                  </w:r>
                  <w:r>
                    <w:rPr>
                      <w:rFonts w:ascii="仿宋_GB2312" w:hAnsi="仿宋_GB2312" w:cs="仿宋_GB2312" w:eastAsia="仿宋_GB2312"/>
                      <w:sz w:val="21"/>
                    </w:rPr>
                    <w:t>7十三代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≥32G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学生笔记本电脑</w:t>
                  </w:r>
                </w:p>
              </w:tc>
              <w:tc>
                <w:tcPr>
                  <w:tcW w:type="dxa" w:w="14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i5</w:t>
                  </w:r>
                  <w:r>
                    <w:rPr>
                      <w:rFonts w:ascii="仿宋_GB2312" w:hAnsi="仿宋_GB2312" w:cs="仿宋_GB2312" w:eastAsia="仿宋_GB2312"/>
                      <w:sz w:val="21"/>
                    </w:rPr>
                    <w:t>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84"/>
                  <w:gridSpan w:val="6"/>
                  <w:tcBorders>
                    <w:top w:val="singl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2）设施设备</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全金属弓形臂微型安全锯床</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一、技术规格</w:t>
                  </w:r>
                </w:p>
                <w:p>
                  <w:pPr>
                    <w:pStyle w:val="null3"/>
                    <w:jc w:val="left"/>
                  </w:pPr>
                  <w:r>
                    <w:rPr>
                      <w:rFonts w:ascii="仿宋_GB2312" w:hAnsi="仿宋_GB2312" w:cs="仿宋_GB2312" w:eastAsia="仿宋_GB2312"/>
                      <w:sz w:val="24"/>
                    </w:rPr>
                    <w:t>1、整机净重：</w:t>
                  </w:r>
                  <w:r>
                    <w:rPr>
                      <w:rFonts w:ascii="仿宋_GB2312" w:hAnsi="仿宋_GB2312" w:cs="仿宋_GB2312" w:eastAsia="仿宋_GB2312"/>
                      <w:sz w:val="22"/>
                    </w:rPr>
                    <w:t>≥</w:t>
                  </w:r>
                  <w:r>
                    <w:rPr>
                      <w:rFonts w:ascii="仿宋_GB2312" w:hAnsi="仿宋_GB2312" w:cs="仿宋_GB2312" w:eastAsia="仿宋_GB2312"/>
                      <w:sz w:val="24"/>
                    </w:rPr>
                    <w:t>5kg；外形尺寸：约350*250*300mm；</w:t>
                  </w:r>
                </w:p>
                <w:p>
                  <w:pPr>
                    <w:pStyle w:val="null3"/>
                    <w:jc w:val="left"/>
                  </w:pPr>
                  <w:r>
                    <w:rPr>
                      <w:rFonts w:ascii="仿宋_GB2312" w:hAnsi="仿宋_GB2312" w:cs="仿宋_GB2312" w:eastAsia="仿宋_GB2312"/>
                      <w:sz w:val="24"/>
                    </w:rPr>
                    <w:t>2、马达转速：</w:t>
                  </w:r>
                  <w:r>
                    <w:rPr>
                      <w:rFonts w:ascii="仿宋_GB2312" w:hAnsi="仿宋_GB2312" w:cs="仿宋_GB2312" w:eastAsia="仿宋_GB2312"/>
                      <w:sz w:val="22"/>
                    </w:rPr>
                    <w:t>≥</w:t>
                  </w:r>
                  <w:r>
                    <w:rPr>
                      <w:rFonts w:ascii="仿宋_GB2312" w:hAnsi="仿宋_GB2312" w:cs="仿宋_GB2312" w:eastAsia="仿宋_GB2312"/>
                      <w:sz w:val="24"/>
                    </w:rPr>
                    <w:t>13500转/分钟，电机空载转速：</w:t>
                  </w:r>
                  <w:r>
                    <w:rPr>
                      <w:rFonts w:ascii="仿宋_GB2312" w:hAnsi="仿宋_GB2312" w:cs="仿宋_GB2312" w:eastAsia="仿宋_GB2312"/>
                      <w:sz w:val="22"/>
                    </w:rPr>
                    <w:t>≥</w:t>
                  </w:r>
                  <w:r>
                    <w:rPr>
                      <w:rFonts w:ascii="仿宋_GB2312" w:hAnsi="仿宋_GB2312" w:cs="仿宋_GB2312" w:eastAsia="仿宋_GB2312"/>
                      <w:sz w:val="24"/>
                    </w:rPr>
                    <w:t>20</w:t>
                  </w:r>
                  <w:r>
                    <w:rPr>
                      <w:rFonts w:ascii="仿宋_GB2312" w:hAnsi="仿宋_GB2312" w:cs="仿宋_GB2312" w:eastAsia="仿宋_GB2312"/>
                      <w:sz w:val="24"/>
                    </w:rPr>
                    <w:t>00</w:t>
                  </w:r>
                  <w:r>
                    <w:rPr>
                      <w:rFonts w:ascii="仿宋_GB2312" w:hAnsi="仿宋_GB2312" w:cs="仿宋_GB2312" w:eastAsia="仿宋_GB2312"/>
                      <w:sz w:val="24"/>
                    </w:rPr>
                    <w:t>转</w:t>
                  </w:r>
                  <w:r>
                    <w:rPr>
                      <w:rFonts w:ascii="仿宋_GB2312" w:hAnsi="仿宋_GB2312" w:cs="仿宋_GB2312" w:eastAsia="仿宋_GB2312"/>
                      <w:sz w:val="24"/>
                    </w:rPr>
                    <w:t>/分钟；</w:t>
                  </w:r>
                </w:p>
                <w:p>
                  <w:pPr>
                    <w:pStyle w:val="null3"/>
                    <w:jc w:val="left"/>
                  </w:pPr>
                  <w:r>
                    <w:rPr>
                      <w:rFonts w:ascii="仿宋_GB2312" w:hAnsi="仿宋_GB2312" w:cs="仿宋_GB2312" w:eastAsia="仿宋_GB2312"/>
                      <w:sz w:val="24"/>
                    </w:rPr>
                    <w:t>3、输入电压/电流/功率：</w:t>
                  </w:r>
                  <w:r>
                    <w:rPr>
                      <w:rFonts w:ascii="仿宋_GB2312" w:hAnsi="仿宋_GB2312" w:cs="仿宋_GB2312" w:eastAsia="仿宋_GB2312"/>
                      <w:sz w:val="22"/>
                    </w:rPr>
                    <w:t>≥</w:t>
                  </w:r>
                  <w:r>
                    <w:rPr>
                      <w:rFonts w:ascii="仿宋_GB2312" w:hAnsi="仿宋_GB2312" w:cs="仿宋_GB2312" w:eastAsia="仿宋_GB2312"/>
                      <w:sz w:val="24"/>
                    </w:rPr>
                    <w:t>12VDC/4A/48W；</w:t>
                  </w:r>
                </w:p>
                <w:p>
                  <w:pPr>
                    <w:pStyle w:val="null3"/>
                    <w:jc w:val="left"/>
                  </w:pPr>
                  <w:r>
                    <w:rPr>
                      <w:rFonts w:ascii="仿宋_GB2312" w:hAnsi="仿宋_GB2312" w:cs="仿宋_GB2312" w:eastAsia="仿宋_GB2312"/>
                      <w:sz w:val="24"/>
                    </w:rPr>
                    <w:t>4、台板为六边形设计，面积：</w:t>
                  </w:r>
                  <w:r>
                    <w:rPr>
                      <w:rFonts w:ascii="仿宋_GB2312" w:hAnsi="仿宋_GB2312" w:cs="仿宋_GB2312" w:eastAsia="仿宋_GB2312"/>
                      <w:sz w:val="22"/>
                    </w:rPr>
                    <w:t>≥</w:t>
                  </w:r>
                  <w:r>
                    <w:rPr>
                      <w:rFonts w:ascii="仿宋_GB2312" w:hAnsi="仿宋_GB2312" w:cs="仿宋_GB2312" w:eastAsia="仿宋_GB2312"/>
                      <w:sz w:val="24"/>
                    </w:rPr>
                    <w:t>14600mm²；</w:t>
                  </w:r>
                </w:p>
                <w:p>
                  <w:pPr>
                    <w:pStyle w:val="null3"/>
                    <w:jc w:val="left"/>
                  </w:pPr>
                  <w:r>
                    <w:rPr>
                      <w:rFonts w:ascii="仿宋_GB2312" w:hAnsi="仿宋_GB2312" w:cs="仿宋_GB2312" w:eastAsia="仿宋_GB2312"/>
                      <w:sz w:val="24"/>
                    </w:rPr>
                    <w:t>5、锯条到弓臂最大距离：</w:t>
                  </w:r>
                  <w:r>
                    <w:rPr>
                      <w:rFonts w:ascii="仿宋_GB2312" w:hAnsi="仿宋_GB2312" w:cs="仿宋_GB2312" w:eastAsia="仿宋_GB2312"/>
                      <w:sz w:val="24"/>
                    </w:rPr>
                    <w:t>≤</w:t>
                  </w:r>
                  <w:r>
                    <w:rPr>
                      <w:rFonts w:ascii="仿宋_GB2312" w:hAnsi="仿宋_GB2312" w:cs="仿宋_GB2312" w:eastAsia="仿宋_GB2312"/>
                      <w:sz w:val="24"/>
                    </w:rPr>
                    <w:t>245mm；（单面最大加工长度）</w:t>
                  </w:r>
                </w:p>
                <w:p>
                  <w:pPr>
                    <w:pStyle w:val="null3"/>
                    <w:jc w:val="left"/>
                  </w:pPr>
                  <w:r>
                    <w:rPr>
                      <w:rFonts w:ascii="仿宋_GB2312" w:hAnsi="仿宋_GB2312" w:cs="仿宋_GB2312" w:eastAsia="仿宋_GB2312"/>
                      <w:sz w:val="24"/>
                    </w:rPr>
                    <w:t>6、锯床可以进行剪裁、直线和曲线任意切割，锯割深度：硬木≤10mm、三合板≤15mm、软木≤20mm、薄铝片≤2mm、有机玻璃≤5mm、泡沫≤20mm、皮革≤15mm、橡胶≤15mm；</w:t>
                  </w:r>
                </w:p>
                <w:p>
                  <w:pPr>
                    <w:pStyle w:val="null3"/>
                    <w:jc w:val="left"/>
                  </w:pPr>
                  <w:r>
                    <w:rPr>
                      <w:rFonts w:ascii="仿宋_GB2312" w:hAnsi="仿宋_GB2312" w:cs="仿宋_GB2312" w:eastAsia="仿宋_GB2312"/>
                      <w:sz w:val="24"/>
                    </w:rPr>
                    <w:t>7、配备采用复合实木材质的底板，并带有防滑胶垫，四周边缘圆角处理，底板规格</w:t>
                  </w:r>
                  <w:r>
                    <w:rPr>
                      <w:rFonts w:ascii="仿宋_GB2312" w:hAnsi="仿宋_GB2312" w:cs="仿宋_GB2312" w:eastAsia="仿宋_GB2312"/>
                      <w:sz w:val="24"/>
                    </w:rPr>
                    <w:t>约</w:t>
                  </w:r>
                  <w:r>
                    <w:rPr>
                      <w:rFonts w:ascii="仿宋_GB2312" w:hAnsi="仿宋_GB2312" w:cs="仿宋_GB2312" w:eastAsia="仿宋_GB2312"/>
                      <w:sz w:val="24"/>
                    </w:rPr>
                    <w:t>350*250*20mm。</w:t>
                  </w:r>
                </w:p>
                <w:p>
                  <w:pPr>
                    <w:pStyle w:val="null3"/>
                    <w:jc w:val="left"/>
                  </w:pPr>
                  <w:r>
                    <w:rPr>
                      <w:rFonts w:ascii="仿宋_GB2312" w:hAnsi="仿宋_GB2312" w:cs="仿宋_GB2312" w:eastAsia="仿宋_GB2312"/>
                      <w:sz w:val="24"/>
                    </w:rPr>
                    <w:t>二、产品描述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金属联体主轴箱、顶尾座、加宽梁基座、皮带轮、连接块、皮带盖等均采用金属结构，电机密封盖、顶尾座密封盖、基座侧盖、皮带盖、手轮，机床主轴箱、基座、滑块、增高块等零件采用表面处理工艺；</w:t>
                  </w:r>
                </w:p>
                <w:p>
                  <w:pPr>
                    <w:pStyle w:val="null3"/>
                    <w:jc w:val="left"/>
                  </w:pPr>
                  <w:r>
                    <w:rPr>
                      <w:rFonts w:ascii="仿宋_GB2312" w:hAnsi="仿宋_GB2312" w:cs="仿宋_GB2312" w:eastAsia="仿宋_GB2312"/>
                      <w:sz w:val="24"/>
                    </w:rPr>
                    <w:t>2、电源适配器具有双重绝缘与漏电保护安全措施，连接头采用锁止结构；</w:t>
                  </w:r>
                </w:p>
                <w:p>
                  <w:pPr>
                    <w:pStyle w:val="null3"/>
                    <w:jc w:val="left"/>
                  </w:pPr>
                  <w:r>
                    <w:rPr>
                      <w:rFonts w:ascii="仿宋_GB2312" w:hAnsi="仿宋_GB2312" w:cs="仿宋_GB2312" w:eastAsia="仿宋_GB2312"/>
                      <w:sz w:val="24"/>
                    </w:rPr>
                    <w:t>3、台板上带有一次成型的数字显示刻度用以提高锯切精度；</w:t>
                  </w:r>
                </w:p>
                <w:p>
                  <w:pPr>
                    <w:pStyle w:val="null3"/>
                    <w:jc w:val="left"/>
                  </w:pPr>
                  <w:r>
                    <w:rPr>
                      <w:rFonts w:ascii="仿宋_GB2312" w:hAnsi="仿宋_GB2312" w:cs="仿宋_GB2312" w:eastAsia="仿宋_GB2312"/>
                      <w:sz w:val="24"/>
                    </w:rPr>
                    <w:t>4、锯床压杆上下调整具有手紧螺丝固定结构</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、连接块采用圆弧燕尾型结构；</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符合教育部中小学实验室相关安全规范与技术标准</w:t>
                  </w:r>
                  <w:r>
                    <w:rPr>
                      <w:rFonts w:ascii="仿宋_GB2312" w:hAnsi="仿宋_GB2312" w:cs="仿宋_GB2312" w:eastAsia="仿宋_GB2312"/>
                      <w:sz w:val="24"/>
                    </w:rPr>
                    <w:t>。</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全金属微型安全金工车床</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技术规格</w:t>
                  </w:r>
                  <w:r>
                    <w:br/>
                  </w:r>
                  <w:r>
                    <w:rPr>
                      <w:rFonts w:ascii="仿宋_GB2312" w:hAnsi="仿宋_GB2312" w:cs="仿宋_GB2312" w:eastAsia="仿宋_GB2312"/>
                      <w:sz w:val="24"/>
                    </w:rPr>
                    <w:t>1、整机净重：</w:t>
                  </w:r>
                  <w:r>
                    <w:rPr>
                      <w:rFonts w:ascii="仿宋_GB2312" w:hAnsi="仿宋_GB2312" w:cs="仿宋_GB2312" w:eastAsia="仿宋_GB2312"/>
                      <w:sz w:val="22"/>
                    </w:rPr>
                    <w:t>≥5</w:t>
                  </w:r>
                  <w:r>
                    <w:rPr>
                      <w:rFonts w:ascii="仿宋_GB2312" w:hAnsi="仿宋_GB2312" w:cs="仿宋_GB2312" w:eastAsia="仿宋_GB2312"/>
                      <w:sz w:val="24"/>
                    </w:rPr>
                    <w:t>kg；外形尺寸：约350*250*175mm；</w:t>
                  </w:r>
                  <w:r>
                    <w:br/>
                  </w:r>
                  <w:r>
                    <w:rPr>
                      <w:rFonts w:ascii="仿宋_GB2312" w:hAnsi="仿宋_GB2312" w:cs="仿宋_GB2312" w:eastAsia="仿宋_GB2312"/>
                      <w:sz w:val="24"/>
                    </w:rPr>
                    <w:t>2、马达转速：</w:t>
                  </w:r>
                  <w:r>
                    <w:rPr>
                      <w:rFonts w:ascii="仿宋_GB2312" w:hAnsi="仿宋_GB2312" w:cs="仿宋_GB2312" w:eastAsia="仿宋_GB2312"/>
                      <w:sz w:val="22"/>
                    </w:rPr>
                    <w:t>≥</w:t>
                  </w:r>
                  <w:r>
                    <w:rPr>
                      <w:rFonts w:ascii="仿宋_GB2312" w:hAnsi="仿宋_GB2312" w:cs="仿宋_GB2312" w:eastAsia="仿宋_GB2312"/>
                      <w:sz w:val="24"/>
                    </w:rPr>
                    <w:t>13500转/分钟，电机空载转速：</w:t>
                  </w:r>
                  <w:r>
                    <w:rPr>
                      <w:rFonts w:ascii="仿宋_GB2312" w:hAnsi="仿宋_GB2312" w:cs="仿宋_GB2312" w:eastAsia="仿宋_GB2312"/>
                      <w:sz w:val="22"/>
                    </w:rPr>
                    <w:t>≥</w:t>
                  </w:r>
                  <w:r>
                    <w:rPr>
                      <w:rFonts w:ascii="仿宋_GB2312" w:hAnsi="仿宋_GB2312" w:cs="仿宋_GB2312" w:eastAsia="仿宋_GB2312"/>
                      <w:sz w:val="24"/>
                    </w:rPr>
                    <w:t>2000转/分钟；</w:t>
                  </w:r>
                  <w:r>
                    <w:br/>
                  </w:r>
                  <w:r>
                    <w:rPr>
                      <w:rFonts w:ascii="仿宋_GB2312" w:hAnsi="仿宋_GB2312" w:cs="仿宋_GB2312" w:eastAsia="仿宋_GB2312"/>
                      <w:sz w:val="24"/>
                    </w:rPr>
                    <w:t>3、输入电压/电流/功率：</w:t>
                  </w:r>
                  <w:r>
                    <w:rPr>
                      <w:rFonts w:ascii="仿宋_GB2312" w:hAnsi="仿宋_GB2312" w:cs="仿宋_GB2312" w:eastAsia="仿宋_GB2312"/>
                      <w:sz w:val="22"/>
                    </w:rPr>
                    <w:t>≥</w:t>
                  </w:r>
                  <w:r>
                    <w:rPr>
                      <w:rFonts w:ascii="仿宋_GB2312" w:hAnsi="仿宋_GB2312" w:cs="仿宋_GB2312" w:eastAsia="仿宋_GB2312"/>
                      <w:sz w:val="24"/>
                    </w:rPr>
                    <w:t>12VDC/4A/48W；</w:t>
                  </w:r>
                  <w:r>
                    <w:br/>
                  </w:r>
                  <w:r>
                    <w:rPr>
                      <w:rFonts w:ascii="仿宋_GB2312" w:hAnsi="仿宋_GB2312" w:cs="仿宋_GB2312" w:eastAsia="仿宋_GB2312"/>
                      <w:sz w:val="24"/>
                    </w:rPr>
                    <w:t>4、X轴滑块长度约</w:t>
                  </w:r>
                  <w:r>
                    <w:rPr>
                      <w:rFonts w:ascii="仿宋_GB2312" w:hAnsi="仿宋_GB2312" w:cs="仿宋_GB2312" w:eastAsia="仿宋_GB2312"/>
                      <w:sz w:val="24"/>
                    </w:rPr>
                    <w:t>210mm行程约</w:t>
                  </w:r>
                  <w:r>
                    <w:rPr>
                      <w:rFonts w:ascii="仿宋_GB2312" w:hAnsi="仿宋_GB2312" w:cs="仿宋_GB2312" w:eastAsia="仿宋_GB2312"/>
                      <w:sz w:val="24"/>
                    </w:rPr>
                    <w:t>160mm，Y轴滑块长度约135mm行程约40mm；</w:t>
                  </w:r>
                  <w:r>
                    <w:br/>
                  </w:r>
                  <w:r>
                    <w:rPr>
                      <w:rFonts w:ascii="仿宋_GB2312" w:hAnsi="仿宋_GB2312" w:cs="仿宋_GB2312" w:eastAsia="仿宋_GB2312"/>
                      <w:sz w:val="24"/>
                    </w:rPr>
                    <w:t>5、中心高：约25mm，配备标准夹盘；</w:t>
                  </w:r>
                  <w:r>
                    <w:br/>
                  </w:r>
                  <w:r>
                    <w:rPr>
                      <w:rFonts w:ascii="仿宋_GB2312" w:hAnsi="仿宋_GB2312" w:cs="仿宋_GB2312" w:eastAsia="仿宋_GB2312"/>
                      <w:sz w:val="24"/>
                    </w:rPr>
                    <w:t>6、夹盘可夹持工件的最大直径：约50mm；</w:t>
                  </w:r>
                  <w:r>
                    <w:br/>
                  </w:r>
                  <w:r>
                    <w:rPr>
                      <w:rFonts w:ascii="仿宋_GB2312" w:hAnsi="仿宋_GB2312" w:cs="仿宋_GB2312" w:eastAsia="仿宋_GB2312"/>
                      <w:sz w:val="24"/>
                    </w:rPr>
                    <w:t>7、加工材料最大长度：约150mm；</w:t>
                  </w:r>
                  <w:r>
                    <w:br/>
                  </w:r>
                  <w:r>
                    <w:rPr>
                      <w:rFonts w:ascii="仿宋_GB2312" w:hAnsi="仿宋_GB2312" w:cs="仿宋_GB2312" w:eastAsia="仿宋_GB2312"/>
                      <w:sz w:val="24"/>
                    </w:rPr>
                    <w:t>8、顶尾座轴上具有刻度线；</w:t>
                  </w:r>
                  <w:r>
                    <w:br/>
                  </w:r>
                  <w:r>
                    <w:rPr>
                      <w:rFonts w:ascii="仿宋_GB2312" w:hAnsi="仿宋_GB2312" w:cs="仿宋_GB2312" w:eastAsia="仿宋_GB2312"/>
                      <w:sz w:val="24"/>
                    </w:rPr>
                    <w:t>9、X轴手轮、Y轴手轮，具有0.02mm精度的刻度线；</w:t>
                  </w:r>
                  <w:r>
                    <w:br/>
                  </w:r>
                  <w:r>
                    <w:rPr>
                      <w:rFonts w:ascii="仿宋_GB2312" w:hAnsi="仿宋_GB2312" w:cs="仿宋_GB2312" w:eastAsia="仿宋_GB2312"/>
                      <w:sz w:val="24"/>
                    </w:rPr>
                    <w:t>10、配备采用复合实木材质的底板，并带有防滑胶垫，底板规格约350*250*20mm。</w:t>
                  </w:r>
                  <w:r>
                    <w:br/>
                  </w:r>
                  <w:r>
                    <w:rPr>
                      <w:rFonts w:ascii="仿宋_GB2312" w:hAnsi="仿宋_GB2312" w:cs="仿宋_GB2312" w:eastAsia="仿宋_GB2312"/>
                      <w:sz w:val="24"/>
                    </w:rPr>
                    <w:t>二、产品描述</w:t>
                  </w:r>
                  <w:r>
                    <w:br/>
                  </w:r>
                  <w:r>
                    <w:rPr>
                      <w:rFonts w:ascii="仿宋_GB2312" w:hAnsi="仿宋_GB2312" w:cs="仿宋_GB2312" w:eastAsia="仿宋_GB2312"/>
                      <w:sz w:val="24"/>
                    </w:rPr>
                    <w:t>1、金属联体主轴箱、顶尾座、加宽梁基座、皮带轮、连接块、皮带盖等均采用金属结构，电机密封盖、顶尾座密封盖、基座侧盖、皮带盖、手轮，机床主轴箱、基座、滑块、增高块等零件采用表面处理工艺；</w:t>
                  </w:r>
                  <w:r>
                    <w:br/>
                  </w:r>
                  <w:r>
                    <w:rPr>
                      <w:rFonts w:ascii="仿宋_GB2312" w:hAnsi="仿宋_GB2312" w:cs="仿宋_GB2312" w:eastAsia="仿宋_GB2312"/>
                      <w:sz w:val="24"/>
                    </w:rPr>
                    <w:t>2、电源适配器具有双重绝缘与漏电保护安全措施，连接头采用锁止结构；</w:t>
                  </w:r>
                  <w:r>
                    <w:br/>
                  </w:r>
                  <w:r>
                    <w:rPr>
                      <w:rFonts w:ascii="仿宋_GB2312" w:hAnsi="仿宋_GB2312" w:cs="仿宋_GB2312" w:eastAsia="仿宋_GB2312"/>
                      <w:sz w:val="24"/>
                    </w:rPr>
                    <w:t>3、防止加工过程中频繁更换或移动刀具位置；刀架尾架有锁紧装置；</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4、X轴具有限位装置，防止机床加工时车刀与机器发生碰撞；</w:t>
                  </w:r>
                  <w:r>
                    <w:br/>
                  </w:r>
                  <w:r>
                    <w:rPr>
                      <w:rFonts w:ascii="仿宋_GB2312" w:hAnsi="仿宋_GB2312" w:cs="仿宋_GB2312" w:eastAsia="仿宋_GB2312"/>
                      <w:sz w:val="24"/>
                    </w:rPr>
                    <w:t>5、连接块采用圆弧燕尾型结构；</w:t>
                  </w:r>
                  <w:r>
                    <w:br/>
                  </w:r>
                  <w:r>
                    <w:rPr>
                      <w:rFonts w:ascii="仿宋_GB2312" w:hAnsi="仿宋_GB2312" w:cs="仿宋_GB2312" w:eastAsia="仿宋_GB2312"/>
                      <w:sz w:val="24"/>
                    </w:rPr>
                    <w:t>6、车床可以进行车削、截断，主要加工材料为木材、亚克力、铜材和铝材；</w:t>
                  </w:r>
                  <w:r>
                    <w:br/>
                  </w:r>
                  <w:r>
                    <w:rPr>
                      <w:rFonts w:ascii="仿宋_GB2312" w:hAnsi="仿宋_GB2312" w:cs="仿宋_GB2312" w:eastAsia="仿宋_GB2312"/>
                      <w:sz w:val="24"/>
                    </w:rPr>
                    <w:t>7、有效预防金属件划伤皮肤。</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全金属微型安全木工车床</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一、技术规格</w:t>
                  </w:r>
                  <w:r>
                    <w:br/>
                  </w:r>
                  <w:r>
                    <w:rPr>
                      <w:rFonts w:ascii="仿宋_GB2312" w:hAnsi="仿宋_GB2312" w:cs="仿宋_GB2312" w:eastAsia="仿宋_GB2312"/>
                      <w:sz w:val="24"/>
                    </w:rPr>
                    <w:t>1、整机净重：</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4"/>
                    </w:rPr>
                    <w:t>公斤；外形尺寸：约</w:t>
                  </w:r>
                  <w:r>
                    <w:rPr>
                      <w:rFonts w:ascii="仿宋_GB2312" w:hAnsi="仿宋_GB2312" w:cs="仿宋_GB2312" w:eastAsia="仿宋_GB2312"/>
                      <w:sz w:val="24"/>
                    </w:rPr>
                    <w:t>350*250*175mm；</w:t>
                  </w:r>
                  <w:r>
                    <w:br/>
                  </w:r>
                  <w:r>
                    <w:rPr>
                      <w:rFonts w:ascii="仿宋_GB2312" w:hAnsi="仿宋_GB2312" w:cs="仿宋_GB2312" w:eastAsia="仿宋_GB2312"/>
                      <w:sz w:val="24"/>
                    </w:rPr>
                    <w:t>2、马达转速：</w:t>
                  </w:r>
                  <w:r>
                    <w:rPr>
                      <w:rFonts w:ascii="仿宋_GB2312" w:hAnsi="仿宋_GB2312" w:cs="仿宋_GB2312" w:eastAsia="仿宋_GB2312"/>
                      <w:sz w:val="22"/>
                    </w:rPr>
                    <w:t>≥</w:t>
                  </w:r>
                  <w:r>
                    <w:rPr>
                      <w:rFonts w:ascii="仿宋_GB2312" w:hAnsi="仿宋_GB2312" w:cs="仿宋_GB2312" w:eastAsia="仿宋_GB2312"/>
                      <w:sz w:val="24"/>
                    </w:rPr>
                    <w:t>13500转/分钟，电机空载转速：</w:t>
                  </w:r>
                  <w:r>
                    <w:rPr>
                      <w:rFonts w:ascii="仿宋_GB2312" w:hAnsi="仿宋_GB2312" w:cs="仿宋_GB2312" w:eastAsia="仿宋_GB2312"/>
                      <w:sz w:val="22"/>
                    </w:rPr>
                    <w:t>≥</w:t>
                  </w:r>
                  <w:r>
                    <w:rPr>
                      <w:rFonts w:ascii="仿宋_GB2312" w:hAnsi="仿宋_GB2312" w:cs="仿宋_GB2312" w:eastAsia="仿宋_GB2312"/>
                      <w:sz w:val="24"/>
                    </w:rPr>
                    <w:t>2000转/分钟；</w:t>
                  </w:r>
                  <w:r>
                    <w:br/>
                  </w:r>
                  <w:r>
                    <w:rPr>
                      <w:rFonts w:ascii="仿宋_GB2312" w:hAnsi="仿宋_GB2312" w:cs="仿宋_GB2312" w:eastAsia="仿宋_GB2312"/>
                      <w:sz w:val="24"/>
                    </w:rPr>
                    <w:t>3、输入电压/电流/功率：</w:t>
                  </w:r>
                  <w:r>
                    <w:rPr>
                      <w:rFonts w:ascii="仿宋_GB2312" w:hAnsi="仿宋_GB2312" w:cs="仿宋_GB2312" w:eastAsia="仿宋_GB2312"/>
                      <w:sz w:val="22"/>
                    </w:rPr>
                    <w:t>≥</w:t>
                  </w:r>
                  <w:r>
                    <w:rPr>
                      <w:rFonts w:ascii="仿宋_GB2312" w:hAnsi="仿宋_GB2312" w:cs="仿宋_GB2312" w:eastAsia="仿宋_GB2312"/>
                      <w:sz w:val="24"/>
                    </w:rPr>
                    <w:t>12VDC/4A/48W；</w:t>
                  </w:r>
                  <w:r>
                    <w:br/>
                  </w:r>
                  <w:r>
                    <w:rPr>
                      <w:rFonts w:ascii="仿宋_GB2312" w:hAnsi="仿宋_GB2312" w:cs="仿宋_GB2312" w:eastAsia="仿宋_GB2312"/>
                      <w:sz w:val="24"/>
                    </w:rPr>
                    <w:t>4、X轴滑块长度约210mm行程约160mm；</w:t>
                  </w:r>
                  <w:r>
                    <w:br/>
                  </w:r>
                  <w:r>
                    <w:rPr>
                      <w:rFonts w:ascii="仿宋_GB2312" w:hAnsi="仿宋_GB2312" w:cs="仿宋_GB2312" w:eastAsia="仿宋_GB2312"/>
                      <w:sz w:val="24"/>
                    </w:rPr>
                    <w:t>5、中心高约25mm，配备中心驱动器；</w:t>
                  </w:r>
                  <w:r>
                    <w:br/>
                  </w:r>
                  <w:r>
                    <w:rPr>
                      <w:rFonts w:ascii="仿宋_GB2312" w:hAnsi="仿宋_GB2312" w:cs="仿宋_GB2312" w:eastAsia="仿宋_GB2312"/>
                      <w:sz w:val="24"/>
                    </w:rPr>
                    <w:t>6、加工材料最大长度：</w:t>
                  </w:r>
                  <w:r>
                    <w:rPr>
                      <w:rFonts w:ascii="仿宋_GB2312" w:hAnsi="仿宋_GB2312" w:cs="仿宋_GB2312" w:eastAsia="仿宋_GB2312"/>
                      <w:sz w:val="22"/>
                    </w:rPr>
                    <w:t>≥</w:t>
                  </w:r>
                  <w:r>
                    <w:rPr>
                      <w:rFonts w:ascii="仿宋_GB2312" w:hAnsi="仿宋_GB2312" w:cs="仿宋_GB2312" w:eastAsia="仿宋_GB2312"/>
                      <w:sz w:val="24"/>
                    </w:rPr>
                    <w:t>150mm；</w:t>
                  </w:r>
                  <w:r>
                    <w:br/>
                  </w:r>
                  <w:r>
                    <w:rPr>
                      <w:rFonts w:ascii="仿宋_GB2312" w:hAnsi="仿宋_GB2312" w:cs="仿宋_GB2312" w:eastAsia="仿宋_GB2312"/>
                      <w:sz w:val="24"/>
                    </w:rPr>
                    <w:t>7、手持车刀刀柄长：约90mm，手柄长：约60mm；</w:t>
                  </w:r>
                  <w:r>
                    <w:br/>
                  </w:r>
                  <w:r>
                    <w:rPr>
                      <w:rFonts w:ascii="仿宋_GB2312" w:hAnsi="仿宋_GB2312" w:cs="仿宋_GB2312" w:eastAsia="仿宋_GB2312"/>
                      <w:sz w:val="24"/>
                    </w:rPr>
                    <w:t>8、木工车刀支撑架尺寸：约60*60*22mm；</w:t>
                  </w:r>
                  <w:r>
                    <w:br/>
                  </w:r>
                  <w:r>
                    <w:rPr>
                      <w:rFonts w:ascii="仿宋_GB2312" w:hAnsi="仿宋_GB2312" w:cs="仿宋_GB2312" w:eastAsia="仿宋_GB2312"/>
                      <w:sz w:val="24"/>
                    </w:rPr>
                    <w:t>9、X轴手轮具有0.02mm精度的刻度线；</w:t>
                  </w:r>
                  <w:r>
                    <w:br/>
                  </w:r>
                  <w:r>
                    <w:rPr>
                      <w:rFonts w:ascii="仿宋_GB2312" w:hAnsi="仿宋_GB2312" w:cs="仿宋_GB2312" w:eastAsia="仿宋_GB2312"/>
                      <w:sz w:val="24"/>
                    </w:rPr>
                    <w:t>10、顶尾座轴上具有刻度线，可直观看到伸缩数值，方便快速定位，可伸缩范围：约0-30mm，具有锁紧装置；</w:t>
                  </w:r>
                  <w:r>
                    <w:br/>
                  </w:r>
                  <w:r>
                    <w:rPr>
                      <w:rFonts w:ascii="仿宋_GB2312" w:hAnsi="仿宋_GB2312" w:cs="仿宋_GB2312" w:eastAsia="仿宋_GB2312"/>
                      <w:sz w:val="24"/>
                    </w:rPr>
                    <w:t>11、配备采用复合实木材质的底板，并带有防滑胶垫，四周边缘圆角处理，底板规格约350*250*20mm。</w:t>
                  </w:r>
                  <w:r>
                    <w:br/>
                  </w:r>
                  <w:r>
                    <w:rPr>
                      <w:rFonts w:ascii="仿宋_GB2312" w:hAnsi="仿宋_GB2312" w:cs="仿宋_GB2312" w:eastAsia="仿宋_GB2312"/>
                      <w:sz w:val="24"/>
                    </w:rPr>
                    <w:t>二、产品描述</w:t>
                  </w:r>
                  <w:r>
                    <w:br/>
                  </w:r>
                  <w:r>
                    <w:rPr>
                      <w:rFonts w:ascii="仿宋_GB2312" w:hAnsi="仿宋_GB2312" w:cs="仿宋_GB2312" w:eastAsia="仿宋_GB2312"/>
                      <w:sz w:val="24"/>
                    </w:rPr>
                    <w:t>1、金属联体主轴箱、顶尾座、加宽梁基座、皮带轮、连接块、皮带盖等均采用金属结构，电机密封盖、顶尾座密封盖、基座侧盖、皮带盖、手轮，机床主轴箱、基座、滑块、增高块等零件采用表面处理工艺；</w:t>
                  </w:r>
                  <w:r>
                    <w:br/>
                  </w:r>
                  <w:r>
                    <w:rPr>
                      <w:rFonts w:ascii="仿宋_GB2312" w:hAnsi="仿宋_GB2312" w:cs="仿宋_GB2312" w:eastAsia="仿宋_GB2312"/>
                      <w:sz w:val="24"/>
                    </w:rPr>
                    <w:t>2、电源适配器具有双重绝缘与漏电保护安全措施，连接头采用锁止结构；</w:t>
                  </w:r>
                  <w:r>
                    <w:br/>
                  </w:r>
                  <w:r>
                    <w:rPr>
                      <w:rFonts w:ascii="仿宋_GB2312" w:hAnsi="仿宋_GB2312" w:cs="仿宋_GB2312" w:eastAsia="仿宋_GB2312"/>
                      <w:sz w:val="24"/>
                    </w:rPr>
                    <w:t>3、中心驱动器采用六角顶尖加中心顶尖设计；</w:t>
                  </w:r>
                  <w:r>
                    <w:br/>
                  </w:r>
                  <w:r>
                    <w:rPr>
                      <w:rFonts w:ascii="仿宋_GB2312" w:hAnsi="仿宋_GB2312" w:cs="仿宋_GB2312" w:eastAsia="仿宋_GB2312"/>
                      <w:sz w:val="24"/>
                    </w:rPr>
                    <w:t>4、手持车刀手柄材质为榉木且表面进行防滑处理，符合人体工程学；</w:t>
                  </w:r>
                  <w:r>
                    <w:br/>
                  </w:r>
                  <w:r>
                    <w:rPr>
                      <w:rFonts w:ascii="仿宋_GB2312" w:hAnsi="仿宋_GB2312" w:cs="仿宋_GB2312" w:eastAsia="仿宋_GB2312"/>
                      <w:sz w:val="24"/>
                    </w:rPr>
                    <w:t>5、木工车刀支撑架为金属材质，支撑架与平面呈45°夹角；</w:t>
                  </w:r>
                  <w:r>
                    <w:br/>
                  </w:r>
                  <w:r>
                    <w:rPr>
                      <w:rFonts w:ascii="仿宋_GB2312" w:hAnsi="仿宋_GB2312" w:cs="仿宋_GB2312" w:eastAsia="仿宋_GB2312"/>
                      <w:sz w:val="24"/>
                    </w:rPr>
                    <w:t>6、小滑块、大滑块侧面有防松螺母设计；</w:t>
                  </w:r>
                  <w:r>
                    <w:br/>
                  </w:r>
                  <w:r>
                    <w:rPr>
                      <w:rFonts w:ascii="仿宋_GB2312" w:hAnsi="仿宋_GB2312" w:cs="仿宋_GB2312" w:eastAsia="仿宋_GB2312"/>
                      <w:sz w:val="24"/>
                    </w:rPr>
                    <w:t>7、连接块采用圆弧燕尾型结构；</w:t>
                  </w:r>
                  <w:r>
                    <w:br/>
                  </w:r>
                  <w:r>
                    <w:rPr>
                      <w:rFonts w:ascii="仿宋_GB2312" w:hAnsi="仿宋_GB2312" w:cs="仿宋_GB2312" w:eastAsia="仿宋_GB2312"/>
                      <w:sz w:val="24"/>
                    </w:rPr>
                    <w:t>8、木工车床可以进行车削、截断，可加工各种形状的圆柱，如花瓶、酒杯等，主要加工材料为木材、亚克力、塑料、环氧树脂；</w:t>
                  </w:r>
                  <w:r>
                    <w:br/>
                  </w:r>
                  <w:r>
                    <w:rPr>
                      <w:rFonts w:ascii="仿宋_GB2312" w:hAnsi="仿宋_GB2312" w:cs="仿宋_GB2312" w:eastAsia="仿宋_GB2312"/>
                      <w:sz w:val="24"/>
                    </w:rPr>
                    <w:t>9、</w:t>
                  </w:r>
                  <w:r>
                    <w:rPr>
                      <w:rFonts w:ascii="仿宋_GB2312" w:hAnsi="仿宋_GB2312" w:cs="仿宋_GB2312" w:eastAsia="仿宋_GB2312"/>
                      <w:sz w:val="24"/>
                    </w:rPr>
                    <w:t>符合教育部中小学实验室相关安全规范与技术标准</w:t>
                  </w:r>
                  <w:r>
                    <w:rPr>
                      <w:rFonts w:ascii="仿宋_GB2312" w:hAnsi="仿宋_GB2312" w:cs="仿宋_GB2312" w:eastAsia="仿宋_GB2312"/>
                      <w:sz w:val="24"/>
                    </w:rPr>
                    <w: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全金属万能摇臂微型安全钻床</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一、技术规格</w:t>
                  </w:r>
                  <w:r>
                    <w:br/>
                  </w:r>
                  <w:r>
                    <w:rPr>
                      <w:rFonts w:ascii="仿宋_GB2312" w:hAnsi="仿宋_GB2312" w:cs="仿宋_GB2312" w:eastAsia="仿宋_GB2312"/>
                      <w:sz w:val="24"/>
                    </w:rPr>
                    <w:t>1、整机净重：</w:t>
                  </w:r>
                  <w:r>
                    <w:rPr>
                      <w:rFonts w:ascii="仿宋_GB2312" w:hAnsi="仿宋_GB2312" w:cs="仿宋_GB2312" w:eastAsia="仿宋_GB2312"/>
                      <w:sz w:val="22"/>
                    </w:rPr>
                    <w:t>≥</w:t>
                  </w:r>
                  <w:r>
                    <w:rPr>
                      <w:rFonts w:ascii="仿宋_GB2312" w:hAnsi="仿宋_GB2312" w:cs="仿宋_GB2312" w:eastAsia="仿宋_GB2312"/>
                      <w:sz w:val="24"/>
                    </w:rPr>
                    <w:t>4公斤；外形尺寸：约350*250*375mm；</w:t>
                  </w:r>
                  <w:r>
                    <w:br/>
                  </w:r>
                  <w:r>
                    <w:rPr>
                      <w:rFonts w:ascii="仿宋_GB2312" w:hAnsi="仿宋_GB2312" w:cs="仿宋_GB2312" w:eastAsia="仿宋_GB2312"/>
                      <w:sz w:val="24"/>
                    </w:rPr>
                    <w:t>2、马达转速：</w:t>
                  </w:r>
                  <w:r>
                    <w:rPr>
                      <w:rFonts w:ascii="仿宋_GB2312" w:hAnsi="仿宋_GB2312" w:cs="仿宋_GB2312" w:eastAsia="仿宋_GB2312"/>
                      <w:sz w:val="22"/>
                    </w:rPr>
                    <w:t>≥</w:t>
                  </w:r>
                  <w:r>
                    <w:rPr>
                      <w:rFonts w:ascii="仿宋_GB2312" w:hAnsi="仿宋_GB2312" w:cs="仿宋_GB2312" w:eastAsia="仿宋_GB2312"/>
                      <w:sz w:val="24"/>
                    </w:rPr>
                    <w:t>13500转/分钟，电机空载转速：</w:t>
                  </w:r>
                  <w:r>
                    <w:rPr>
                      <w:rFonts w:ascii="仿宋_GB2312" w:hAnsi="仿宋_GB2312" w:cs="仿宋_GB2312" w:eastAsia="仿宋_GB2312"/>
                      <w:sz w:val="22"/>
                    </w:rPr>
                    <w:t>≥</w:t>
                  </w:r>
                  <w:r>
                    <w:rPr>
                      <w:rFonts w:ascii="仿宋_GB2312" w:hAnsi="仿宋_GB2312" w:cs="仿宋_GB2312" w:eastAsia="仿宋_GB2312"/>
                      <w:sz w:val="24"/>
                    </w:rPr>
                    <w:t>2000转/分钟；</w:t>
                  </w:r>
                  <w:r>
                    <w:br/>
                  </w:r>
                  <w:r>
                    <w:rPr>
                      <w:rFonts w:ascii="仿宋_GB2312" w:hAnsi="仿宋_GB2312" w:cs="仿宋_GB2312" w:eastAsia="仿宋_GB2312"/>
                      <w:sz w:val="24"/>
                    </w:rPr>
                    <w:t>3、输入电压/电流/功率：</w:t>
                  </w:r>
                  <w:r>
                    <w:rPr>
                      <w:rFonts w:ascii="仿宋_GB2312" w:hAnsi="仿宋_GB2312" w:cs="仿宋_GB2312" w:eastAsia="仿宋_GB2312"/>
                      <w:sz w:val="22"/>
                    </w:rPr>
                    <w:t>≥</w:t>
                  </w:r>
                  <w:r>
                    <w:rPr>
                      <w:rFonts w:ascii="仿宋_GB2312" w:hAnsi="仿宋_GB2312" w:cs="仿宋_GB2312" w:eastAsia="仿宋_GB2312"/>
                      <w:sz w:val="24"/>
                    </w:rPr>
                    <w:t>12VDC/4A/48W；</w:t>
                  </w:r>
                  <w:r>
                    <w:br/>
                  </w:r>
                  <w:r>
                    <w:rPr>
                      <w:rFonts w:ascii="仿宋_GB2312" w:hAnsi="仿宋_GB2312" w:cs="仿宋_GB2312" w:eastAsia="仿宋_GB2312"/>
                      <w:sz w:val="24"/>
                    </w:rPr>
                    <w:t>4、夹头夹持范围：1—6mm；</w:t>
                  </w:r>
                  <w:r>
                    <w:br/>
                  </w:r>
                  <w:r>
                    <w:rPr>
                      <w:rFonts w:ascii="仿宋_GB2312" w:hAnsi="仿宋_GB2312" w:cs="仿宋_GB2312" w:eastAsia="仿宋_GB2312"/>
                      <w:sz w:val="24"/>
                    </w:rPr>
                    <w:t>5、台板为六边形设计，面积：不小于14600mm²；</w:t>
                  </w:r>
                  <w:r>
                    <w:br/>
                  </w:r>
                  <w:r>
                    <w:rPr>
                      <w:rFonts w:ascii="仿宋_GB2312" w:hAnsi="仿宋_GB2312" w:cs="仿宋_GB2312" w:eastAsia="仿宋_GB2312"/>
                      <w:sz w:val="24"/>
                    </w:rPr>
                    <w:t>6、X轴滑块长度约</w:t>
                  </w:r>
                  <w:r>
                    <w:rPr>
                      <w:rFonts w:ascii="仿宋_GB2312" w:hAnsi="仿宋_GB2312" w:cs="仿宋_GB2312" w:eastAsia="仿宋_GB2312"/>
                      <w:sz w:val="21"/>
                    </w:rPr>
                    <w:t xml:space="preserve"> </w:t>
                  </w:r>
                  <w:r>
                    <w:rPr>
                      <w:rFonts w:ascii="仿宋_GB2312" w:hAnsi="仿宋_GB2312" w:cs="仿宋_GB2312" w:eastAsia="仿宋_GB2312"/>
                      <w:sz w:val="24"/>
                    </w:rPr>
                    <w:t>210mm行程约160mm，Z轴滑块长度约290mm行程约25mm；</w:t>
                  </w:r>
                  <w:r>
                    <w:br/>
                  </w:r>
                  <w:r>
                    <w:rPr>
                      <w:rFonts w:ascii="仿宋_GB2312" w:hAnsi="仿宋_GB2312" w:cs="仿宋_GB2312" w:eastAsia="仿宋_GB2312"/>
                      <w:sz w:val="24"/>
                    </w:rPr>
                    <w:t>7、X轴手轮和Z轴手轮具有0.02mm精度的刻度线；</w:t>
                  </w:r>
                  <w:r>
                    <w:br/>
                  </w:r>
                  <w:r>
                    <w:rPr>
                      <w:rFonts w:ascii="仿宋_GB2312" w:hAnsi="仿宋_GB2312" w:cs="仿宋_GB2312" w:eastAsia="仿宋_GB2312"/>
                      <w:sz w:val="24"/>
                    </w:rPr>
                    <w:t>8、配备采用复合实木材质的底板，并带有防滑胶垫，四周边缘圆角处理，底板规格约350*250*20mm。</w:t>
                  </w:r>
                  <w:r>
                    <w:br/>
                  </w:r>
                  <w:r>
                    <w:rPr>
                      <w:rFonts w:ascii="仿宋_GB2312" w:hAnsi="仿宋_GB2312" w:cs="仿宋_GB2312" w:eastAsia="仿宋_GB2312"/>
                      <w:sz w:val="24"/>
                    </w:rPr>
                    <w:t>二、产品描述</w:t>
                  </w:r>
                  <w:r>
                    <w:br/>
                  </w:r>
                  <w:r>
                    <w:rPr>
                      <w:rFonts w:ascii="仿宋_GB2312" w:hAnsi="仿宋_GB2312" w:cs="仿宋_GB2312" w:eastAsia="仿宋_GB2312"/>
                      <w:sz w:val="24"/>
                    </w:rPr>
                    <w:t>1、金属联体主轴箱、顶尾座、加宽梁基座、皮带轮、连接块、皮带盖等均采用金属结构，电机密封盖、顶尾座密封盖、基座侧盖、皮带盖、手轮，机床主轴箱、基座、滑块、增高块等零件采用表面处理工艺；</w:t>
                  </w:r>
                  <w:r>
                    <w:br/>
                  </w:r>
                  <w:r>
                    <w:rPr>
                      <w:rFonts w:ascii="仿宋_GB2312" w:hAnsi="仿宋_GB2312" w:cs="仿宋_GB2312" w:eastAsia="仿宋_GB2312"/>
                      <w:sz w:val="24"/>
                    </w:rPr>
                    <w:t>2、电源适配器具有双重绝缘与漏电保护安全措施，连接头采用锁止结构；</w:t>
                  </w:r>
                  <w:r>
                    <w:br/>
                  </w:r>
                  <w:r>
                    <w:rPr>
                      <w:rFonts w:ascii="仿宋_GB2312" w:hAnsi="仿宋_GB2312" w:cs="仿宋_GB2312" w:eastAsia="仿宋_GB2312"/>
                      <w:sz w:val="24"/>
                    </w:rPr>
                    <w:t>3、台板上带有一次成型的数字显示刻度辅助定位；</w:t>
                  </w:r>
                  <w:r>
                    <w:br/>
                  </w:r>
                  <w:r>
                    <w:rPr>
                      <w:rFonts w:ascii="仿宋_GB2312" w:hAnsi="仿宋_GB2312" w:cs="仿宋_GB2312" w:eastAsia="仿宋_GB2312"/>
                      <w:sz w:val="24"/>
                    </w:rPr>
                    <w:t>4、Z轴采用升降丝杠式移动，不需要手动调节主轴箱小滑块高度，具有限位装置，保证加工高度一致，加工精度更高；</w:t>
                  </w:r>
                  <w:r>
                    <w:br/>
                  </w:r>
                  <w:r>
                    <w:rPr>
                      <w:rFonts w:ascii="仿宋_GB2312" w:hAnsi="仿宋_GB2312" w:cs="仿宋_GB2312" w:eastAsia="仿宋_GB2312"/>
                      <w:sz w:val="24"/>
                    </w:rPr>
                    <w:t>5、小滑块、大滑块侧面有防松螺母设计；</w:t>
                  </w:r>
                  <w:r>
                    <w:br/>
                  </w:r>
                  <w:r>
                    <w:rPr>
                      <w:rFonts w:ascii="仿宋_GB2312" w:hAnsi="仿宋_GB2312" w:cs="仿宋_GB2312" w:eastAsia="仿宋_GB2312"/>
                      <w:sz w:val="24"/>
                    </w:rPr>
                    <w:t>6、连接块采用圆弧燕尾型结构；</w:t>
                  </w:r>
                  <w:r>
                    <w:br/>
                  </w:r>
                  <w:r>
                    <w:rPr>
                      <w:rFonts w:ascii="仿宋_GB2312" w:hAnsi="仿宋_GB2312" w:cs="仿宋_GB2312" w:eastAsia="仿宋_GB2312"/>
                      <w:sz w:val="24"/>
                    </w:rPr>
                    <w:t xml:space="preserve">7、钻床可以进行钻孔、扩孔、铰孔、攻丝、锪孔，适用加工：木料、软金属（金、银、铜、铝）、有机玻璃、PVC、塑胶、皮革等；             </w:t>
                  </w:r>
                  <w:r>
                    <w:br/>
                  </w:r>
                  <w:r>
                    <w:rPr>
                      <w:rFonts w:ascii="仿宋_GB2312" w:hAnsi="仿宋_GB2312" w:cs="仿宋_GB2312" w:eastAsia="仿宋_GB2312"/>
                      <w:sz w:val="24"/>
                    </w:rPr>
                    <w:t>8、</w:t>
                  </w:r>
                  <w:r>
                    <w:rPr>
                      <w:rFonts w:ascii="仿宋_GB2312" w:hAnsi="仿宋_GB2312" w:cs="仿宋_GB2312" w:eastAsia="仿宋_GB2312"/>
                      <w:sz w:val="24"/>
                    </w:rPr>
                    <w:t>符合教育部中小学实验室相关安全规范与技术标准</w:t>
                  </w:r>
                  <w:r>
                    <w:rPr>
                      <w:rFonts w:ascii="仿宋_GB2312" w:hAnsi="仿宋_GB2312" w:cs="仿宋_GB2312" w:eastAsia="仿宋_GB2312"/>
                      <w:sz w:val="24"/>
                    </w:rPr>
                    <w:t>。</w:t>
                  </w:r>
                  <w:r>
                    <w:rPr>
                      <w:rFonts w:ascii="仿宋_GB2312" w:hAnsi="仿宋_GB2312" w:cs="仿宋_GB2312" w:eastAsia="仿宋_GB2312"/>
                      <w:sz w:val="24"/>
                    </w:rPr>
                    <w: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全金属万能摇臂微型安全铣床</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一、技术规格</w:t>
                  </w:r>
                  <w:r>
                    <w:br/>
                  </w:r>
                  <w:r>
                    <w:rPr>
                      <w:rFonts w:ascii="仿宋_GB2312" w:hAnsi="仿宋_GB2312" w:cs="仿宋_GB2312" w:eastAsia="仿宋_GB2312"/>
                      <w:sz w:val="24"/>
                    </w:rPr>
                    <w:t>1、整机净重：</w:t>
                  </w:r>
                  <w:r>
                    <w:rPr>
                      <w:rFonts w:ascii="仿宋_GB2312" w:hAnsi="仿宋_GB2312" w:cs="仿宋_GB2312" w:eastAsia="仿宋_GB2312"/>
                      <w:sz w:val="22"/>
                    </w:rPr>
                    <w:t>≥</w:t>
                  </w:r>
                  <w:r>
                    <w:rPr>
                      <w:rFonts w:ascii="仿宋_GB2312" w:hAnsi="仿宋_GB2312" w:cs="仿宋_GB2312" w:eastAsia="仿宋_GB2312"/>
                      <w:sz w:val="24"/>
                    </w:rPr>
                    <w:t>4公斤；外形尺寸：约350*250*375mm；</w:t>
                  </w:r>
                  <w:r>
                    <w:br/>
                  </w:r>
                  <w:r>
                    <w:rPr>
                      <w:rFonts w:ascii="仿宋_GB2312" w:hAnsi="仿宋_GB2312" w:cs="仿宋_GB2312" w:eastAsia="仿宋_GB2312"/>
                      <w:sz w:val="24"/>
                    </w:rPr>
                    <w:t>2、马达转速：</w:t>
                  </w:r>
                  <w:r>
                    <w:rPr>
                      <w:rFonts w:ascii="仿宋_GB2312" w:hAnsi="仿宋_GB2312" w:cs="仿宋_GB2312" w:eastAsia="仿宋_GB2312"/>
                      <w:sz w:val="22"/>
                    </w:rPr>
                    <w:t>≥</w:t>
                  </w:r>
                  <w:r>
                    <w:rPr>
                      <w:rFonts w:ascii="仿宋_GB2312" w:hAnsi="仿宋_GB2312" w:cs="仿宋_GB2312" w:eastAsia="仿宋_GB2312"/>
                      <w:sz w:val="24"/>
                    </w:rPr>
                    <w:t>13500转/分钟，电机空载转速：</w:t>
                  </w:r>
                  <w:r>
                    <w:rPr>
                      <w:rFonts w:ascii="仿宋_GB2312" w:hAnsi="仿宋_GB2312" w:cs="仿宋_GB2312" w:eastAsia="仿宋_GB2312"/>
                      <w:sz w:val="22"/>
                    </w:rPr>
                    <w:t>≥</w:t>
                  </w:r>
                  <w:r>
                    <w:rPr>
                      <w:rFonts w:ascii="仿宋_GB2312" w:hAnsi="仿宋_GB2312" w:cs="仿宋_GB2312" w:eastAsia="仿宋_GB2312"/>
                      <w:sz w:val="24"/>
                    </w:rPr>
                    <w:t>2000转/分钟；</w:t>
                  </w:r>
                  <w:r>
                    <w:br/>
                  </w:r>
                  <w:r>
                    <w:rPr>
                      <w:rFonts w:ascii="仿宋_GB2312" w:hAnsi="仿宋_GB2312" w:cs="仿宋_GB2312" w:eastAsia="仿宋_GB2312"/>
                      <w:sz w:val="24"/>
                    </w:rPr>
                    <w:t>3、输入电压/电流/功率：≥12VDC/4A/48W；</w:t>
                  </w:r>
                  <w:r>
                    <w:br/>
                  </w:r>
                  <w:r>
                    <w:rPr>
                      <w:rFonts w:ascii="仿宋_GB2312" w:hAnsi="仿宋_GB2312" w:cs="仿宋_GB2312" w:eastAsia="仿宋_GB2312"/>
                      <w:sz w:val="24"/>
                    </w:rPr>
                    <w:t>4、夹头夹持范围：1—6mm；</w:t>
                  </w:r>
                  <w:r>
                    <w:br/>
                  </w:r>
                  <w:r>
                    <w:rPr>
                      <w:rFonts w:ascii="仿宋_GB2312" w:hAnsi="仿宋_GB2312" w:cs="仿宋_GB2312" w:eastAsia="仿宋_GB2312"/>
                      <w:sz w:val="24"/>
                    </w:rPr>
                    <w:t>5、虎钳尺寸：约50*150*30mm，夹持范围：0-105mm；</w:t>
                  </w:r>
                  <w:r>
                    <w:br/>
                  </w:r>
                  <w:r>
                    <w:rPr>
                      <w:rFonts w:ascii="仿宋_GB2312" w:hAnsi="仿宋_GB2312" w:cs="仿宋_GB2312" w:eastAsia="仿宋_GB2312"/>
                      <w:sz w:val="24"/>
                    </w:rPr>
                    <w:t>6、虎钳挡位：每隔35mm为一档，3档可调；</w:t>
                  </w:r>
                  <w:r>
                    <w:br/>
                  </w:r>
                  <w:r>
                    <w:rPr>
                      <w:rFonts w:ascii="仿宋_GB2312" w:hAnsi="仿宋_GB2312" w:cs="仿宋_GB2312" w:eastAsia="仿宋_GB2312"/>
                      <w:sz w:val="24"/>
                    </w:rPr>
                    <w:t>7、X轴滑块长度约200mm行程约160mm，Y轴滑块长度约130mm行程约40mm，Z轴滑块长度约290mm行程约250mm；</w:t>
                  </w:r>
                  <w:r>
                    <w:br/>
                  </w:r>
                  <w:r>
                    <w:rPr>
                      <w:rFonts w:ascii="仿宋_GB2312" w:hAnsi="仿宋_GB2312" w:cs="仿宋_GB2312" w:eastAsia="仿宋_GB2312"/>
                      <w:sz w:val="24"/>
                    </w:rPr>
                    <w:t>8、X轴手轮、Y轴手轮和Z轴手轮，具有0.02mm精度的刻度线；</w:t>
                  </w:r>
                  <w:r>
                    <w:br/>
                  </w:r>
                  <w:r>
                    <w:rPr>
                      <w:rFonts w:ascii="仿宋_GB2312" w:hAnsi="仿宋_GB2312" w:cs="仿宋_GB2312" w:eastAsia="仿宋_GB2312"/>
                      <w:sz w:val="24"/>
                    </w:rPr>
                    <w:t>9、配备采用复合实木材质的底板，并带有防滑胶垫，底板规格约350*250*20mm。</w:t>
                  </w:r>
                  <w:r>
                    <w:br/>
                  </w:r>
                  <w:r>
                    <w:rPr>
                      <w:rFonts w:ascii="仿宋_GB2312" w:hAnsi="仿宋_GB2312" w:cs="仿宋_GB2312" w:eastAsia="仿宋_GB2312"/>
                      <w:sz w:val="24"/>
                    </w:rPr>
                    <w:t>二、产品描述</w:t>
                  </w:r>
                  <w:r>
                    <w:br/>
                  </w:r>
                  <w:r>
                    <w:rPr>
                      <w:rFonts w:ascii="仿宋_GB2312" w:hAnsi="仿宋_GB2312" w:cs="仿宋_GB2312" w:eastAsia="仿宋_GB2312"/>
                      <w:sz w:val="24"/>
                    </w:rPr>
                    <w:t>1、金属联体主轴箱、顶尾座、加宽梁基座、皮带轮、连接块、皮带盖等均采用金属结构，电机密封盖、顶尾座密封盖、基座侧盖、皮带盖、手轮，机床主轴箱、基座、滑块、增高块等零件采用表面处理工艺；</w:t>
                  </w:r>
                  <w:r>
                    <w:br/>
                  </w:r>
                  <w:r>
                    <w:rPr>
                      <w:rFonts w:ascii="仿宋_GB2312" w:hAnsi="仿宋_GB2312" w:cs="仿宋_GB2312" w:eastAsia="仿宋_GB2312"/>
                      <w:sz w:val="24"/>
                    </w:rPr>
                    <w:t>2、电源适配器具有双重绝缘与漏电保护安全措施，连接头采用锁止结构；</w:t>
                  </w:r>
                  <w:r>
                    <w:br/>
                  </w:r>
                  <w:r>
                    <w:rPr>
                      <w:rFonts w:ascii="仿宋_GB2312" w:hAnsi="仿宋_GB2312" w:cs="仿宋_GB2312" w:eastAsia="仿宋_GB2312"/>
                      <w:sz w:val="24"/>
                    </w:rPr>
                    <w:t>3、虎钳档位可调节，可根据夹持不同尺寸工件来选择档位；</w:t>
                  </w:r>
                  <w:r>
                    <w:br/>
                  </w:r>
                  <w:r>
                    <w:rPr>
                      <w:rFonts w:ascii="仿宋_GB2312" w:hAnsi="仿宋_GB2312" w:cs="仿宋_GB2312" w:eastAsia="仿宋_GB2312"/>
                      <w:sz w:val="24"/>
                    </w:rPr>
                    <w:t>4、Z轴采用升降丝杠式移动，不需要手动调节主轴箱小滑块高度，具有限位装置，保证加工高度一致，加工精度更高；</w:t>
                  </w:r>
                  <w:r>
                    <w:br/>
                  </w:r>
                  <w:r>
                    <w:rPr>
                      <w:rFonts w:ascii="仿宋_GB2312" w:hAnsi="仿宋_GB2312" w:cs="仿宋_GB2312" w:eastAsia="仿宋_GB2312"/>
                      <w:sz w:val="24"/>
                    </w:rPr>
                    <w:t>5、小滑块、大滑块侧面有防松螺母设计；</w:t>
                  </w:r>
                  <w:r>
                    <w:br/>
                  </w:r>
                  <w:r>
                    <w:rPr>
                      <w:rFonts w:ascii="仿宋_GB2312" w:hAnsi="仿宋_GB2312" w:cs="仿宋_GB2312" w:eastAsia="仿宋_GB2312"/>
                      <w:sz w:val="24"/>
                    </w:rPr>
                    <w:t>6、连接块采用圆弧燕尾型结构；</w:t>
                  </w:r>
                  <w:r>
                    <w:br/>
                  </w:r>
                  <w:r>
                    <w:rPr>
                      <w:rFonts w:ascii="仿宋_GB2312" w:hAnsi="仿宋_GB2312" w:cs="仿宋_GB2312" w:eastAsia="仿宋_GB2312"/>
                      <w:sz w:val="24"/>
                    </w:rPr>
                    <w:t xml:space="preserve">7、铣床可以进行铣削平面、沟槽和花键轴，适用加工：木料、软金属（金、银、铜、铝）、有机玻璃、PVC、塑胶、皮革等；             </w:t>
                  </w:r>
                  <w:r>
                    <w:br/>
                  </w:r>
                  <w:r>
                    <w:rPr>
                      <w:rFonts w:ascii="仿宋_GB2312" w:hAnsi="仿宋_GB2312" w:cs="仿宋_GB2312" w:eastAsia="仿宋_GB2312"/>
                      <w:sz w:val="24"/>
                    </w:rPr>
                    <w:t>8、</w:t>
                  </w:r>
                  <w:r>
                    <w:rPr>
                      <w:rFonts w:ascii="仿宋_GB2312" w:hAnsi="仿宋_GB2312" w:cs="仿宋_GB2312" w:eastAsia="仿宋_GB2312"/>
                      <w:sz w:val="24"/>
                    </w:rPr>
                    <w:t>符合教育部中小学实验室相关安全规范与技术标准</w:t>
                  </w:r>
                  <w:r>
                    <w:rPr>
                      <w:rFonts w:ascii="仿宋_GB2312" w:hAnsi="仿宋_GB2312" w:cs="仿宋_GB2312" w:eastAsia="仿宋_GB2312"/>
                      <w:sz w:val="24"/>
                    </w:rPr>
                    <w: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全金属微型安全磨床</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一、技术规格</w:t>
                  </w:r>
                  <w:r>
                    <w:br/>
                  </w:r>
                  <w:r>
                    <w:rPr>
                      <w:rFonts w:ascii="仿宋_GB2312" w:hAnsi="仿宋_GB2312" w:cs="仿宋_GB2312" w:eastAsia="仿宋_GB2312"/>
                      <w:sz w:val="24"/>
                    </w:rPr>
                    <w:t>1、整机净重：</w:t>
                  </w:r>
                  <w:r>
                    <w:rPr>
                      <w:rFonts w:ascii="仿宋_GB2312" w:hAnsi="仿宋_GB2312" w:cs="仿宋_GB2312" w:eastAsia="仿宋_GB2312"/>
                      <w:sz w:val="22"/>
                    </w:rPr>
                    <w:t>≥3</w:t>
                  </w:r>
                  <w:r>
                    <w:rPr>
                      <w:rFonts w:ascii="仿宋_GB2312" w:hAnsi="仿宋_GB2312" w:cs="仿宋_GB2312" w:eastAsia="仿宋_GB2312"/>
                      <w:sz w:val="24"/>
                    </w:rPr>
                    <w:t>kg；外形尺寸：约350*250*100mm；</w:t>
                  </w:r>
                  <w:r>
                    <w:br/>
                  </w:r>
                  <w:r>
                    <w:rPr>
                      <w:rFonts w:ascii="仿宋_GB2312" w:hAnsi="仿宋_GB2312" w:cs="仿宋_GB2312" w:eastAsia="仿宋_GB2312"/>
                      <w:sz w:val="24"/>
                    </w:rPr>
                    <w:t>2、马达转速：</w:t>
                  </w:r>
                  <w:r>
                    <w:rPr>
                      <w:rFonts w:ascii="仿宋_GB2312" w:hAnsi="仿宋_GB2312" w:cs="仿宋_GB2312" w:eastAsia="仿宋_GB2312"/>
                      <w:sz w:val="22"/>
                    </w:rPr>
                    <w:t>≥</w:t>
                  </w:r>
                  <w:r>
                    <w:rPr>
                      <w:rFonts w:ascii="仿宋_GB2312" w:hAnsi="仿宋_GB2312" w:cs="仿宋_GB2312" w:eastAsia="仿宋_GB2312"/>
                      <w:sz w:val="24"/>
                    </w:rPr>
                    <w:t>13500转/分钟，电机空载转速：</w:t>
                  </w:r>
                  <w:r>
                    <w:rPr>
                      <w:rFonts w:ascii="仿宋_GB2312" w:hAnsi="仿宋_GB2312" w:cs="仿宋_GB2312" w:eastAsia="仿宋_GB2312"/>
                      <w:sz w:val="22"/>
                    </w:rPr>
                    <w:t>≥</w:t>
                  </w:r>
                  <w:r>
                    <w:rPr>
                      <w:rFonts w:ascii="仿宋_GB2312" w:hAnsi="仿宋_GB2312" w:cs="仿宋_GB2312" w:eastAsia="仿宋_GB2312"/>
                      <w:sz w:val="24"/>
                    </w:rPr>
                    <w:t>2000转/分钟；</w:t>
                  </w:r>
                  <w:r>
                    <w:br/>
                  </w:r>
                  <w:r>
                    <w:rPr>
                      <w:rFonts w:ascii="仿宋_GB2312" w:hAnsi="仿宋_GB2312" w:cs="仿宋_GB2312" w:eastAsia="仿宋_GB2312"/>
                      <w:sz w:val="24"/>
                    </w:rPr>
                    <w:t>3、输入电压/电流/功率：≥12VDC/4A/48W；</w:t>
                  </w:r>
                  <w:r>
                    <w:br/>
                  </w:r>
                  <w:r>
                    <w:rPr>
                      <w:rFonts w:ascii="仿宋_GB2312" w:hAnsi="仿宋_GB2312" w:cs="仿宋_GB2312" w:eastAsia="仿宋_GB2312"/>
                      <w:sz w:val="24"/>
                    </w:rPr>
                    <w:t>4、台板为六边形设计，面积：≤14600mm²；</w:t>
                  </w:r>
                  <w:r>
                    <w:br/>
                  </w:r>
                  <w:r>
                    <w:rPr>
                      <w:rFonts w:ascii="仿宋_GB2312" w:hAnsi="仿宋_GB2312" w:cs="仿宋_GB2312" w:eastAsia="仿宋_GB2312"/>
                      <w:sz w:val="24"/>
                    </w:rPr>
                    <w:t>5、砂轮盘直径50mm，具有9个等分排列的排气孔；</w:t>
                  </w:r>
                  <w:r>
                    <w:br/>
                  </w:r>
                  <w:r>
                    <w:rPr>
                      <w:rFonts w:ascii="仿宋_GB2312" w:hAnsi="仿宋_GB2312" w:cs="仿宋_GB2312" w:eastAsia="仿宋_GB2312"/>
                      <w:sz w:val="24"/>
                    </w:rPr>
                    <w:t>6、配备采用复合实木材质的底板，并带有防滑胶垫，四周边缘圆角处理，底板规格约350*250*20mm。</w:t>
                  </w:r>
                  <w:r>
                    <w:br/>
                  </w:r>
                  <w:r>
                    <w:rPr>
                      <w:rFonts w:ascii="仿宋_GB2312" w:hAnsi="仿宋_GB2312" w:cs="仿宋_GB2312" w:eastAsia="仿宋_GB2312"/>
                      <w:sz w:val="24"/>
                    </w:rPr>
                    <w:t>二、产品描述</w:t>
                  </w:r>
                  <w:r>
                    <w:br/>
                  </w:r>
                  <w:r>
                    <w:rPr>
                      <w:rFonts w:ascii="仿宋_GB2312" w:hAnsi="仿宋_GB2312" w:cs="仿宋_GB2312" w:eastAsia="仿宋_GB2312"/>
                      <w:sz w:val="24"/>
                    </w:rPr>
                    <w:t>1、金属联体主轴箱、顶尾座、加宽梁基座、皮带轮、连接块、皮带盖等均采用金属结构，电机密封盖、顶尾座密封盖、基座侧盖、皮带盖、手轮，机床主轴箱、基座、滑块、增高块等零件采用表面处理工艺；</w:t>
                  </w:r>
                  <w:r>
                    <w:br/>
                  </w:r>
                  <w:r>
                    <w:rPr>
                      <w:rFonts w:ascii="仿宋_GB2312" w:hAnsi="仿宋_GB2312" w:cs="仿宋_GB2312" w:eastAsia="仿宋_GB2312"/>
                      <w:sz w:val="24"/>
                    </w:rPr>
                    <w:t>2、电源适配器具有双重绝缘与漏电保护安全措施，连接头采用锁止结构；</w:t>
                  </w:r>
                  <w:r>
                    <w:br/>
                  </w:r>
                  <w:r>
                    <w:rPr>
                      <w:rFonts w:ascii="仿宋_GB2312" w:hAnsi="仿宋_GB2312" w:cs="仿宋_GB2312" w:eastAsia="仿宋_GB2312"/>
                      <w:sz w:val="24"/>
                    </w:rPr>
                    <w:t>3、台板上带有一次成型的数字显示刻度用以提高打磨精度；</w:t>
                  </w:r>
                  <w:r>
                    <w:br/>
                  </w:r>
                  <w:r>
                    <w:rPr>
                      <w:rFonts w:ascii="仿宋_GB2312" w:hAnsi="仿宋_GB2312" w:cs="仿宋_GB2312" w:eastAsia="仿宋_GB2312"/>
                      <w:sz w:val="24"/>
                    </w:rPr>
                    <w:t>4、连接块采用圆弧燕尾型结构；</w:t>
                  </w:r>
                  <w:r>
                    <w:br/>
                  </w:r>
                  <w:r>
                    <w:rPr>
                      <w:rFonts w:ascii="仿宋_GB2312" w:hAnsi="仿宋_GB2312" w:cs="仿宋_GB2312" w:eastAsia="仿宋_GB2312"/>
                      <w:sz w:val="24"/>
                    </w:rPr>
                    <w:t>5、磨床可以进行抛光、打磨，加工材料：木材、皮革、橡胶、工程塑料、软金属（铝、铜等）；</w:t>
                  </w:r>
                  <w:r>
                    <w:br/>
                  </w:r>
                  <w:r>
                    <w:rPr>
                      <w:rFonts w:ascii="仿宋_GB2312" w:hAnsi="仿宋_GB2312" w:cs="仿宋_GB2312" w:eastAsia="仿宋_GB2312"/>
                      <w:sz w:val="24"/>
                    </w:rPr>
                    <w:t>6、</w:t>
                  </w:r>
                  <w:r>
                    <w:rPr>
                      <w:rFonts w:ascii="仿宋_GB2312" w:hAnsi="仿宋_GB2312" w:cs="仿宋_GB2312" w:eastAsia="仿宋_GB2312"/>
                      <w:sz w:val="24"/>
                    </w:rPr>
                    <w:t>符合教育部中小学实验室相关安全规范与技术标准</w:t>
                  </w:r>
                  <w:r>
                    <w:rPr>
                      <w:rFonts w:ascii="仿宋_GB2312" w:hAnsi="仿宋_GB2312" w:cs="仿宋_GB2312" w:eastAsia="仿宋_GB2312"/>
                      <w:sz w:val="24"/>
                    </w:rPr>
                    <w: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桌面激光雕刻机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4"/>
                    </w:rPr>
                    <w:t>产品名称：桌面式激光切割机；</w:t>
                  </w:r>
                  <w:r>
                    <w:br/>
                  </w:r>
                  <w:r>
                    <w:rPr>
                      <w:rFonts w:ascii="仿宋_GB2312" w:hAnsi="仿宋_GB2312" w:cs="仿宋_GB2312" w:eastAsia="仿宋_GB2312"/>
                      <w:sz w:val="24"/>
                    </w:rPr>
                    <w:t>2、产品尺寸及重量：长*宽*高（mm）850*614*308；</w:t>
                  </w:r>
                  <w:r>
                    <w:br/>
                  </w:r>
                  <w:r>
                    <w:rPr>
                      <w:rFonts w:ascii="仿宋_GB2312" w:hAnsi="仿宋_GB2312" w:cs="仿宋_GB2312" w:eastAsia="仿宋_GB2312"/>
                      <w:sz w:val="24"/>
                    </w:rPr>
                    <w:t>3、加工幅面：长*宽*高（mm）≥</w:t>
                  </w:r>
                  <w:r>
                    <w:rPr>
                      <w:rFonts w:ascii="仿宋_GB2312" w:hAnsi="仿宋_GB2312" w:cs="仿宋_GB2312" w:eastAsia="仿宋_GB2312"/>
                      <w:sz w:val="24"/>
                    </w:rPr>
                    <w:t>600*380；最大可加工高度不小于28mm；</w:t>
                  </w:r>
                  <w:r>
                    <w:br/>
                  </w:r>
                  <w:r>
                    <w:rPr>
                      <w:rFonts w:ascii="仿宋_GB2312" w:hAnsi="仿宋_GB2312" w:cs="仿宋_GB2312" w:eastAsia="仿宋_GB2312"/>
                      <w:sz w:val="24"/>
                    </w:rPr>
                    <w:t>电气参数</w:t>
                  </w:r>
                  <w:r>
                    <w:br/>
                  </w:r>
                  <w:r>
                    <w:rPr>
                      <w:rFonts w:ascii="仿宋_GB2312" w:hAnsi="仿宋_GB2312" w:cs="仿宋_GB2312" w:eastAsia="仿宋_GB2312"/>
                      <w:sz w:val="24"/>
                    </w:rPr>
                    <w:t>4、运行速度及精度：≥600mm/s；加工精度≤</w:t>
                  </w:r>
                  <w:r>
                    <w:rPr>
                      <w:rFonts w:ascii="仿宋_GB2312" w:hAnsi="仿宋_GB2312" w:cs="仿宋_GB2312" w:eastAsia="仿宋_GB2312"/>
                      <w:sz w:val="24"/>
                    </w:rPr>
                    <w:t>0.05mm；</w:t>
                  </w:r>
                  <w:r>
                    <w:br/>
                  </w:r>
                  <w:r>
                    <w:rPr>
                      <w:rFonts w:ascii="仿宋_GB2312" w:hAnsi="仿宋_GB2312" w:cs="仿宋_GB2312" w:eastAsia="仿宋_GB2312"/>
                      <w:sz w:val="24"/>
                    </w:rPr>
                    <w:t xml:space="preserve">5、运动系统及工作平台：X基于嵌入式的高性能多轴运动控制系统； </w:t>
                  </w:r>
                  <w:r>
                    <w:br/>
                  </w:r>
                  <w:r>
                    <w:rPr>
                      <w:rFonts w:ascii="仿宋_GB2312" w:hAnsi="仿宋_GB2312" w:cs="仿宋_GB2312" w:eastAsia="仿宋_GB2312"/>
                      <w:sz w:val="24"/>
                    </w:rPr>
                    <w:t>6、激光类型与功率：约</w:t>
                  </w:r>
                  <w:r>
                    <w:rPr>
                      <w:rFonts w:ascii="仿宋_GB2312" w:hAnsi="仿宋_GB2312" w:cs="仿宋_GB2312" w:eastAsia="仿宋_GB2312"/>
                      <w:sz w:val="24"/>
                    </w:rPr>
                    <w:t>40w二氧化碳激光管；</w:t>
                  </w:r>
                  <w:r>
                    <w:br/>
                  </w:r>
                  <w:r>
                    <w:rPr>
                      <w:rFonts w:ascii="仿宋_GB2312" w:hAnsi="仿宋_GB2312" w:cs="仿宋_GB2312" w:eastAsia="仿宋_GB2312"/>
                      <w:sz w:val="24"/>
                    </w:rPr>
                    <w:t>7、供电方式与功率：约220V，60Hz，平均功率约为0.6kW；</w:t>
                  </w:r>
                  <w:r>
                    <w:br/>
                  </w:r>
                  <w:r>
                    <w:rPr>
                      <w:rFonts w:ascii="仿宋_GB2312" w:hAnsi="仿宋_GB2312" w:cs="仿宋_GB2312" w:eastAsia="仿宋_GB2312"/>
                      <w:sz w:val="24"/>
                    </w:rPr>
                    <w:t>功能参数</w:t>
                  </w:r>
                  <w:r>
                    <w:br/>
                  </w:r>
                  <w:r>
                    <w:rPr>
                      <w:rFonts w:ascii="仿宋_GB2312" w:hAnsi="仿宋_GB2312" w:cs="仿宋_GB2312" w:eastAsia="仿宋_GB2312"/>
                      <w:sz w:val="24"/>
                    </w:rPr>
                    <w:t>8、加工属性与能力：支持纸张、木材、塑料、皮革等多种耗材的雕刻与切割，支持金属打标，切割厚度≥15mm（桐木板）；</w:t>
                  </w:r>
                  <w:r>
                    <w:br/>
                  </w:r>
                  <w:r>
                    <w:rPr>
                      <w:rFonts w:ascii="仿宋_GB2312" w:hAnsi="仿宋_GB2312" w:cs="仿宋_GB2312" w:eastAsia="仿宋_GB2312"/>
                      <w:sz w:val="21"/>
                      <w:b/>
                    </w:rPr>
                    <w:t>❖</w:t>
                  </w:r>
                  <w:r>
                    <w:rPr>
                      <w:rFonts w:ascii="仿宋_GB2312" w:hAnsi="仿宋_GB2312" w:cs="仿宋_GB2312" w:eastAsia="仿宋_GB2312"/>
                      <w:sz w:val="24"/>
                    </w:rPr>
                    <w:t>9、摄像系统：内置高清摄像头，支持摄像头图像定位，支持摄像头拍照矢量化加工，摄像头图像定位精度≤2mm；</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p>
                <w:p>
                  <w:pPr>
                    <w:pStyle w:val="null3"/>
                    <w:numPr>
                      <w:ilvl w:val="0"/>
                      <w:numId w:val="2"/>
                    </w:numPr>
                    <w:jc w:val="left"/>
                  </w:pPr>
                  <w:r>
                    <w:rPr>
                      <w:rFonts w:ascii="仿宋_GB2312" w:hAnsi="仿宋_GB2312" w:cs="仿宋_GB2312" w:eastAsia="仿宋_GB2312"/>
                      <w:sz w:val="24"/>
                    </w:rPr>
                    <w:t>辅助系统：内置水冷系统，水温自动监控与报警；内置自动喷气系统；内置激光对焦系统，可自动升降对焦系统，能实现激光焦距自动校准；</w:t>
                  </w:r>
                  <w:r>
                    <w:br/>
                  </w:r>
                  <w:r>
                    <w:rPr>
                      <w:rFonts w:ascii="仿宋_GB2312" w:hAnsi="仿宋_GB2312" w:cs="仿宋_GB2312" w:eastAsia="仿宋_GB2312"/>
                      <w:sz w:val="21"/>
                      <w:b/>
                    </w:rPr>
                    <w:t>❖</w:t>
                  </w:r>
                  <w:r>
                    <w:rPr>
                      <w:rFonts w:ascii="仿宋_GB2312" w:hAnsi="仿宋_GB2312" w:cs="仿宋_GB2312" w:eastAsia="仿宋_GB2312"/>
                      <w:sz w:val="24"/>
                    </w:rPr>
                    <w:t>11、抽屉式加工平台：安全可拆卸，内置安全状态门智能检测与智能锁功能。</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rPr>
                    <w:t>12、照明系统与状态灯：X支持工作区全局照明，工作状态灯指示运行状态。</w:t>
                  </w:r>
                  <w:r>
                    <w:br/>
                  </w:r>
                  <w:r>
                    <w:rPr>
                      <w:rFonts w:ascii="仿宋_GB2312" w:hAnsi="仿宋_GB2312" w:cs="仿宋_GB2312" w:eastAsia="仿宋_GB2312"/>
                      <w:sz w:val="24"/>
                    </w:rPr>
                    <w:t>相关配套</w:t>
                  </w:r>
                  <w:r>
                    <w:br/>
                  </w:r>
                  <w:r>
                    <w:rPr>
                      <w:rFonts w:ascii="仿宋_GB2312" w:hAnsi="仿宋_GB2312" w:cs="仿宋_GB2312" w:eastAsia="仿宋_GB2312"/>
                      <w:sz w:val="24"/>
                    </w:rPr>
                    <w:t>13、安全配套：配备高温探测报警器、燃烧报警系统、水温安全控制系统；</w:t>
                  </w:r>
                  <w:r>
                    <w:br/>
                  </w:r>
                  <w:r>
                    <w:rPr>
                      <w:rFonts w:ascii="仿宋_GB2312" w:hAnsi="仿宋_GB2312" w:cs="仿宋_GB2312" w:eastAsia="仿宋_GB2312"/>
                      <w:sz w:val="21"/>
                      <w:b/>
                    </w:rPr>
                    <w:t>❖</w:t>
                  </w:r>
                  <w:r>
                    <w:rPr>
                      <w:rFonts w:ascii="仿宋_GB2312" w:hAnsi="仿宋_GB2312" w:cs="仿宋_GB2312" w:eastAsia="仿宋_GB2312"/>
                      <w:sz w:val="24"/>
                    </w:rPr>
                    <w:t>14、配套软件：搭配轻量级激光软件，软件包括建模设计模块、仿真加工模块、控制加工模块，软件支持工作模式切换为激光模式、裁刀模式、画笔模式，软件内包含布尔运算、支持绘制多段线、贝塞尔曲线、支持偏置、矩形阵列、圆形阵列等图元编辑功能，支持图元对齐、镜像、支持一键造物功能，可以直接生成盒子模型等，快速实现建模设计造物等操作，支持摄像头定位，支持摄像头图像对齐与参数校准；软件支持旋转轴的设置，可以选择卡盘式或滚轴式旋转轴；</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r>
                    <w:br/>
                  </w:r>
                  <w:r>
                    <w:rPr>
                      <w:rFonts w:ascii="仿宋_GB2312" w:hAnsi="仿宋_GB2312" w:cs="仿宋_GB2312" w:eastAsia="仿宋_GB2312"/>
                      <w:sz w:val="24"/>
                    </w:rPr>
                    <w:t>15、配套智能烟雾净化系统：烟雾净化随加工控制，滤芯寿命预警；净化器尺寸：长宽高（mm）约465*265*308；</w:t>
                  </w:r>
                  <w:r>
                    <w:br/>
                  </w:r>
                  <w:r>
                    <w:rPr>
                      <w:rFonts w:ascii="仿宋_GB2312" w:hAnsi="仿宋_GB2312" w:cs="仿宋_GB2312" w:eastAsia="仿宋_GB2312"/>
                      <w:sz w:val="21"/>
                      <w:b/>
                    </w:rPr>
                    <w:t>❖</w:t>
                  </w:r>
                  <w:r>
                    <w:rPr>
                      <w:rFonts w:ascii="仿宋_GB2312" w:hAnsi="仿宋_GB2312" w:cs="仿宋_GB2312" w:eastAsia="仿宋_GB2312"/>
                      <w:sz w:val="24"/>
                    </w:rPr>
                    <w:t>16、配套课程与教学资源：网上教学资源库，拥有教学资源。配备操作入门教学课程，初阶、中阶、高阶等教学课程；20种材料认知AR体验APP；课程包括且不限于：认识激光、3D动物制作、动漫大集合、木纹眼镜的制作、笔筒的制作、手绘勋章的制作、木艺花盆的制作、激光定制画、激光名片的制作、大作品骰子的制作等课程内容。</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r>
                    <w:br/>
                  </w:r>
                  <w:r>
                    <w:rPr>
                      <w:rFonts w:ascii="仿宋_GB2312" w:hAnsi="仿宋_GB2312" w:cs="仿宋_GB2312" w:eastAsia="仿宋_GB2312"/>
                      <w:sz w:val="21"/>
                      <w:b/>
                    </w:rPr>
                    <w:t>❖</w:t>
                  </w:r>
                  <w:r>
                    <w:rPr>
                      <w:rFonts w:ascii="仿宋_GB2312" w:hAnsi="仿宋_GB2312" w:cs="仿宋_GB2312" w:eastAsia="仿宋_GB2312"/>
                      <w:sz w:val="24"/>
                    </w:rPr>
                    <w:t>17、配套软件建模教程：课程包含软件建模介绍、木质七巧板、益智井字棋、活字印刷、专属名片、自制直尺、个性杯垫、激光照片、传统剪纸、手机支架、古风笔筒、木艺花盆、DIY灯罩，课程包含知识技能、建模思路及成品展示；</w:t>
                  </w:r>
                  <w:r>
                    <w:rPr>
                      <w:rFonts w:ascii="仿宋_GB2312" w:hAnsi="仿宋_GB2312" w:cs="仿宋_GB2312" w:eastAsia="仿宋_GB2312"/>
                      <w:sz w:val="21"/>
                    </w:rPr>
                    <w:t>（需提供产品</w:t>
                  </w:r>
                  <w:r>
                    <w:rPr>
                      <w:rFonts w:ascii="仿宋_GB2312" w:hAnsi="仿宋_GB2312" w:cs="仿宋_GB2312" w:eastAsia="仿宋_GB2312"/>
                      <w:sz w:val="21"/>
                    </w:rPr>
                    <w:t>厂家彩页或第三方检测报告或</w:t>
                  </w:r>
                  <w:r>
                    <w:rPr>
                      <w:rFonts w:ascii="仿宋_GB2312" w:hAnsi="仿宋_GB2312" w:cs="仿宋_GB2312" w:eastAsia="仿宋_GB2312"/>
                      <w:sz w:val="21"/>
                    </w:rPr>
                    <w:t>产品说明书</w:t>
                  </w:r>
                  <w:r>
                    <w:rPr>
                      <w:rFonts w:ascii="仿宋_GB2312" w:hAnsi="仿宋_GB2312" w:cs="仿宋_GB2312" w:eastAsia="仿宋_GB2312"/>
                      <w:sz w:val="21"/>
                    </w:rPr>
                    <w:t>）</w:t>
                  </w:r>
                  <w:r>
                    <w:br/>
                  </w:r>
                  <w:r>
                    <w:rPr>
                      <w:rFonts w:ascii="仿宋_GB2312" w:hAnsi="仿宋_GB2312" w:cs="仿宋_GB2312" w:eastAsia="仿宋_GB2312"/>
                      <w:sz w:val="24"/>
                    </w:rPr>
                    <w:t>18、安全防护：设备需通过指示性安全防护，能达到运动零部件安全防护标准，手指、饰品、衣服、头发等接触到 运动零部件具有可靠的外壳防护。且设备通过金属外壳冲击试验，高度不低于1300mm。设备通过恒定力实验不小于250N，持续时间不少于5S。</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配套教学资源</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配套课程与教学资源：网上教学资源库，视频教学课程，拥有海量教学资源。配备操作入门教学课程，初阶、中阶、高阶等教学课程，提供不少于</w:t>
                  </w:r>
                  <w:r>
                    <w:rPr>
                      <w:rFonts w:ascii="仿宋_GB2312" w:hAnsi="仿宋_GB2312" w:cs="仿宋_GB2312" w:eastAsia="仿宋_GB2312"/>
                      <w:sz w:val="24"/>
                    </w:rPr>
                    <w:t>30个案例的制作过程；</w:t>
                  </w:r>
                  <w:r>
                    <w:br/>
                  </w:r>
                  <w:r>
                    <w:rPr>
                      <w:rFonts w:ascii="仿宋_GB2312" w:hAnsi="仿宋_GB2312" w:cs="仿宋_GB2312" w:eastAsia="仿宋_GB2312"/>
                      <w:sz w:val="24"/>
                    </w:rPr>
                    <w:t>课程包括且不限于：认识激光、</w:t>
                  </w:r>
                  <w:r>
                    <w:rPr>
                      <w:rFonts w:ascii="仿宋_GB2312" w:hAnsi="仿宋_GB2312" w:cs="仿宋_GB2312" w:eastAsia="仿宋_GB2312"/>
                      <w:sz w:val="24"/>
                    </w:rPr>
                    <w:t>3D动物制作、动漫大集合、木纹眼镜的制作、笔筒的制作、手绘勋章的制作、木艺花盆的制作、激光定制画、激光名片的制作、大作品骰子的制作、激光书签的制作、激光剪纸画的制作、存钱罐的制作、牛顿摆的制作、木陀螺的制作、测距机器人的制作、日地月场景的制作、AJ鞋子的制作、大作品VR眼镜的制作、玉兔捣药的制作、磁悬浮笔芯的制作、国旗升的制作、光影小夜灯的制作、伸缩抓的制作、密码箱的制作、吸烟报警器的制作、手持风扇的制作、天空之城的制作、流浪地球加湿器的制作。</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雕刻机耗材</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1.椴木板尺寸：3mm*210*300  共25件</w:t>
                  </w:r>
                  <w:r>
                    <w:br/>
                  </w:r>
                  <w:r>
                    <w:rPr>
                      <w:rFonts w:ascii="仿宋_GB2312" w:hAnsi="仿宋_GB2312" w:cs="仿宋_GB2312" w:eastAsia="仿宋_GB2312"/>
                      <w:sz w:val="24"/>
                    </w:rPr>
                    <w:t>2.椴木板尺寸：5mm*210*300 共10件</w:t>
                  </w:r>
                  <w:r>
                    <w:br/>
                  </w:r>
                  <w:r>
                    <w:rPr>
                      <w:rFonts w:ascii="仿宋_GB2312" w:hAnsi="仿宋_GB2312" w:cs="仿宋_GB2312" w:eastAsia="仿宋_GB2312"/>
                      <w:sz w:val="24"/>
                    </w:rPr>
                    <w:t>3.奥松板尺寸：3mm*210*300 共25件</w:t>
                  </w:r>
                  <w:r>
                    <w:br/>
                  </w:r>
                  <w:r>
                    <w:rPr>
                      <w:rFonts w:ascii="仿宋_GB2312" w:hAnsi="仿宋_GB2312" w:cs="仿宋_GB2312" w:eastAsia="仿宋_GB2312"/>
                      <w:sz w:val="24"/>
                    </w:rPr>
                    <w:t>4.奥松板尺寸：5mm*210*300 共10件</w:t>
                  </w:r>
                  <w:r>
                    <w:br/>
                  </w:r>
                  <w:r>
                    <w:rPr>
                      <w:rFonts w:ascii="仿宋_GB2312" w:hAnsi="仿宋_GB2312" w:cs="仿宋_GB2312" w:eastAsia="仿宋_GB2312"/>
                      <w:sz w:val="24"/>
                    </w:rPr>
                    <w:t>5.牛皮纸尺寸：0.5mm*210*297 共20件</w:t>
                  </w:r>
                  <w:r>
                    <w:br/>
                  </w:r>
                  <w:r>
                    <w:rPr>
                      <w:rFonts w:ascii="仿宋_GB2312" w:hAnsi="仿宋_GB2312" w:cs="仿宋_GB2312" w:eastAsia="仿宋_GB2312"/>
                      <w:sz w:val="24"/>
                    </w:rPr>
                    <w:t>6.瓦楞纸尺寸：3mm*200*300 共30件</w:t>
                  </w:r>
                  <w:r>
                    <w:br/>
                  </w:r>
                  <w:r>
                    <w:rPr>
                      <w:rFonts w:ascii="仿宋_GB2312" w:hAnsi="仿宋_GB2312" w:cs="仿宋_GB2312" w:eastAsia="仿宋_GB2312"/>
                      <w:sz w:val="24"/>
                    </w:rPr>
                    <w:t>7.瓦楞纸尺寸：6mm*200*300 共10件</w:t>
                  </w:r>
                  <w:r>
                    <w:br/>
                  </w:r>
                  <w:r>
                    <w:rPr>
                      <w:rFonts w:ascii="仿宋_GB2312" w:hAnsi="仿宋_GB2312" w:cs="仿宋_GB2312" w:eastAsia="仿宋_GB2312"/>
                      <w:sz w:val="24"/>
                    </w:rPr>
                    <w:t>8.榉木板尺寸：3mm*100*200 共4件</w:t>
                  </w:r>
                  <w:r>
                    <w:br/>
                  </w:r>
                  <w:r>
                    <w:rPr>
                      <w:rFonts w:ascii="仿宋_GB2312" w:hAnsi="仿宋_GB2312" w:cs="仿宋_GB2312" w:eastAsia="仿宋_GB2312"/>
                      <w:sz w:val="24"/>
                    </w:rPr>
                    <w:t>9.透明亚克力尺寸：3mm*200*275 共4件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3D打印创新教育平台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225"/>
                    <w:jc w:val="left"/>
                  </w:pPr>
                  <w:r>
                    <w:rPr>
                      <w:rFonts w:ascii="仿宋_GB2312" w:hAnsi="仿宋_GB2312" w:cs="仿宋_GB2312" w:eastAsia="仿宋_GB2312"/>
                      <w:sz w:val="24"/>
                    </w:rPr>
                    <w:t>青少年</w:t>
                  </w:r>
                  <w:r>
                    <w:rPr>
                      <w:rFonts w:ascii="仿宋_GB2312" w:hAnsi="仿宋_GB2312" w:cs="仿宋_GB2312" w:eastAsia="仿宋_GB2312"/>
                      <w:sz w:val="24"/>
                    </w:rPr>
                    <w:t>3D创新设计软件</w:t>
                  </w:r>
                  <w:r>
                    <w:br/>
                  </w:r>
                  <w:r>
                    <w:rPr>
                      <w:rFonts w:ascii="仿宋_GB2312" w:hAnsi="仿宋_GB2312" w:cs="仿宋_GB2312" w:eastAsia="仿宋_GB2312"/>
                      <w:sz w:val="24"/>
                    </w:rPr>
                    <w:t>1.支持导入2D图片建模、文字建模、自定义绘制图形建模等多种建模方式，支持*.jpg、*.png、*.gif、*.bmp等格式。支持通过照片、图片与文字一键生成3D透光浮雕建模技术，实现最新回转体曲面浮雕生成技术。</w:t>
                  </w:r>
                  <w:r>
                    <w:br/>
                  </w:r>
                  <w:r>
                    <w:rPr>
                      <w:rFonts w:ascii="仿宋_GB2312" w:hAnsi="仿宋_GB2312" w:cs="仿宋_GB2312" w:eastAsia="仿宋_GB2312"/>
                      <w:sz w:val="24"/>
                    </w:rPr>
                    <w:t>2.支持单张2D照片自动合成3D人像功能，合成时间少于120秒。支持交互式3D人像变形设计，支持五官、表情、年龄、配饰、角色、发型、肤色等多种交互式快速设计功能。</w:t>
                  </w:r>
                  <w:r>
                    <w:br/>
                  </w:r>
                  <w:r>
                    <w:rPr>
                      <w:rFonts w:ascii="仿宋_GB2312" w:hAnsi="仿宋_GB2312" w:cs="仿宋_GB2312" w:eastAsia="仿宋_GB2312"/>
                      <w:sz w:val="24"/>
                    </w:rPr>
                    <w:t>3.支持单体积木堆叠、连续堆叠、拉伸堆叠、编组和取消编组、素材模型缩放编辑、导入模型按数量进行积木化等功能。</w:t>
                  </w:r>
                  <w:r>
                    <w:br/>
                  </w:r>
                  <w:r>
                    <w:rPr>
                      <w:rFonts w:ascii="仿宋_GB2312" w:hAnsi="仿宋_GB2312" w:cs="仿宋_GB2312" w:eastAsia="仿宋_GB2312"/>
                      <w:sz w:val="24"/>
                    </w:rPr>
                    <w:t>4.支持实体建模方式，至少包含立方体、椎体、六面体、圆环形、直齿轮、冠齿轮、球体、圆柱体、椭球体、螺栓、螺母等二十种以上的基本实体，实现直接拖拽进行便捷快速实体设计，并满足通过参数设定进行精确设计，并满足通过参数设定进行精确设计，在不选择指定命令的情况下，直接用鼠标拖曳移动。</w:t>
                  </w:r>
                  <w:r>
                    <w:br/>
                  </w:r>
                  <w:r>
                    <w:rPr>
                      <w:rFonts w:ascii="仿宋_GB2312" w:hAnsi="仿宋_GB2312" w:cs="仿宋_GB2312" w:eastAsia="仿宋_GB2312"/>
                      <w:sz w:val="24"/>
                    </w:rPr>
                    <w:t>5.支持草图建模方式，通过工作平面上绘制草图设计三维模型，支持拉伸、旋转、扫描等草图建模，支持工作平面定义和还原，以及草图裁剪等功能。</w:t>
                  </w:r>
                  <w:r>
                    <w:br/>
                  </w:r>
                  <w:r>
                    <w:rPr>
                      <w:rFonts w:ascii="仿宋_GB2312" w:hAnsi="仿宋_GB2312" w:cs="仿宋_GB2312" w:eastAsia="仿宋_GB2312"/>
                      <w:sz w:val="24"/>
                    </w:rPr>
                    <w:t>6.支持3D数字雕刻建模，自由塑形，适用于设计3D艺术模型；实现雕刻功能：笔刷、膨胀、扭曲、平滑、抹平、夹捏、皱褶、拖拉以及涂绘等；内置球体、方块、圆柱、圆环等常用雕刻基础模型，也可从外部导入STL/OBJ模型作为雕刻基础模型；涂绘功能可以自由选择颜色。</w:t>
                  </w:r>
                  <w:r>
                    <w:br/>
                  </w:r>
                  <w:r>
                    <w:rPr>
                      <w:rFonts w:ascii="仿宋_GB2312" w:hAnsi="仿宋_GB2312" w:cs="仿宋_GB2312" w:eastAsia="仿宋_GB2312"/>
                      <w:sz w:val="24"/>
                    </w:rPr>
                    <w:t>7.支持SCRATCH、PYTHON两种编程交互方式的3D模型设计；SCRATCH编程建模支持2D图形（内置包含圆、椭圆、矩形、正多边形、2D函数等常用图形）、3D模型（内置包含球体、长方体、圆柱、圆台、圆锥、正棱柱、正棱台、正棱锥、圆环、圆管、齿轮、3D函数等常用模型）、2D/3D文字、2D/3D函数、布尔运算、凸壳处理、平移与缩放、镜像与旋转变换、2D图形的平直与扭曲等多种拉伸造型以及旋转造型、数学运算与函数、逻辑与循环控制、自定义变量和模块等参数化功能。PYTHON编程建模内置立方体、球体、圆柱体、环形体、螺旋体、3D文字基础模型文件，并支持生成倒角。</w:t>
                  </w:r>
                  <w:r>
                    <w:br/>
                  </w:r>
                  <w:r>
                    <w:rPr>
                      <w:rFonts w:ascii="仿宋_GB2312" w:hAnsi="仿宋_GB2312" w:cs="仿宋_GB2312" w:eastAsia="仿宋_GB2312"/>
                      <w:sz w:val="24"/>
                    </w:rPr>
                    <w:t>8.面向小学低龄学生认知水平的启蒙三维设计模块，八款趣味主题式三维设计APP包括“百变陀螺”“飞行大师”“趣味ABC”“指尖陀螺”“竹蜻蜓”“花样哨子”“玩转徽章”与“快速建模”，有效支持体验课、研学课与入门课的开展。</w:t>
                  </w:r>
                </w:p>
                <w:p>
                  <w:pPr>
                    <w:pStyle w:val="null3"/>
                    <w:spacing w:after="225"/>
                    <w:jc w:val="left"/>
                  </w:pPr>
                  <w:r>
                    <w:rPr>
                      <w:rFonts w:ascii="仿宋_GB2312" w:hAnsi="仿宋_GB2312" w:cs="仿宋_GB2312" w:eastAsia="仿宋_GB2312"/>
                      <w:sz w:val="24"/>
                    </w:rPr>
                    <w:t>9.支持“标尺”功能，实现类似实际生活中用实物尺进行测量的操作，有利于设计精确尺寸模型。</w:t>
                  </w:r>
                  <w:r>
                    <w:br/>
                  </w:r>
                  <w:r>
                    <w:rPr>
                      <w:rFonts w:ascii="仿宋_GB2312" w:hAnsi="仿宋_GB2312" w:cs="仿宋_GB2312" w:eastAsia="仿宋_GB2312"/>
                      <w:sz w:val="24"/>
                    </w:rPr>
                    <w:t>10.实现多种视角导图：具有多种视角，可通过该功能改变任意视角，便于操作和掌握空间感。</w:t>
                  </w:r>
                  <w:r>
                    <w:br/>
                  </w:r>
                  <w:r>
                    <w:rPr>
                      <w:rFonts w:ascii="仿宋_GB2312" w:hAnsi="仿宋_GB2312" w:cs="仿宋_GB2312" w:eastAsia="仿宋_GB2312"/>
                      <w:sz w:val="24"/>
                    </w:rPr>
                    <w:t>11.支持STL编辑功能：针对STL实现编辑功能，并对STL与实体文件及其他STL文件进行布尔运算，生成全新模型文件；实现自动STL破面修补：导入STL时后台自动对破面进行修补，无需勾选。</w:t>
                  </w:r>
                  <w:r>
                    <w:br/>
                  </w:r>
                  <w:r>
                    <w:rPr>
                      <w:rFonts w:ascii="仿宋_GB2312" w:hAnsi="仿宋_GB2312" w:cs="仿宋_GB2312" w:eastAsia="仿宋_GB2312"/>
                      <w:sz w:val="24"/>
                    </w:rPr>
                    <w:t>12.支持软件平台内嵌模型资源库，包含八大主题模型资源，并依据人教版最新教材开发的学科模型资源，涵盖语文、数学、科学、美术、物理、化学、生物等多个学科。</w:t>
                  </w:r>
                  <w:r>
                    <w:br/>
                  </w:r>
                  <w:r>
                    <w:rPr>
                      <w:rFonts w:ascii="仿宋_GB2312" w:hAnsi="仿宋_GB2312" w:cs="仿宋_GB2312" w:eastAsia="仿宋_GB2312"/>
                      <w:sz w:val="24"/>
                    </w:rPr>
                    <w:t>13.软件平台支持所有WINDOWS系统设备运行，包括电脑、一体机、电子白板、平板等，并可实现鼠标、触屏两种操作方式；可实现通过平台链接云端服务器，方便上传并保存设计作品文件、线上赛事活动参与、课程分享等活动；可实现“分享”功能，将数字模型文件分享到主流的媒体平台，如：微信、微博、QQ等。</w:t>
                  </w:r>
                </w:p>
              </w:tc>
              <w:tc>
                <w:tcPr>
                  <w:tcW w:type="dxa" w:w="2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vMerge/>
                  <w:tcBorders>
                    <w:top w:val="none" w:color="000000" w:sz="4"/>
                    <w:left w:val="singl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3D打印创新教育课程资源</w:t>
                  </w:r>
                  <w:r>
                    <w:br/>
                  </w:r>
                  <w:r>
                    <w:rPr>
                      <w:rFonts w:ascii="仿宋_GB2312" w:hAnsi="仿宋_GB2312" w:cs="仿宋_GB2312" w:eastAsia="仿宋_GB2312"/>
                      <w:sz w:val="24"/>
                    </w:rPr>
                    <w:t>1.全新课程内容，与学科紧密联系，课程教案框架实现专业化设置，由“课程目标与重难点分析”“教学流程”“教学内容”与“评价建议”4大部分组成。</w:t>
                  </w:r>
                  <w:r>
                    <w:br/>
                  </w:r>
                  <w:r>
                    <w:rPr>
                      <w:rFonts w:ascii="仿宋_GB2312" w:hAnsi="仿宋_GB2312" w:cs="仿宋_GB2312" w:eastAsia="仿宋_GB2312"/>
                      <w:sz w:val="24"/>
                    </w:rPr>
                    <w:t>2.为了满足教学要求，方便老师授课、学生上课学习，必须将完善课程体系直接嵌入软件平台，老师、学生只需要在软件平台界面选择相应课程即可开始上课。独立项目制课程系统涵盖美术、自然科学、数学、语文、物理、几何、管理学和人文等多个学科领域，学科知识体系与3D打印结合的创造力培养课件，能够全面覆盖小学或初中或高中、中职阶段。符合STEAM与创客教育的项目制教学课程，每节课程包含讲义、教案与教材、素材等全面材料，全套课程体系包含3D设计课程和3D编程设计课程。</w:t>
                  </w:r>
                  <w:r>
                    <w:br/>
                  </w:r>
                  <w:r>
                    <w:rPr>
                      <w:rFonts w:ascii="仿宋_GB2312" w:hAnsi="仿宋_GB2312" w:cs="仿宋_GB2312" w:eastAsia="仿宋_GB2312"/>
                      <w:sz w:val="24"/>
                    </w:rPr>
                    <w:t>3.3D设计课程小学阶段不少于54个项目制课程，初中阶段不少于36个项目制课程，高中阶段不少于36个项目制课程；3D编程课程不少于18个项目制课程LB。</w:t>
                  </w:r>
                </w:p>
              </w:tc>
              <w:tc>
                <w:tcPr>
                  <w:tcW w:type="dxa" w:w="200"/>
                  <w:vMerge/>
                  <w:tcBorders>
                    <w:top w:val="none" w:color="000000" w:sz="4"/>
                    <w:left w:val="non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204"/>
                  <w:vMerge/>
                  <w:tcBorders>
                    <w:top w:val="none" w:color="000000" w:sz="4"/>
                    <w:left w:val="none" w:color="000000" w:sz="4"/>
                    <w:bottom w:val="none" w:color="000000" w:sz="4"/>
                    <w:right w:val="single" w:color="000000" w:sz="4"/>
                  </w:tcBorders>
                </w:tc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vMerge/>
                  <w:tcBorders>
                    <w:top w:val="none" w:color="000000" w:sz="4"/>
                    <w:left w:val="singl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3D打印创新教育教学管理平台</w:t>
                  </w:r>
                  <w:r>
                    <w:br/>
                  </w:r>
                  <w:r>
                    <w:rPr>
                      <w:rFonts w:ascii="仿宋_GB2312" w:hAnsi="仿宋_GB2312" w:cs="仿宋_GB2312" w:eastAsia="仿宋_GB2312"/>
                      <w:sz w:val="24"/>
                    </w:rPr>
                    <w:t>1.针对创新教育特点而专门开发的校园局域网内的教学管理平台，通过青少年3D设计软件平台直接进入，并能满足学校平时的教学需求，主要包含课程管理、作业管理、学校作品管理、班级管理、学校比赛活动等功能。老师既可以通过平台导入课程资源包，也可以发布自己原创的课程并进行综合管理。</w:t>
                  </w:r>
                  <w:r>
                    <w:br/>
                  </w:r>
                  <w:r>
                    <w:rPr>
                      <w:rFonts w:ascii="仿宋_GB2312" w:hAnsi="仿宋_GB2312" w:cs="仿宋_GB2312" w:eastAsia="仿宋_GB2312"/>
                      <w:sz w:val="24"/>
                    </w:rPr>
                    <w:t>2.老师和学生也可以通过平台进行交互，比如布置作业、修改作业、答疑解惑等；老师可通过平台更新学校班级和学生信息并进行管理操作；老师可通过平台发布校园比赛活动等，并收集作品进行评比和优秀作品展示。</w:t>
                  </w:r>
                  <w:r>
                    <w:br/>
                  </w:r>
                  <w:r>
                    <w:rPr>
                      <w:rFonts w:ascii="仿宋_GB2312" w:hAnsi="仿宋_GB2312" w:cs="仿宋_GB2312" w:eastAsia="仿宋_GB2312"/>
                      <w:sz w:val="24"/>
                    </w:rPr>
                    <w:t>3.老师通过“评估管理”功能中的自由选择、添加评价标准组成综合能力评估体系，从能力培养的角度对学生的学习情况进行综合评估；也可用“STEAM评估”对学生的跨学科学习情况进行合理评估。学生可在学生端“个人中心”内查看作业详情，参考老师给的评价，认识自己的优劣势，适当调整学习方式；老师可借助班级的整体评估数据合理调整教学内容与模式，实现师生共同成长LB。</w:t>
                  </w:r>
                  <w:r>
                    <w:br/>
                  </w:r>
                  <w:r>
                    <w:rPr>
                      <w:rFonts w:ascii="仿宋_GB2312" w:hAnsi="仿宋_GB2312" w:cs="仿宋_GB2312" w:eastAsia="仿宋_GB2312"/>
                      <w:sz w:val="24"/>
                    </w:rPr>
                    <w:t>四、软件可生成</w:t>
                  </w:r>
                  <w:r>
                    <w:rPr>
                      <w:rFonts w:ascii="仿宋_GB2312" w:hAnsi="仿宋_GB2312" w:cs="仿宋_GB2312" w:eastAsia="仿宋_GB2312"/>
                      <w:sz w:val="24"/>
                    </w:rPr>
                    <w:t>STL标准格式文件，设计文件可与市场所有品牌3D打印机切片软件进行快速格式转换。</w:t>
                  </w:r>
                </w:p>
              </w:tc>
              <w:tc>
                <w:tcPr>
                  <w:tcW w:type="dxa" w:w="200"/>
                  <w:vMerge/>
                  <w:tcBorders>
                    <w:top w:val="none" w:color="000000" w:sz="4"/>
                    <w:left w:val="non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204"/>
                  <w:vMerge/>
                  <w:tcBorders>
                    <w:top w:val="none" w:color="000000" w:sz="4"/>
                    <w:left w:val="none" w:color="000000" w:sz="4"/>
                    <w:bottom w:val="none" w:color="000000" w:sz="4"/>
                    <w:right w:val="single" w:color="000000" w:sz="4"/>
                  </w:tcBorders>
                </w:tc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混色打印机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1.成型尺寸：≥200*200*480mm（长*宽*高）；</w:t>
                  </w:r>
                  <w:r>
                    <w:br/>
                  </w:r>
                  <w:r>
                    <w:rPr>
                      <w:rFonts w:ascii="仿宋_GB2312" w:hAnsi="仿宋_GB2312" w:cs="仿宋_GB2312" w:eastAsia="仿宋_GB2312"/>
                      <w:sz w:val="24"/>
                    </w:rPr>
                    <w:t>2.机器重量：≥35kg</w:t>
                  </w:r>
                  <w:r>
                    <w:br/>
                  </w:r>
                  <w:r>
                    <w:rPr>
                      <w:rFonts w:ascii="仿宋_GB2312" w:hAnsi="仿宋_GB2312" w:cs="仿宋_GB2312" w:eastAsia="仿宋_GB2312"/>
                      <w:sz w:val="24"/>
                    </w:rPr>
                    <w:t>3.设备尺寸：≥360*360*940mm（长*宽*高）</w:t>
                  </w:r>
                  <w:r>
                    <w:br/>
                  </w:r>
                  <w:r>
                    <w:rPr>
                      <w:rFonts w:ascii="仿宋_GB2312" w:hAnsi="仿宋_GB2312" w:cs="仿宋_GB2312" w:eastAsia="仿宋_GB2312"/>
                      <w:sz w:val="24"/>
                    </w:rPr>
                    <w:t>4.喷头数量：1个</w:t>
                  </w:r>
                  <w:r>
                    <w:br/>
                  </w:r>
                  <w:r>
                    <w:rPr>
                      <w:rFonts w:ascii="仿宋_GB2312" w:hAnsi="仿宋_GB2312" w:cs="仿宋_GB2312" w:eastAsia="仿宋_GB2312"/>
                      <w:sz w:val="24"/>
                    </w:rPr>
                    <w:t>5.喷头直径：0.4mm；</w:t>
                  </w:r>
                  <w:r>
                    <w:br/>
                  </w:r>
                  <w:r>
                    <w:rPr>
                      <w:rFonts w:ascii="仿宋_GB2312" w:hAnsi="仿宋_GB2312" w:cs="仿宋_GB2312" w:eastAsia="仿宋_GB2312"/>
                      <w:sz w:val="24"/>
                    </w:rPr>
                    <w:t>6.喷头结构：新型混合型双进料单喷嘴；</w:t>
                  </w:r>
                  <w:r>
                    <w:br/>
                  </w:r>
                  <w:r>
                    <w:rPr>
                      <w:rFonts w:ascii="仿宋_GB2312" w:hAnsi="仿宋_GB2312" w:cs="仿宋_GB2312" w:eastAsia="仿宋_GB2312"/>
                      <w:sz w:val="24"/>
                    </w:rPr>
                    <w:t>7.一机多用，多模式打印，软件支持一键选择以下4种模式</w:t>
                  </w:r>
                  <w:r>
                    <w:br/>
                  </w:r>
                  <w:r>
                    <w:rPr>
                      <w:rFonts w:ascii="仿宋_GB2312" w:hAnsi="仿宋_GB2312" w:cs="仿宋_GB2312" w:eastAsia="仿宋_GB2312"/>
                      <w:sz w:val="24"/>
                    </w:rPr>
                    <w:t>混色模式：通过软件控制实现颜色渐变混合，并支持指定比例实现混合颜色效果，使用的耗材为非渐变耗材；</w:t>
                  </w:r>
                  <w:r>
                    <w:br/>
                  </w:r>
                  <w:r>
                    <w:rPr>
                      <w:rFonts w:ascii="仿宋_GB2312" w:hAnsi="仿宋_GB2312" w:cs="仿宋_GB2312" w:eastAsia="仿宋_GB2312"/>
                      <w:sz w:val="24"/>
                    </w:rPr>
                    <w:t>双色模式：设备只需要一个喷头便能实现双色打印，考虑到后期维护；</w:t>
                  </w:r>
                  <w:r>
                    <w:br/>
                  </w:r>
                  <w:r>
                    <w:rPr>
                      <w:rFonts w:ascii="仿宋_GB2312" w:hAnsi="仿宋_GB2312" w:cs="仿宋_GB2312" w:eastAsia="仿宋_GB2312"/>
                      <w:sz w:val="24"/>
                    </w:rPr>
                    <w:t>分层模式：无需手动更换材料，实现分层色打印；</w:t>
                  </w:r>
                  <w:r>
                    <w:br/>
                  </w:r>
                  <w:r>
                    <w:rPr>
                      <w:rFonts w:ascii="仿宋_GB2312" w:hAnsi="仿宋_GB2312" w:cs="仿宋_GB2312" w:eastAsia="仿宋_GB2312"/>
                      <w:sz w:val="24"/>
                    </w:rPr>
                    <w:t>单色模式：支持混色、双色、分层色的同时，兼容普通单色</w:t>
                  </w:r>
                  <w:r>
                    <w:rPr>
                      <w:rFonts w:ascii="仿宋_GB2312" w:hAnsi="仿宋_GB2312" w:cs="仿宋_GB2312" w:eastAsia="仿宋_GB2312"/>
                      <w:sz w:val="24"/>
                    </w:rPr>
                    <w:t>3D打印机功能；</w:t>
                  </w:r>
                  <w:r>
                    <w:br/>
                  </w:r>
                  <w:r>
                    <w:rPr>
                      <w:rFonts w:ascii="仿宋_GB2312" w:hAnsi="仿宋_GB2312" w:cs="仿宋_GB2312" w:eastAsia="仿宋_GB2312"/>
                      <w:sz w:val="24"/>
                    </w:rPr>
                    <w:t>8.机械定位精度：XY：≤0.0128mm，Z轴≤0.0025mm；</w:t>
                  </w:r>
                  <w:r>
                    <w:br/>
                  </w:r>
                  <w:r>
                    <w:rPr>
                      <w:rFonts w:ascii="仿宋_GB2312" w:hAnsi="仿宋_GB2312" w:cs="仿宋_GB2312" w:eastAsia="仿宋_GB2312"/>
                      <w:sz w:val="24"/>
                    </w:rPr>
                    <w:t>9.耗材直径：Φ1.75mm；</w:t>
                  </w:r>
                  <w:r>
                    <w:br/>
                  </w:r>
                  <w:r>
                    <w:rPr>
                      <w:rFonts w:ascii="仿宋_GB2312" w:hAnsi="仿宋_GB2312" w:cs="仿宋_GB2312" w:eastAsia="仿宋_GB2312"/>
                      <w:sz w:val="24"/>
                    </w:rPr>
                    <w:t>10.打印材料：PLA/TPU/PVA等；</w:t>
                  </w:r>
                  <w:r>
                    <w:br/>
                  </w:r>
                  <w:r>
                    <w:rPr>
                      <w:rFonts w:ascii="仿宋_GB2312" w:hAnsi="仿宋_GB2312" w:cs="仿宋_GB2312" w:eastAsia="仿宋_GB2312"/>
                      <w:sz w:val="24"/>
                    </w:rPr>
                    <w:t xml:space="preserve">11.主控板：内核（DSP+FPU）；168MHz运行主频率512Kb~1MbFlash+192KBSRAM，性能稳定、代码解析能力高 </w:t>
                  </w:r>
                  <w:r>
                    <w:br/>
                  </w:r>
                  <w:r>
                    <w:rPr>
                      <w:rFonts w:ascii="仿宋_GB2312" w:hAnsi="仿宋_GB2312" w:cs="仿宋_GB2312" w:eastAsia="仿宋_GB2312"/>
                      <w:sz w:val="24"/>
                    </w:rPr>
                    <w:t>12.软件：自主可控软件，同时兼容Cura;</w:t>
                  </w:r>
                  <w:r>
                    <w:br/>
                  </w:r>
                  <w:r>
                    <w:rPr>
                      <w:rFonts w:ascii="仿宋_GB2312" w:hAnsi="仿宋_GB2312" w:cs="仿宋_GB2312" w:eastAsia="仿宋_GB2312"/>
                      <w:sz w:val="24"/>
                    </w:rPr>
                    <w:t>13.设备升级：U盘升级，无需电脑及数据线，轻松完成升级；</w:t>
                  </w:r>
                  <w:r>
                    <w:br/>
                  </w:r>
                  <w:r>
                    <w:rPr>
                      <w:rFonts w:ascii="仿宋_GB2312" w:hAnsi="仿宋_GB2312" w:cs="仿宋_GB2312" w:eastAsia="仿宋_GB2312"/>
                      <w:sz w:val="24"/>
                    </w:rPr>
                    <w:t>14.加热平台：支持0-120°，喷头最高温度：250°；</w:t>
                  </w:r>
                  <w:r>
                    <w:br/>
                  </w:r>
                  <w:r>
                    <w:rPr>
                      <w:rFonts w:ascii="仿宋_GB2312" w:hAnsi="仿宋_GB2312" w:cs="仿宋_GB2312" w:eastAsia="仿宋_GB2312"/>
                      <w:sz w:val="24"/>
                    </w:rPr>
                    <w:t>15.采用钣金一体设计机身；</w:t>
                  </w:r>
                  <w:r>
                    <w:br/>
                  </w:r>
                  <w:r>
                    <w:rPr>
                      <w:rFonts w:ascii="仿宋_GB2312" w:hAnsi="仿宋_GB2312" w:cs="仿宋_GB2312" w:eastAsia="仿宋_GB2312"/>
                      <w:sz w:val="24"/>
                    </w:rPr>
                    <w:t>16.XY运动结构：采用双十字光轴设计；</w:t>
                  </w:r>
                  <w:r>
                    <w:br/>
                  </w:r>
                  <w:r>
                    <w:rPr>
                      <w:rFonts w:ascii="仿宋_GB2312" w:hAnsi="仿宋_GB2312" w:cs="仿宋_GB2312" w:eastAsia="仿宋_GB2312"/>
                      <w:sz w:val="24"/>
                    </w:rPr>
                    <w:t>17.打印层厚： 0.05—0.3mm；</w:t>
                  </w:r>
                  <w:r>
                    <w:br/>
                  </w:r>
                  <w:r>
                    <w:rPr>
                      <w:rFonts w:ascii="仿宋_GB2312" w:hAnsi="仿宋_GB2312" w:cs="仿宋_GB2312" w:eastAsia="仿宋_GB2312"/>
                      <w:sz w:val="24"/>
                    </w:rPr>
                    <w:t>18.最快速度：≥150mm/s；</w:t>
                  </w:r>
                  <w:r>
                    <w:br/>
                  </w:r>
                  <w:r>
                    <w:rPr>
                      <w:rFonts w:ascii="仿宋_GB2312" w:hAnsi="仿宋_GB2312" w:cs="仿宋_GB2312" w:eastAsia="仿宋_GB2312"/>
                      <w:sz w:val="24"/>
                    </w:rPr>
                    <w:t>19.建议打印速度：40—60mm/s；</w:t>
                  </w:r>
                  <w:r>
                    <w:br/>
                  </w:r>
                  <w:r>
                    <w:rPr>
                      <w:rFonts w:ascii="仿宋_GB2312" w:hAnsi="仿宋_GB2312" w:cs="仿宋_GB2312" w:eastAsia="仿宋_GB2312"/>
                      <w:sz w:val="24"/>
                    </w:rPr>
                    <w:t>20.支持断电续打、中途换料、断料报警、加热异常保护；</w:t>
                  </w:r>
                  <w:r>
                    <w:br/>
                  </w:r>
                  <w:r>
                    <w:rPr>
                      <w:rFonts w:ascii="仿宋_GB2312" w:hAnsi="仿宋_GB2312" w:cs="仿宋_GB2312" w:eastAsia="仿宋_GB2312"/>
                      <w:sz w:val="24"/>
                    </w:rPr>
                    <w:t>21.数据连接方式：支持连接脱机打印（U盘）；</w:t>
                  </w:r>
                  <w:r>
                    <w:br/>
                  </w:r>
                  <w:r>
                    <w:rPr>
                      <w:rFonts w:ascii="仿宋_GB2312" w:hAnsi="仿宋_GB2312" w:cs="仿宋_GB2312" w:eastAsia="仿宋_GB2312"/>
                      <w:sz w:val="24"/>
                    </w:rPr>
                    <w:t>22.操作界面：约3.5英寸触摸屏；全彩480*320分辨率；约</w:t>
                  </w:r>
                  <w:r>
                    <w:rPr>
                      <w:rFonts w:ascii="仿宋_GB2312" w:hAnsi="仿宋_GB2312" w:cs="仿宋_GB2312" w:eastAsia="仿宋_GB2312"/>
                      <w:sz w:val="24"/>
                    </w:rPr>
                    <w:t>60Hz刷新率；</w:t>
                  </w:r>
                  <w:r>
                    <w:br/>
                  </w:r>
                  <w:r>
                    <w:rPr>
                      <w:rFonts w:ascii="仿宋_GB2312" w:hAnsi="仿宋_GB2312" w:cs="仿宋_GB2312" w:eastAsia="仿宋_GB2312"/>
                      <w:sz w:val="24"/>
                    </w:rPr>
                    <w:t>23.支持中文目录读取、中文文件读取，准确计算打印所需实际长度；</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w:t>
                  </w:r>
                  <w:r>
                    <w:rPr>
                      <w:rFonts w:ascii="仿宋_GB2312" w:hAnsi="仿宋_GB2312" w:cs="仿宋_GB2312" w:eastAsia="仿宋_GB2312"/>
                      <w:sz w:val="24"/>
                    </w:rPr>
                    <w:t>3D打印机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一款采用了熔融堆积（</w:t>
                  </w:r>
                  <w:r>
                    <w:rPr>
                      <w:rFonts w:ascii="仿宋_GB2312" w:hAnsi="仿宋_GB2312" w:cs="仿宋_GB2312" w:eastAsia="仿宋_GB2312"/>
                      <w:sz w:val="24"/>
                    </w:rPr>
                    <w:t>FDM）技术的3D打印机。打印机采用全金属框架、加热底板、单喷</w:t>
                  </w:r>
                  <w:r>
                    <w:br/>
                  </w:r>
                  <w:r>
                    <w:rPr>
                      <w:rFonts w:ascii="仿宋_GB2312" w:hAnsi="仿宋_GB2312" w:cs="仿宋_GB2312" w:eastAsia="仿宋_GB2312"/>
                      <w:sz w:val="24"/>
                    </w:rPr>
                    <w:t>头等设计，并具备断料检测、断点续打、断电续打等功能，打印精度高达</w:t>
                  </w:r>
                  <w:r>
                    <w:rPr>
                      <w:rFonts w:ascii="仿宋_GB2312" w:hAnsi="仿宋_GB2312" w:cs="仿宋_GB2312" w:eastAsia="仿宋_GB2312"/>
                      <w:sz w:val="24"/>
                    </w:rPr>
                    <w:t>0.05—0.3mm。既能够作为创客类工具使用，也能够配套相应课程图书，完成对应的教学目标。</w:t>
                  </w:r>
                  <w:r>
                    <w:br/>
                  </w:r>
                  <w:r>
                    <w:rPr>
                      <w:rFonts w:ascii="仿宋_GB2312" w:hAnsi="仿宋_GB2312" w:cs="仿宋_GB2312" w:eastAsia="仿宋_GB2312"/>
                      <w:sz w:val="24"/>
                    </w:rPr>
                    <w:t>一、产品特点</w:t>
                  </w:r>
                  <w:r>
                    <w:br/>
                  </w:r>
                  <w:r>
                    <w:rPr>
                      <w:rFonts w:ascii="仿宋_GB2312" w:hAnsi="仿宋_GB2312" w:cs="仿宋_GB2312" w:eastAsia="仿宋_GB2312"/>
                      <w:sz w:val="24"/>
                    </w:rPr>
                    <w:t xml:space="preserve">1、精度高，稳定性强。 </w:t>
                  </w:r>
                  <w:r>
                    <w:br/>
                  </w:r>
                  <w:r>
                    <w:rPr>
                      <w:rFonts w:ascii="仿宋_GB2312" w:hAnsi="仿宋_GB2312" w:cs="仿宋_GB2312" w:eastAsia="仿宋_GB2312"/>
                      <w:sz w:val="24"/>
                    </w:rPr>
                    <w:t>2、加热迅速，只需 30 秒左右。</w:t>
                  </w:r>
                  <w:r>
                    <w:br/>
                  </w:r>
                  <w:r>
                    <w:rPr>
                      <w:rFonts w:ascii="仿宋_GB2312" w:hAnsi="仿宋_GB2312" w:cs="仿宋_GB2312" w:eastAsia="仿宋_GB2312"/>
                      <w:sz w:val="24"/>
                    </w:rPr>
                    <w:t xml:space="preserve">3、可使用开源切片软件进行切片，可操作性强。 </w:t>
                  </w:r>
                  <w:r>
                    <w:br/>
                  </w:r>
                  <w:r>
                    <w:rPr>
                      <w:rFonts w:ascii="仿宋_GB2312" w:hAnsi="仿宋_GB2312" w:cs="仿宋_GB2312" w:eastAsia="仿宋_GB2312"/>
                      <w:sz w:val="24"/>
                    </w:rPr>
                    <w:t>4、触屏操作界面，语言可调，简单易懂。</w:t>
                  </w:r>
                  <w:r>
                    <w:br/>
                  </w:r>
                  <w:r>
                    <w:rPr>
                      <w:rFonts w:ascii="仿宋_GB2312" w:hAnsi="仿宋_GB2312" w:cs="仿宋_GB2312" w:eastAsia="仿宋_GB2312"/>
                      <w:sz w:val="24"/>
                    </w:rPr>
                    <w:t>5、具备断料检测、断点续打、断电续打功能</w:t>
                  </w:r>
                  <w:r>
                    <w:br/>
                  </w:r>
                  <w:r>
                    <w:rPr>
                      <w:rFonts w:ascii="仿宋_GB2312" w:hAnsi="仿宋_GB2312" w:cs="仿宋_GB2312" w:eastAsia="仿宋_GB2312"/>
                      <w:sz w:val="24"/>
                    </w:rPr>
                    <w:t>二、技术参数：</w:t>
                  </w:r>
                  <w:r>
                    <w:br/>
                  </w:r>
                  <w:r>
                    <w:rPr>
                      <w:rFonts w:ascii="仿宋_GB2312" w:hAnsi="仿宋_GB2312" w:cs="仿宋_GB2312" w:eastAsia="仿宋_GB2312"/>
                      <w:sz w:val="24"/>
                    </w:rPr>
                    <w:t>1、成型体积 约280*200*200mm</w:t>
                  </w:r>
                  <w:r>
                    <w:br/>
                  </w:r>
                  <w:r>
                    <w:rPr>
                      <w:rFonts w:ascii="仿宋_GB2312" w:hAnsi="仿宋_GB2312" w:cs="仿宋_GB2312" w:eastAsia="仿宋_GB2312"/>
                      <w:sz w:val="24"/>
                    </w:rPr>
                    <w:t>2、层厚精度 0.05—0.3mm</w:t>
                  </w:r>
                  <w:r>
                    <w:br/>
                  </w:r>
                  <w:r>
                    <w:rPr>
                      <w:rFonts w:ascii="仿宋_GB2312" w:hAnsi="仿宋_GB2312" w:cs="仿宋_GB2312" w:eastAsia="仿宋_GB2312"/>
                      <w:sz w:val="24"/>
                    </w:rPr>
                    <w:t>3、定位精度 XY轴：0.011mm；Z轴：0.0025mm</w:t>
                  </w:r>
                  <w:r>
                    <w:br/>
                  </w:r>
                  <w:r>
                    <w:rPr>
                      <w:rFonts w:ascii="仿宋_GB2312" w:hAnsi="仿宋_GB2312" w:cs="仿宋_GB2312" w:eastAsia="仿宋_GB2312"/>
                      <w:sz w:val="24"/>
                    </w:rPr>
                    <w:t>4、显示方式 触控彩屏</w:t>
                  </w:r>
                  <w:r>
                    <w:br/>
                  </w:r>
                  <w:r>
                    <w:rPr>
                      <w:rFonts w:ascii="仿宋_GB2312" w:hAnsi="仿宋_GB2312" w:cs="仿宋_GB2312" w:eastAsia="仿宋_GB2312"/>
                      <w:sz w:val="24"/>
                    </w:rPr>
                    <w:t>5、屏幕尺寸 约3.0英寸</w:t>
                  </w:r>
                  <w:r>
                    <w:br/>
                  </w:r>
                  <w:r>
                    <w:rPr>
                      <w:rFonts w:ascii="仿宋_GB2312" w:hAnsi="仿宋_GB2312" w:cs="仿宋_GB2312" w:eastAsia="仿宋_GB2312"/>
                      <w:sz w:val="24"/>
                    </w:rPr>
                    <w:t>6、语言界面 中文/英文</w:t>
                  </w:r>
                  <w:r>
                    <w:br/>
                  </w:r>
                  <w:r>
                    <w:rPr>
                      <w:rFonts w:ascii="仿宋_GB2312" w:hAnsi="仿宋_GB2312" w:cs="仿宋_GB2312" w:eastAsia="仿宋_GB2312"/>
                      <w:sz w:val="24"/>
                    </w:rPr>
                    <w:t>7、喷头温度 30-240度</w:t>
                  </w:r>
                  <w:r>
                    <w:br/>
                  </w:r>
                  <w:r>
                    <w:rPr>
                      <w:rFonts w:ascii="仿宋_GB2312" w:hAnsi="仿宋_GB2312" w:cs="仿宋_GB2312" w:eastAsia="仿宋_GB2312"/>
                      <w:sz w:val="24"/>
                    </w:rPr>
                    <w:t>8、热床温度 30-110度</w:t>
                  </w:r>
                  <w:r>
                    <w:br/>
                  </w:r>
                  <w:r>
                    <w:rPr>
                      <w:rFonts w:ascii="仿宋_GB2312" w:hAnsi="仿宋_GB2312" w:cs="仿宋_GB2312" w:eastAsia="仿宋_GB2312"/>
                      <w:sz w:val="24"/>
                    </w:rPr>
                    <w:t>9、打印速度 30—180mm/s</w:t>
                  </w:r>
                  <w:r>
                    <w:br/>
                  </w:r>
                  <w:r>
                    <w:rPr>
                      <w:rFonts w:ascii="仿宋_GB2312" w:hAnsi="仿宋_GB2312" w:cs="仿宋_GB2312" w:eastAsia="仿宋_GB2312"/>
                      <w:sz w:val="24"/>
                    </w:rPr>
                    <w:t>10、喷头直径 0.4mm</w:t>
                  </w:r>
                  <w:r>
                    <w:br/>
                  </w:r>
                  <w:r>
                    <w:rPr>
                      <w:rFonts w:ascii="仿宋_GB2312" w:hAnsi="仿宋_GB2312" w:cs="仿宋_GB2312" w:eastAsia="仿宋_GB2312"/>
                      <w:sz w:val="24"/>
                    </w:rPr>
                    <w:t>11、耗材线径 1.75mm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机床耗材包</w:t>
                  </w:r>
                </w:p>
              </w:tc>
              <w:tc>
                <w:tcPr>
                  <w:tcW w:type="dxa" w:w="14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φ20mm*100mm木棒≥100根、φ25mm*100mm木棒≥100根、φ30mm*100mm木棒≥100根。200mm*200mm*3mm空白木板≥100张，机床操作的耗材，可以根据设计及视频资源进行实际加工操作。</w:t>
                  </w:r>
                </w:p>
              </w:tc>
              <w:tc>
                <w:tcPr>
                  <w:tcW w:type="dxa" w:w="2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机床制作耗材套装</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定制木质耗材</w:t>
                  </w:r>
                  <w:r>
                    <w:br/>
                  </w:r>
                  <w:r>
                    <w:rPr>
                      <w:rFonts w:ascii="仿宋_GB2312" w:hAnsi="仿宋_GB2312" w:cs="仿宋_GB2312" w:eastAsia="仿宋_GB2312"/>
                      <w:sz w:val="24"/>
                    </w:rPr>
                    <w:t>微型机床配套木质拼图：桌椅</w:t>
                  </w:r>
                  <w:r>
                    <w:rPr>
                      <w:rFonts w:ascii="仿宋_GB2312" w:hAnsi="仿宋_GB2312" w:cs="仿宋_GB2312" w:eastAsia="仿宋_GB2312"/>
                      <w:sz w:val="24"/>
                    </w:rPr>
                    <w:t xml:space="preserve">230*185*3≥10片；                                    </w:t>
                  </w:r>
                  <w:r>
                    <w:br/>
                  </w:r>
                  <w:r>
                    <w:rPr>
                      <w:rFonts w:ascii="仿宋_GB2312" w:hAnsi="仿宋_GB2312" w:cs="仿宋_GB2312" w:eastAsia="仿宋_GB2312"/>
                      <w:sz w:val="24"/>
                    </w:rPr>
                    <w:t>微型机床配套木质拼图：自行车</w:t>
                  </w:r>
                  <w:r>
                    <w:rPr>
                      <w:rFonts w:ascii="仿宋_GB2312" w:hAnsi="仿宋_GB2312" w:cs="仿宋_GB2312" w:eastAsia="仿宋_GB2312"/>
                      <w:sz w:val="24"/>
                    </w:rPr>
                    <w:t xml:space="preserve">230*185*3≥10片；                                   </w:t>
                  </w:r>
                  <w:r>
                    <w:br/>
                  </w:r>
                  <w:r>
                    <w:rPr>
                      <w:rFonts w:ascii="仿宋_GB2312" w:hAnsi="仿宋_GB2312" w:cs="仿宋_GB2312" w:eastAsia="仿宋_GB2312"/>
                      <w:sz w:val="24"/>
                    </w:rPr>
                    <w:t>微型机床配套木质拼图：天鹅相框</w:t>
                  </w:r>
                  <w:r>
                    <w:rPr>
                      <w:rFonts w:ascii="仿宋_GB2312" w:hAnsi="仿宋_GB2312" w:cs="仿宋_GB2312" w:eastAsia="仿宋_GB2312"/>
                      <w:sz w:val="24"/>
                    </w:rPr>
                    <w:t xml:space="preserve">230*185*3≥10片；                                    </w:t>
                  </w:r>
                  <w:r>
                    <w:br/>
                  </w:r>
                  <w:r>
                    <w:rPr>
                      <w:rFonts w:ascii="仿宋_GB2312" w:hAnsi="仿宋_GB2312" w:cs="仿宋_GB2312" w:eastAsia="仿宋_GB2312"/>
                      <w:sz w:val="24"/>
                    </w:rPr>
                    <w:t>微型机床配套木质拼图：轰炸机</w:t>
                  </w:r>
                  <w:r>
                    <w:rPr>
                      <w:rFonts w:ascii="仿宋_GB2312" w:hAnsi="仿宋_GB2312" w:cs="仿宋_GB2312" w:eastAsia="仿宋_GB2312"/>
                      <w:sz w:val="24"/>
                    </w:rPr>
                    <w:t xml:space="preserve">230*185*3≥10片；                                   </w:t>
                  </w:r>
                  <w:r>
                    <w:br/>
                  </w:r>
                  <w:r>
                    <w:rPr>
                      <w:rFonts w:ascii="仿宋_GB2312" w:hAnsi="仿宋_GB2312" w:cs="仿宋_GB2312" w:eastAsia="仿宋_GB2312"/>
                      <w:sz w:val="24"/>
                    </w:rPr>
                    <w:t>微型机床配套木质拼图：丝印狗</w:t>
                  </w:r>
                  <w:r>
                    <w:rPr>
                      <w:rFonts w:ascii="仿宋_GB2312" w:hAnsi="仿宋_GB2312" w:cs="仿宋_GB2312" w:eastAsia="仿宋_GB2312"/>
                      <w:sz w:val="24"/>
                    </w:rPr>
                    <w:t xml:space="preserve">230*185*3≥10片；                                   </w:t>
                  </w:r>
                  <w:r>
                    <w:br/>
                  </w:r>
                  <w:r>
                    <w:rPr>
                      <w:rFonts w:ascii="仿宋_GB2312" w:hAnsi="仿宋_GB2312" w:cs="仿宋_GB2312" w:eastAsia="仿宋_GB2312"/>
                      <w:sz w:val="24"/>
                    </w:rPr>
                    <w:t>微型机床配套木质拼图：丝印猴</w:t>
                  </w:r>
                  <w:r>
                    <w:rPr>
                      <w:rFonts w:ascii="仿宋_GB2312" w:hAnsi="仿宋_GB2312" w:cs="仿宋_GB2312" w:eastAsia="仿宋_GB2312"/>
                      <w:sz w:val="24"/>
                    </w:rPr>
                    <w:t xml:space="preserve">230*185*3≥10片；                                    </w:t>
                  </w:r>
                  <w:r>
                    <w:br/>
                  </w:r>
                  <w:r>
                    <w:rPr>
                      <w:rFonts w:ascii="仿宋_GB2312" w:hAnsi="仿宋_GB2312" w:cs="仿宋_GB2312" w:eastAsia="仿宋_GB2312"/>
                      <w:sz w:val="24"/>
                    </w:rPr>
                    <w:t>微型机床配套木质拼图：玲珑小屋</w:t>
                  </w:r>
                  <w:r>
                    <w:rPr>
                      <w:rFonts w:ascii="仿宋_GB2312" w:hAnsi="仿宋_GB2312" w:cs="仿宋_GB2312" w:eastAsia="仿宋_GB2312"/>
                      <w:sz w:val="24"/>
                    </w:rPr>
                    <w:t xml:space="preserve">210*170*3≥2片/套，≥10套；                          </w:t>
                  </w:r>
                  <w:r>
                    <w:br/>
                  </w:r>
                  <w:r>
                    <w:rPr>
                      <w:rFonts w:ascii="仿宋_GB2312" w:hAnsi="仿宋_GB2312" w:cs="仿宋_GB2312" w:eastAsia="仿宋_GB2312"/>
                      <w:sz w:val="24"/>
                    </w:rPr>
                    <w:t>微型机床配套木质拼图：淘宝小屋</w:t>
                  </w:r>
                  <w:r>
                    <w:rPr>
                      <w:rFonts w:ascii="仿宋_GB2312" w:hAnsi="仿宋_GB2312" w:cs="仿宋_GB2312" w:eastAsia="仿宋_GB2312"/>
                      <w:sz w:val="24"/>
                    </w:rPr>
                    <w:t xml:space="preserve">210*170*3≥2片/套，≥10套；                          </w:t>
                  </w:r>
                  <w:r>
                    <w:br/>
                  </w:r>
                  <w:r>
                    <w:rPr>
                      <w:rFonts w:ascii="仿宋_GB2312" w:hAnsi="仿宋_GB2312" w:cs="仿宋_GB2312" w:eastAsia="仿宋_GB2312"/>
                      <w:sz w:val="24"/>
                    </w:rPr>
                    <w:t>微型机床配套木质拼图：小铁塔</w:t>
                  </w:r>
                  <w:r>
                    <w:rPr>
                      <w:rFonts w:ascii="仿宋_GB2312" w:hAnsi="仿宋_GB2312" w:cs="仿宋_GB2312" w:eastAsia="仿宋_GB2312"/>
                      <w:sz w:val="24"/>
                    </w:rPr>
                    <w:t xml:space="preserve">210*170*3 ≥2片/套，≥10套；                          </w:t>
                  </w:r>
                  <w:r>
                    <w:br/>
                  </w:r>
                  <w:r>
                    <w:rPr>
                      <w:rFonts w:ascii="仿宋_GB2312" w:hAnsi="仿宋_GB2312" w:cs="仿宋_GB2312" w:eastAsia="仿宋_GB2312"/>
                      <w:sz w:val="24"/>
                    </w:rPr>
                    <w:t>微型机床配套木质拼图：单帆</w:t>
                  </w:r>
                  <w:r>
                    <w:rPr>
                      <w:rFonts w:ascii="仿宋_GB2312" w:hAnsi="仿宋_GB2312" w:cs="仿宋_GB2312" w:eastAsia="仿宋_GB2312"/>
                      <w:sz w:val="24"/>
                    </w:rPr>
                    <w:t xml:space="preserve">150*150*3≥10片；                                   </w:t>
                  </w:r>
                  <w:r>
                    <w:br/>
                  </w:r>
                  <w:r>
                    <w:rPr>
                      <w:rFonts w:ascii="仿宋_GB2312" w:hAnsi="仿宋_GB2312" w:cs="仿宋_GB2312" w:eastAsia="仿宋_GB2312"/>
                      <w:sz w:val="24"/>
                    </w:rPr>
                    <w:t>微型机床配套木质拼图：麋鹿</w:t>
                  </w:r>
                  <w:r>
                    <w:rPr>
                      <w:rFonts w:ascii="仿宋_GB2312" w:hAnsi="仿宋_GB2312" w:cs="仿宋_GB2312" w:eastAsia="仿宋_GB2312"/>
                      <w:sz w:val="24"/>
                    </w:rPr>
                    <w:t>150*150*3≥10片；</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3D打印耗材</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PLA塑料耗材 ，目前有白、黑、蓝、绿、橙、黄、红、紫、青绿、草绿、靛青、桃红，共12色。发货颜色随机，耗材直径： 1.75毫米，每卷约1KG。</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木工工具箱</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专用配套工具箱</w:t>
                  </w:r>
                  <w:r>
                    <w:rPr>
                      <w:rFonts w:ascii="仿宋_GB2312" w:hAnsi="仿宋_GB2312" w:cs="仿宋_GB2312" w:eastAsia="仿宋_GB2312"/>
                      <w:sz w:val="24"/>
                    </w:rPr>
                    <w:t>20件套，含18种必备常用工具，工具箱内定点定位。</w:t>
                  </w:r>
                  <w:r>
                    <w:br/>
                  </w:r>
                  <w:r>
                    <w:rPr>
                      <w:rFonts w:ascii="仿宋_GB2312" w:hAnsi="仿宋_GB2312" w:cs="仿宋_GB2312" w:eastAsia="仿宋_GB2312"/>
                      <w:sz w:val="24"/>
                    </w:rPr>
                    <w:t>木工凿子：</w:t>
                  </w:r>
                  <w:r>
                    <w:rPr>
                      <w:rFonts w:ascii="仿宋_GB2312" w:hAnsi="仿宋_GB2312" w:cs="仿宋_GB2312" w:eastAsia="仿宋_GB2312"/>
                      <w:sz w:val="24"/>
                    </w:rPr>
                    <w:t xml:space="preserve">1把，1/2寸；美工刀：8寸100mm包胶，1把；木工锉：8"半圆，1把；剪刀：多用，1把；羊角锤：500g木柄，1把；鸟刨：1把；木工刨：100mm迷你，1把；钢角尺：150*250mm ，1个；螺丝刀：5寸6*125mm 十字，一字各一把； </w:t>
                  </w:r>
                  <w:r>
                    <w:br/>
                  </w:r>
                  <w:r>
                    <w:rPr>
                      <w:rFonts w:ascii="仿宋_GB2312" w:hAnsi="仿宋_GB2312" w:cs="仿宋_GB2312" w:eastAsia="仿宋_GB2312"/>
                      <w:sz w:val="24"/>
                    </w:rPr>
                    <w:t>钢丝钳：</w:t>
                  </w:r>
                  <w:r>
                    <w:rPr>
                      <w:rFonts w:ascii="仿宋_GB2312" w:hAnsi="仿宋_GB2312" w:cs="仿宋_GB2312" w:eastAsia="仿宋_GB2312"/>
                      <w:sz w:val="24"/>
                    </w:rPr>
                    <w:t>8寸，200mm双色柄，1把；钢卷尺：5m，1个；G形夹：3寸 ，2个；钩刀：带两把刀片，1个；折叠锯：3面齿，1个；木工铅笔：8寸200mm，1支；水平尺：鱼雷式，三水泡，45°/90°/180°，1个；墨斗：1个；油石：6寸，可磨木工凿子，木工刨，雕刻刀，1个；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金工工具箱</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件套，采用中空吹塑工具箱包装，工具定位存放，内含8、10、12、14mm两用扳手各1把，3x140mm什锦锉6支，12寸钢锯弓1把，胶柄样冲1支，6寸钢丝钳1把，钢卷尺1把，8寸钳工锉4把，三叉套筒扳手1把，钢丝辐条扳手1把，8寸铁皮剪1把，30cm钢直尺1把，1.5—10mm内六角扳手9支，丝锥板牙套装12件，圆头锤1把，划线规1把，钳工锤1把，铜丝刷1把，3寸、4寸螺丝刀各2把，6寸尖嘴钳1把划针1支，8寸活扳手1把，备用钢锯条4支，45度直角尺1把等。</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电工工具箱</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合计不少于</w:t>
                  </w:r>
                  <w:r>
                    <w:rPr>
                      <w:rFonts w:ascii="仿宋_GB2312" w:hAnsi="仿宋_GB2312" w:cs="仿宋_GB2312" w:eastAsia="仿宋_GB2312"/>
                      <w:sz w:val="24"/>
                    </w:rPr>
                    <w:t>35件，约4kg/套。</w:t>
                  </w:r>
                  <w:r>
                    <w:br/>
                  </w:r>
                  <w:r>
                    <w:rPr>
                      <w:rFonts w:ascii="仿宋_GB2312" w:hAnsi="仿宋_GB2312" w:cs="仿宋_GB2312" w:eastAsia="仿宋_GB2312"/>
                      <w:sz w:val="24"/>
                    </w:rPr>
                    <w:t>电工吹塑定位工具箱</w:t>
                  </w:r>
                  <w:r>
                    <w:rPr>
                      <w:rFonts w:ascii="仿宋_GB2312" w:hAnsi="仿宋_GB2312" w:cs="仿宋_GB2312" w:eastAsia="仿宋_GB2312"/>
                      <w:sz w:val="24"/>
                    </w:rPr>
                    <w:t>1个，5m钢卷尺1把，电工胶带1卷，测电笔1支，美工刀1把，吸锡器1个，大中小螺丝刀6把，8寸活扳手1把，250g钢柄羊角锤1把，电脑刷1把，6寸钢丝钳1把，电烙铁支架1套，6寸斜口钳1把，40w外热式电烙铁1把，数字万用表1套，6寸尖嘴钳1把，盒装钟表批螺丝刀6支，6寸剥线钳1把，6寸小手锯1把，1.0焊锡丝1卷，2—6mm，内六角5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三、航空航天教室</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技术规格</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84"/>
                  <w:gridSpan w:val="6"/>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1）基础设施</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智慧黑板</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整机采用三拼接平面一体化设计，主屏外观尺寸</w:t>
                  </w:r>
                  <w:r>
                    <w:rPr>
                      <w:rFonts w:ascii="仿宋_GB2312" w:hAnsi="仿宋_GB2312" w:cs="仿宋_GB2312" w:eastAsia="仿宋_GB2312"/>
                      <w:sz w:val="22"/>
                    </w:rPr>
                    <w:t>≥86英寸，分辨率3840×2160；国产自主品牌CPU，主频≥2.8GHz，≥8核心16线程；内存：16 GB DDR4 内存。硬盘：≥512 GB SSD 固态硬盘。</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学生桌椅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6张扇形/梯形桌子拼接后直径≥1600mm</w:t>
                  </w:r>
                </w:p>
                <w:p>
                  <w:pPr>
                    <w:pStyle w:val="null3"/>
                    <w:jc w:val="left"/>
                  </w:pPr>
                  <w:r>
                    <w:rPr>
                      <w:rFonts w:ascii="仿宋_GB2312" w:hAnsi="仿宋_GB2312" w:cs="仿宋_GB2312" w:eastAsia="仿宋_GB2312"/>
                      <w:sz w:val="22"/>
                    </w:rPr>
                    <w:t>1、台面板: 采用优质环保双面板饰面，厚度≥25mm，封边采用≥1.5mm厚PVC封边。挡板：采用优质环保双面板饰面，厚度≥16mm，所用基材及饰面材料符合国家E1环保标准；</w:t>
                  </w:r>
                </w:p>
                <w:p>
                  <w:pPr>
                    <w:pStyle w:val="null3"/>
                    <w:jc w:val="left"/>
                  </w:pPr>
                  <w:r>
                    <w:rPr>
                      <w:rFonts w:ascii="仿宋_GB2312" w:hAnsi="仿宋_GB2312" w:cs="仿宋_GB2312" w:eastAsia="仿宋_GB2312"/>
                      <w:sz w:val="22"/>
                    </w:rPr>
                    <w:t>2、侧脚：冷轧钢管，壁厚≥1.2mm。</w:t>
                  </w:r>
                </w:p>
                <w:p>
                  <w:pPr>
                    <w:pStyle w:val="null3"/>
                    <w:jc w:val="left"/>
                  </w:pPr>
                  <w:r>
                    <w:rPr>
                      <w:rFonts w:ascii="仿宋_GB2312" w:hAnsi="仿宋_GB2312" w:cs="仿宋_GB2312" w:eastAsia="仿宋_GB2312"/>
                      <w:sz w:val="22"/>
                    </w:rPr>
                    <w:t>3、横梁：Φ50圆形冷轧钢管，壁厚≥1.2mm。</w:t>
                  </w:r>
                </w:p>
                <w:p>
                  <w:pPr>
                    <w:pStyle w:val="null3"/>
                    <w:jc w:val="left"/>
                  </w:pPr>
                  <w:r>
                    <w:rPr>
                      <w:rFonts w:ascii="仿宋_GB2312" w:hAnsi="仿宋_GB2312" w:cs="仿宋_GB2312" w:eastAsia="仿宋_GB2312"/>
                      <w:sz w:val="22"/>
                    </w:rPr>
                    <w:t>4、脚轮：万向轮，带锁定制动功能。</w:t>
                  </w:r>
                </w:p>
                <w:p>
                  <w:pPr>
                    <w:pStyle w:val="null3"/>
                    <w:jc w:val="left"/>
                  </w:pPr>
                  <w:r>
                    <w:rPr>
                      <w:rFonts w:ascii="仿宋_GB2312" w:hAnsi="仿宋_GB2312" w:cs="仿宋_GB2312" w:eastAsia="仿宋_GB2312"/>
                      <w:sz w:val="22"/>
                    </w:rPr>
                    <w:t>5、配套座椅：一桌一椅。</w:t>
                  </w:r>
                  <w:r>
                    <w:br/>
                  </w:r>
                  <w:r>
                    <w:rPr>
                      <w:rFonts w:ascii="仿宋_GB2312" w:hAnsi="仿宋_GB2312" w:cs="仿宋_GB2312" w:eastAsia="仿宋_GB2312"/>
                      <w:sz w:val="22"/>
                    </w:rPr>
                    <w:t>6、组合要求：由6张扇形/梯形桌椅拼接组成实训桌。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展示柜</w:t>
                  </w:r>
                  <w:r>
                    <w:rPr>
                      <w:rFonts w:ascii="仿宋_GB2312" w:hAnsi="仿宋_GB2312" w:cs="仿宋_GB2312" w:eastAsia="仿宋_GB2312"/>
                      <w:sz w:val="22"/>
                    </w:rPr>
                    <w:t>/储物柜</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 尺寸规格：根据现场实测定制，整体外尺寸≤1200×400×2400mm，总高2400mm，上层玻璃展示区高度1500mm，下层封闭式储物区高度900mm，结构为上层展示、下层储物。</w:t>
                  </w:r>
                </w:p>
                <w:p>
                  <w:pPr>
                    <w:pStyle w:val="null3"/>
                    <w:jc w:val="left"/>
                  </w:pPr>
                  <w:r>
                    <w:rPr>
                      <w:rFonts w:ascii="仿宋_GB2312" w:hAnsi="仿宋_GB2312" w:cs="仿宋_GB2312" w:eastAsia="仿宋_GB2312"/>
                      <w:sz w:val="22"/>
                    </w:rPr>
                    <w:t>2. 板材标准：采用优质生态板；柜体侧板、框架、隔板厚度≥18mm，柜门厚度≥15mm，背板厚度≥9mm；整体热熔全自动封边，防潮耐磨、不易变形。</w:t>
                  </w:r>
                </w:p>
                <w:p>
                  <w:pPr>
                    <w:pStyle w:val="null3"/>
                    <w:jc w:val="left"/>
                  </w:pPr>
                  <w:r>
                    <w:rPr>
                      <w:rFonts w:ascii="仿宋_GB2312" w:hAnsi="仿宋_GB2312" w:cs="仿宋_GB2312" w:eastAsia="仿宋_GB2312"/>
                      <w:sz w:val="22"/>
                    </w:rPr>
                    <w:t>3. 柜门配置：上层为钢化玻璃展示门，下层为封闭式储物柜门，外观简约大方，适配功能教室整体装修风格。</w:t>
                  </w:r>
                </w:p>
                <w:p>
                  <w:pPr>
                    <w:pStyle w:val="null3"/>
                    <w:jc w:val="left"/>
                  </w:pPr>
                  <w:r>
                    <w:rPr>
                      <w:rFonts w:ascii="仿宋_GB2312" w:hAnsi="仿宋_GB2312" w:cs="仿宋_GB2312" w:eastAsia="仿宋_GB2312"/>
                      <w:sz w:val="22"/>
                    </w:rPr>
                    <w:t>4. 内部结构：柜内配备2块可自由调节高度隔板，可根据教具、模型大小灵活分层摆放。</w:t>
                  </w:r>
                </w:p>
                <w:p>
                  <w:pPr>
                    <w:pStyle w:val="null3"/>
                    <w:jc w:val="left"/>
                  </w:pPr>
                  <w:r>
                    <w:rPr>
                      <w:rFonts w:ascii="仿宋_GB2312" w:hAnsi="仿宋_GB2312" w:cs="仿宋_GB2312" w:eastAsia="仿宋_GB2312"/>
                      <w:sz w:val="22"/>
                    </w:rPr>
                    <w:t>5. 五金配件：配备优质静音缓冲铰链、防锈五金配件，开合静音耐用。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老师笔记本电脑</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w:t>
                  </w:r>
                  <w:r>
                    <w:rPr>
                      <w:rFonts w:ascii="仿宋_GB2312" w:hAnsi="仿宋_GB2312" w:cs="仿宋_GB2312" w:eastAsia="仿宋_GB2312"/>
                      <w:sz w:val="21"/>
                    </w:rPr>
                    <w:t>7十三代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≥32G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学生笔记本电脑</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i5</w:t>
                  </w:r>
                  <w:r>
                    <w:rPr>
                      <w:rFonts w:ascii="仿宋_GB2312" w:hAnsi="仿宋_GB2312" w:cs="仿宋_GB2312" w:eastAsia="仿宋_GB2312"/>
                      <w:sz w:val="21"/>
                    </w:rPr>
                    <w:t>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84"/>
                  <w:gridSpan w:val="6"/>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2）设施设备</w:t>
                  </w: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航空创新设计教学器材（初阶）</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1、飞机模型：包含3mm木质层板飞机套件，可组装为一翼展约</w:t>
                  </w:r>
                  <w:r>
                    <w:rPr>
                      <w:rFonts w:ascii="仿宋_GB2312" w:hAnsi="仿宋_GB2312" w:cs="仿宋_GB2312" w:eastAsia="仿宋_GB2312"/>
                      <w:sz w:val="24"/>
                    </w:rPr>
                    <w:t>40cm机长约30cm上单翼模型飞机。</w:t>
                  </w:r>
                  <w:r>
                    <w:br/>
                  </w:r>
                  <w:r>
                    <w:rPr>
                      <w:rFonts w:ascii="仿宋_GB2312" w:hAnsi="仿宋_GB2312" w:cs="仿宋_GB2312" w:eastAsia="仿宋_GB2312"/>
                      <w:sz w:val="24"/>
                    </w:rPr>
                    <w:t>2、百变布局模型飞机套材：包含机翼插件T形1个V形一个一形6个三种共8个，以及机翼、机身以及尾翼组件共15个。</w:t>
                  </w:r>
                  <w:r>
                    <w:br/>
                  </w:r>
                  <w:r>
                    <w:rPr>
                      <w:rFonts w:ascii="仿宋_GB2312" w:hAnsi="仿宋_GB2312" w:cs="仿宋_GB2312" w:eastAsia="仿宋_GB2312"/>
                      <w:sz w:val="24"/>
                    </w:rPr>
                    <w:t>3、“机件集结库”套材：包含带涂装KT板材的机翼、尾翼、机身制作材料共23个。</w:t>
                  </w:r>
                  <w:r>
                    <w:br/>
                  </w:r>
                  <w:r>
                    <w:rPr>
                      <w:rFonts w:ascii="仿宋_GB2312" w:hAnsi="仿宋_GB2312" w:cs="仿宋_GB2312" w:eastAsia="仿宋_GB2312"/>
                      <w:sz w:val="24"/>
                    </w:rPr>
                    <w:t>4、木制风洞实验套材：包含3mm木质层板风洞实验套件以及翼型升力演示套件以及亚克力观察窗、2根约65mm长钢轴和4根约</w:t>
                  </w:r>
                  <w:r>
                    <w:rPr>
                      <w:rFonts w:ascii="仿宋_GB2312" w:hAnsi="仿宋_GB2312" w:cs="仿宋_GB2312" w:eastAsia="仿宋_GB2312"/>
                      <w:sz w:val="24"/>
                    </w:rPr>
                    <w:t>2cm长塑料管，可组装为一长22cm宽9cm高9cm的风洞模型</w:t>
                  </w:r>
                  <w:r>
                    <w:br/>
                  </w:r>
                  <w:r>
                    <w:rPr>
                      <w:rFonts w:ascii="仿宋_GB2312" w:hAnsi="仿宋_GB2312" w:cs="仿宋_GB2312" w:eastAsia="仿宋_GB2312"/>
                      <w:sz w:val="24"/>
                    </w:rPr>
                    <w:t>5、电机电路实验套材：包含：电池盒、电机、开关、滑动变阻器、灯座、灯泡、螺旋桨4种、电池、导线。</w:t>
                  </w:r>
                  <w:r>
                    <w:br/>
                  </w:r>
                  <w:r>
                    <w:rPr>
                      <w:rFonts w:ascii="仿宋_GB2312" w:hAnsi="仿宋_GB2312" w:cs="仿宋_GB2312" w:eastAsia="仿宋_GB2312"/>
                      <w:sz w:val="24"/>
                    </w:rPr>
                    <w:t>6、单发模型飞机：包含带涂装KT板材的机身、机翼、尾翼材料共7片，可组装为一架可变换动力布局（前拉、腰推、尾推）的自由飞模型飞机。</w:t>
                  </w:r>
                  <w:r>
                    <w:br/>
                  </w:r>
                  <w:r>
                    <w:rPr>
                      <w:rFonts w:ascii="仿宋_GB2312" w:hAnsi="仿宋_GB2312" w:cs="仿宋_GB2312" w:eastAsia="仿宋_GB2312"/>
                      <w:sz w:val="24"/>
                    </w:rPr>
                    <w:t>7、矢量电机座套材：包含带涂装KT板材的机身、机翼、尾翼材料共7片以及一套3mm木质层板矢量电机云台套材，可组装为一架翼展约68cm机长约44cm的单动力自由飞模型飞机和一个二自由度的矢量飞机动力学演示台。</w:t>
                  </w:r>
                  <w:r>
                    <w:br/>
                  </w:r>
                  <w:r>
                    <w:rPr>
                      <w:rFonts w:ascii="仿宋_GB2312" w:hAnsi="仿宋_GB2312" w:cs="仿宋_GB2312" w:eastAsia="仿宋_GB2312"/>
                      <w:sz w:val="24"/>
                    </w:rPr>
                    <w:t>8、模型飞机：包含3mm木质层板翼肋零件，2mm带涂装魔术板机翼和机身零件以及KT板机身塑形零件，可组装为一架翼展约30cm机长约40cm的腰推单动力自由飞模型飞机</w:t>
                  </w:r>
                  <w:r>
                    <w:br/>
                  </w:r>
                  <w:r>
                    <w:rPr>
                      <w:rFonts w:ascii="仿宋_GB2312" w:hAnsi="仿宋_GB2312" w:cs="仿宋_GB2312" w:eastAsia="仿宋_GB2312"/>
                      <w:sz w:val="24"/>
                    </w:rPr>
                    <w:t>9、工具包：单动力模块（可充电300mah锂电池，按钮触发式动力控制板，空心杯电机）4个、47mm正反桨叶5套、15mm*4m布基胶带1卷、搓条1个、500mm*5mm*5mm和400mm*5mm*5mm松木条各一根，5克配重片12个，单动力模块充电线1条、白乳胶1瓶</w:t>
                  </w:r>
                  <w:r>
                    <w:br/>
                  </w:r>
                  <w:r>
                    <w:rPr>
                      <w:rFonts w:ascii="仿宋_GB2312" w:hAnsi="仿宋_GB2312" w:cs="仿宋_GB2312" w:eastAsia="仿宋_GB2312"/>
                      <w:sz w:val="24"/>
                    </w:rPr>
                    <w:t>包含</w:t>
                  </w:r>
                  <w:r>
                    <w:rPr>
                      <w:rFonts w:ascii="仿宋_GB2312" w:hAnsi="仿宋_GB2312" w:cs="仿宋_GB2312" w:eastAsia="仿宋_GB2312"/>
                      <w:sz w:val="24"/>
                    </w:rPr>
                    <w:t>12节课程PPT及详尽教案</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航空创新设计教学器材（中阶）</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1、多发动力飞机：包含带涂装KT板材的机翼、尾翼、机身共6片，可组装为一翼展约66cm机长约45cm的多发可变动力布局自由飞模型飞机。</w:t>
                  </w:r>
                  <w:r>
                    <w:br/>
                  </w:r>
                  <w:r>
                    <w:rPr>
                      <w:rFonts w:ascii="仿宋_GB2312" w:hAnsi="仿宋_GB2312" w:cs="仿宋_GB2312" w:eastAsia="仿宋_GB2312"/>
                      <w:sz w:val="24"/>
                    </w:rPr>
                    <w:t>2、多发模型飞机：包含带涂装KT板材的机翼、尾翼、机身共7片，可组装为一翼展约60cm机长约49cm的多发动力自由飞模型飞机。</w:t>
                  </w:r>
                  <w:r>
                    <w:br/>
                  </w:r>
                  <w:r>
                    <w:rPr>
                      <w:rFonts w:ascii="仿宋_GB2312" w:hAnsi="仿宋_GB2312" w:cs="仿宋_GB2312" w:eastAsia="仿宋_GB2312"/>
                      <w:sz w:val="24"/>
                    </w:rPr>
                    <w:t>3、可变迎角模型飞机：包含带涂装4mm魔术板材的机翼、襟翼、尾翼、机身共13片，可组装为一架翼展约40cm机长约50cm的可变机翼安装角襟翼角度可调的双动力自由飞模型飞机。</w:t>
                  </w:r>
                  <w:r>
                    <w:br/>
                  </w:r>
                  <w:r>
                    <w:rPr>
                      <w:rFonts w:ascii="仿宋_GB2312" w:hAnsi="仿宋_GB2312" w:cs="仿宋_GB2312" w:eastAsia="仿宋_GB2312"/>
                      <w:sz w:val="24"/>
                    </w:rPr>
                    <w:t>4、可伸缩、带上反角模型飞机：包含带涂装KT板材的机翼、尾翼、机身共8片，可组装为一架翼展约82cm机身可调长度的带上反角多动力自由飞模型飞机。</w:t>
                  </w:r>
                  <w:r>
                    <w:br/>
                  </w:r>
                  <w:r>
                    <w:rPr>
                      <w:rFonts w:ascii="仿宋_GB2312" w:hAnsi="仿宋_GB2312" w:cs="仿宋_GB2312" w:eastAsia="仿宋_GB2312"/>
                      <w:sz w:val="24"/>
                    </w:rPr>
                    <w:t>5、差速动力小车：包含带涂装4mm魔术板材的车身、气动面、电机座共15片，可组装为一台长约26cm宽约37cm可差速遥控螺旋桨动力小车模型。</w:t>
                  </w:r>
                  <w:r>
                    <w:br/>
                  </w:r>
                  <w:r>
                    <w:rPr>
                      <w:rFonts w:ascii="仿宋_GB2312" w:hAnsi="仿宋_GB2312" w:cs="仿宋_GB2312" w:eastAsia="仿宋_GB2312"/>
                      <w:sz w:val="24"/>
                    </w:rPr>
                    <w:t>6、常规布局差速模型飞机：包含带涂装4mm魔术板材的机翼、尾翼、机身、电机座、起落架共14片，可组装为一架翼展约49cm机长约47cm的上单翼有起落架差速遥控飞机</w:t>
                  </w:r>
                  <w:r>
                    <w:br/>
                  </w:r>
                  <w:r>
                    <w:rPr>
                      <w:rFonts w:ascii="仿宋_GB2312" w:hAnsi="仿宋_GB2312" w:cs="仿宋_GB2312" w:eastAsia="仿宋_GB2312"/>
                      <w:sz w:val="24"/>
                    </w:rPr>
                    <w:t>7、工具包：可调动力模块（集成电机控制，启动定时，电池充电功能）1个、电机4个、47mm正反桨叶10套、布基胶带15mm*4m1卷、砂纸1张、500mm*5mm*5mm松木条、5克配重片12个、差速模块（包含正反电机一组、300mah锂电池1个、49mm正反螺旋桨3对）、2通道差速遥控器、锂电池充电器，白乳胶1瓶。</w:t>
                  </w:r>
                  <w:r>
                    <w:br/>
                  </w:r>
                  <w:r>
                    <w:rPr>
                      <w:rFonts w:ascii="仿宋_GB2312" w:hAnsi="仿宋_GB2312" w:cs="仿宋_GB2312" w:eastAsia="仿宋_GB2312"/>
                      <w:sz w:val="24"/>
                    </w:rPr>
                    <w:t>包含</w:t>
                  </w:r>
                  <w:r>
                    <w:rPr>
                      <w:rFonts w:ascii="仿宋_GB2312" w:hAnsi="仿宋_GB2312" w:cs="仿宋_GB2312" w:eastAsia="仿宋_GB2312"/>
                      <w:sz w:val="24"/>
                    </w:rPr>
                    <w:t>12节课程PPT及详尽教案</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航空创新设计教学器材（高阶）</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1、常规布局遥控飞机：包含带涂装2mm魔术板、木头层板的单发常规布局遥控飞机材料套装，可组装为一架翼展约85cm机长约65cm的单发常规布局遥控模型飞机。</w:t>
                  </w:r>
                  <w:r>
                    <w:br/>
                  </w:r>
                  <w:r>
                    <w:rPr>
                      <w:rFonts w:ascii="仿宋_GB2312" w:hAnsi="仿宋_GB2312" w:cs="仿宋_GB2312" w:eastAsia="仿宋_GB2312"/>
                      <w:sz w:val="24"/>
                    </w:rPr>
                    <w:t>2、遥控纸飞机：包含带涂装KT板、木头层板的遥控纸飞机材料套装，可组装为一翼展约69cm机长约62cm的单发遥控纸飞机模型飞机。</w:t>
                  </w:r>
                  <w:r>
                    <w:br/>
                  </w:r>
                  <w:r>
                    <w:rPr>
                      <w:rFonts w:ascii="仿宋_GB2312" w:hAnsi="仿宋_GB2312" w:cs="仿宋_GB2312" w:eastAsia="仿宋_GB2312"/>
                      <w:sz w:val="24"/>
                    </w:rPr>
                    <w:t>3、鸭翼布局遥控飞机：包含带涂装5mm魔术板材的鸭翼布局遥控飞机套装，可组装为一架翼展约61cm机长约92cm的单发鸭翼布局遥控模型飞机。</w:t>
                  </w:r>
                  <w:r>
                    <w:br/>
                  </w:r>
                  <w:r>
                    <w:rPr>
                      <w:rFonts w:ascii="仿宋_GB2312" w:hAnsi="仿宋_GB2312" w:cs="仿宋_GB2312" w:eastAsia="仿宋_GB2312"/>
                      <w:sz w:val="24"/>
                    </w:rPr>
                    <w:t>4、工具包：2204；2300kv电机2个、2208；2600kv电机1个、20安电调1个、12安电调2个、5克舵机9个、2s1000msh电池2个、3s1000mah电池1个、6042正反桨叶2套、6通道航模遥控器1台、布基胶带15mm*4m1卷、透明胶带1卷、砂纸1张、300mm*5mm*5mm松木条3条、400mm*5mm*5mm松木条1条、5克配重片12个、锂电池充电器、泡沫胶1管。</w:t>
                  </w:r>
                  <w:r>
                    <w:br/>
                  </w:r>
                  <w:r>
                    <w:rPr>
                      <w:rFonts w:ascii="仿宋_GB2312" w:hAnsi="仿宋_GB2312" w:cs="仿宋_GB2312" w:eastAsia="仿宋_GB2312"/>
                      <w:sz w:val="24"/>
                    </w:rPr>
                    <w:t>包含</w:t>
                  </w:r>
                  <w:r>
                    <w:rPr>
                      <w:rFonts w:ascii="仿宋_GB2312" w:hAnsi="仿宋_GB2312" w:cs="仿宋_GB2312" w:eastAsia="仿宋_GB2312"/>
                      <w:sz w:val="24"/>
                    </w:rPr>
                    <w:t>12节课程PPT及详尽教案</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可拓展动力模块</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产品功能：可适配不同电机进行动力时长控制，为模型飞机提供可控动力</w:t>
                  </w:r>
                  <w:r>
                    <w:br/>
                  </w:r>
                  <w:r>
                    <w:rPr>
                      <w:rFonts w:ascii="仿宋_GB2312" w:hAnsi="仿宋_GB2312" w:cs="仿宋_GB2312" w:eastAsia="仿宋_GB2312"/>
                      <w:sz w:val="24"/>
                    </w:rPr>
                    <w:t>配件详情：多动力电池</w:t>
                  </w:r>
                  <w:r>
                    <w:rPr>
                      <w:rFonts w:ascii="仿宋_GB2312" w:hAnsi="仿宋_GB2312" w:cs="仿宋_GB2312" w:eastAsia="仿宋_GB2312"/>
                      <w:sz w:val="24"/>
                    </w:rPr>
                    <w:t>*1，单动力模块*3，螺旋桨4对，动力控制模块，充电线*1，延长线*2，反向延长线*2,</w:t>
                  </w:r>
                  <w:r>
                    <w:br/>
                  </w:r>
                  <w:r>
                    <w:rPr>
                      <w:rFonts w:ascii="仿宋_GB2312" w:hAnsi="仿宋_GB2312" w:cs="仿宋_GB2312" w:eastAsia="仿宋_GB2312"/>
                      <w:sz w:val="24"/>
                    </w:rPr>
                    <w:t>性能参数：螺旋桨直径：</w:t>
                  </w:r>
                  <w:r>
                    <w:rPr>
                      <w:rFonts w:ascii="仿宋_GB2312" w:hAnsi="仿宋_GB2312" w:cs="仿宋_GB2312" w:eastAsia="仿宋_GB2312"/>
                      <w:sz w:val="24"/>
                    </w:rPr>
                    <w:t>46mm  多动力电池容量：400mAh  多动力控制模块兼容电机型号：716,816,8520,1020  动力时长档位：15s,30s,60s,180s</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航模工具包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热熔胶枪</w:t>
                  </w:r>
                  <w:r>
                    <w:rPr>
                      <w:rFonts w:ascii="仿宋_GB2312" w:hAnsi="仿宋_GB2312" w:cs="仿宋_GB2312" w:eastAsia="仿宋_GB2312"/>
                      <w:sz w:val="24"/>
                    </w:rPr>
                    <w:t>40把、胶棒400根、大美工刀（11mm）40把、小美工刀（9mm）40把、大刀片40盒、小刀片40盒、钢直尺（30cm）40把、切割垫40张、护目镜40个、防割手套40双、KT板（600*450mm*5mm）80张、松木条（5mm*5mm*500mm）80根、透明胶带（宽度：42mm）80卷、纤维胶带（20mm）80卷、手撕布基胶带（宽度：15mm）80卷、模型飞机配重片（每条12片）160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大型飞行模拟器</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产品介绍：为学生打造安全模拟航空飞行场景，复现真实飞行环境，助力其系统掌握飞行核心操作与应急技巧，感受飞行魅力。</w:t>
                  </w:r>
                  <w:r>
                    <w:br/>
                  </w:r>
                  <w:r>
                    <w:rPr>
                      <w:rFonts w:ascii="仿宋_GB2312" w:hAnsi="仿宋_GB2312" w:cs="仿宋_GB2312" w:eastAsia="仿宋_GB2312"/>
                      <w:sz w:val="24"/>
                    </w:rPr>
                    <w:t>产品参数：</w:t>
                  </w:r>
                  <w:r>
                    <w:br/>
                  </w:r>
                  <w:r>
                    <w:rPr>
                      <w:rFonts w:ascii="仿宋_GB2312" w:hAnsi="仿宋_GB2312" w:cs="仿宋_GB2312" w:eastAsia="仿宋_GB2312"/>
                      <w:sz w:val="24"/>
                    </w:rPr>
                    <w:t>座椅尺寸：约</w:t>
                  </w:r>
                  <w:r>
                    <w:rPr>
                      <w:rFonts w:ascii="仿宋_GB2312" w:hAnsi="仿宋_GB2312" w:cs="仿宋_GB2312" w:eastAsia="仿宋_GB2312"/>
                      <w:sz w:val="24"/>
                    </w:rPr>
                    <w:t>140*88*115cm；三联屏幕尺寸：约60*205*130cm；显示器支架尺寸：约60*200*125cm；</w:t>
                  </w:r>
                  <w:r>
                    <w:br/>
                  </w:r>
                  <w:r>
                    <w:rPr>
                      <w:rFonts w:ascii="仿宋_GB2312" w:hAnsi="仿宋_GB2312" w:cs="仿宋_GB2312" w:eastAsia="仿宋_GB2312"/>
                      <w:sz w:val="24"/>
                    </w:rPr>
                    <w:t>显示器参数：</w:t>
                  </w:r>
                </w:p>
                <w:p>
                  <w:pPr>
                    <w:pStyle w:val="null3"/>
                    <w:numPr>
                      <w:ilvl w:val="0"/>
                      <w:numId w:val="2"/>
                    </w:numPr>
                    <w:jc w:val="left"/>
                  </w:pPr>
                  <w:r>
                    <w:rPr>
                      <w:rFonts w:ascii="仿宋_GB2312" w:hAnsi="仿宋_GB2312" w:cs="仿宋_GB2312" w:eastAsia="仿宋_GB2312"/>
                      <w:sz w:val="24"/>
                    </w:rPr>
                    <w:t>显示器数量：</w:t>
                  </w:r>
                  <w:r>
                    <w:rPr>
                      <w:rFonts w:ascii="仿宋_GB2312" w:hAnsi="仿宋_GB2312" w:cs="仿宋_GB2312" w:eastAsia="仿宋_GB2312"/>
                      <w:sz w:val="24"/>
                    </w:rPr>
                    <w:t>3台；</w:t>
                  </w:r>
                </w:p>
                <w:p>
                  <w:pPr>
                    <w:pStyle w:val="null3"/>
                    <w:numPr>
                      <w:ilvl w:val="0"/>
                      <w:numId w:val="2"/>
                    </w:numPr>
                    <w:jc w:val="left"/>
                  </w:pPr>
                  <w:r>
                    <w:rPr>
                      <w:rFonts w:ascii="仿宋_GB2312" w:hAnsi="仿宋_GB2312" w:cs="仿宋_GB2312" w:eastAsia="仿宋_GB2312"/>
                      <w:sz w:val="24"/>
                    </w:rPr>
                    <w:t>显示器尺寸：</w:t>
                  </w:r>
                  <w:r>
                    <w:rPr>
                      <w:rFonts w:ascii="仿宋_GB2312" w:hAnsi="仿宋_GB2312" w:cs="仿宋_GB2312" w:eastAsia="仿宋_GB2312"/>
                      <w:sz w:val="24"/>
                    </w:rPr>
                    <w:t>≥30寸；</w:t>
                  </w:r>
                </w:p>
                <w:p>
                  <w:pPr>
                    <w:pStyle w:val="null3"/>
                    <w:numPr>
                      <w:ilvl w:val="0"/>
                      <w:numId w:val="2"/>
                    </w:numPr>
                    <w:jc w:val="left"/>
                  </w:pPr>
                  <w:r>
                    <w:rPr>
                      <w:rFonts w:ascii="仿宋_GB2312" w:hAnsi="仿宋_GB2312" w:cs="仿宋_GB2312" w:eastAsia="仿宋_GB2312"/>
                      <w:sz w:val="24"/>
                    </w:rPr>
                    <w:t>显示器分辨率：</w:t>
                  </w:r>
                  <w:r>
                    <w:rPr>
                      <w:rFonts w:ascii="仿宋_GB2312" w:hAnsi="仿宋_GB2312" w:cs="仿宋_GB2312" w:eastAsia="仿宋_GB2312"/>
                      <w:sz w:val="24"/>
                    </w:rPr>
                    <w:t>1920*1080p；</w:t>
                  </w:r>
                </w:p>
                <w:p>
                  <w:pPr>
                    <w:pStyle w:val="null3"/>
                    <w:numPr>
                      <w:ilvl w:val="0"/>
                      <w:numId w:val="2"/>
                    </w:numPr>
                    <w:jc w:val="left"/>
                  </w:pPr>
                  <w:r>
                    <w:rPr>
                      <w:rFonts w:ascii="仿宋_GB2312" w:hAnsi="仿宋_GB2312" w:cs="仿宋_GB2312" w:eastAsia="仿宋_GB2312"/>
                      <w:sz w:val="24"/>
                    </w:rPr>
                    <w:t>刷新率：</w:t>
                  </w:r>
                  <w:r>
                    <w:rPr>
                      <w:rFonts w:ascii="仿宋_GB2312" w:hAnsi="仿宋_GB2312" w:cs="仿宋_GB2312" w:eastAsia="仿宋_GB2312"/>
                      <w:sz w:val="24"/>
                    </w:rPr>
                    <w:t>75Hz；</w:t>
                  </w:r>
                </w:p>
                <w:p>
                  <w:pPr>
                    <w:pStyle w:val="null3"/>
                    <w:numPr>
                      <w:ilvl w:val="0"/>
                      <w:numId w:val="2"/>
                    </w:numPr>
                    <w:jc w:val="left"/>
                  </w:pPr>
                  <w:r>
                    <w:rPr>
                      <w:rFonts w:ascii="仿宋_GB2312" w:hAnsi="仿宋_GB2312" w:cs="仿宋_GB2312" w:eastAsia="仿宋_GB2312"/>
                      <w:sz w:val="24"/>
                    </w:rPr>
                    <w:t>色域：</w:t>
                  </w:r>
                  <w:r>
                    <w:rPr>
                      <w:rFonts w:ascii="仿宋_GB2312" w:hAnsi="仿宋_GB2312" w:cs="仿宋_GB2312" w:eastAsia="仿宋_GB2312"/>
                      <w:sz w:val="24"/>
                    </w:rPr>
                    <w:t>98%SRGB；</w:t>
                  </w:r>
                </w:p>
                <w:p>
                  <w:pPr>
                    <w:pStyle w:val="null3"/>
                    <w:numPr>
                      <w:ilvl w:val="0"/>
                      <w:numId w:val="2"/>
                    </w:numPr>
                    <w:jc w:val="left"/>
                  </w:pPr>
                  <w:r>
                    <w:rPr>
                      <w:rFonts w:ascii="仿宋_GB2312" w:hAnsi="仿宋_GB2312" w:cs="仿宋_GB2312" w:eastAsia="仿宋_GB2312"/>
                      <w:sz w:val="24"/>
                    </w:rPr>
                    <w:t>色数：</w:t>
                  </w:r>
                  <w:r>
                    <w:rPr>
                      <w:rFonts w:ascii="仿宋_GB2312" w:hAnsi="仿宋_GB2312" w:cs="仿宋_GB2312" w:eastAsia="仿宋_GB2312"/>
                      <w:sz w:val="24"/>
                    </w:rPr>
                    <w:t>1670万色；</w:t>
                  </w:r>
                </w:p>
                <w:p>
                  <w:pPr>
                    <w:pStyle w:val="null3"/>
                    <w:numPr>
                      <w:ilvl w:val="0"/>
                      <w:numId w:val="2"/>
                    </w:numPr>
                    <w:jc w:val="left"/>
                  </w:pPr>
                  <w:r>
                    <w:rPr>
                      <w:rFonts w:ascii="仿宋_GB2312" w:hAnsi="仿宋_GB2312" w:cs="仿宋_GB2312" w:eastAsia="仿宋_GB2312"/>
                      <w:sz w:val="24"/>
                    </w:rPr>
                    <w:t>曲率：</w:t>
                  </w:r>
                  <w:r>
                    <w:rPr>
                      <w:rFonts w:ascii="仿宋_GB2312" w:hAnsi="仿宋_GB2312" w:cs="仿宋_GB2312" w:eastAsia="仿宋_GB2312"/>
                      <w:sz w:val="24"/>
                    </w:rPr>
                    <w:t>2500R</w:t>
                  </w:r>
                  <w:r>
                    <w:br/>
                  </w:r>
                  <w:r>
                    <w:rPr>
                      <w:rFonts w:ascii="仿宋_GB2312" w:hAnsi="仿宋_GB2312" w:cs="仿宋_GB2312" w:eastAsia="仿宋_GB2312"/>
                      <w:sz w:val="24"/>
                    </w:rPr>
                    <w:t>主机参数：</w:t>
                  </w:r>
                  <w:r>
                    <w:rPr>
                      <w:rFonts w:ascii="仿宋_GB2312" w:hAnsi="仿宋_GB2312" w:cs="仿宋_GB2312" w:eastAsia="仿宋_GB2312"/>
                      <w:sz w:val="24"/>
                    </w:rPr>
                    <w:t>1.处理器：≥i5 十四代；</w:t>
                  </w:r>
                </w:p>
                <w:p>
                  <w:pPr>
                    <w:pStyle w:val="null3"/>
                    <w:numPr>
                      <w:ilvl w:val="0"/>
                      <w:numId w:val="2"/>
                    </w:numPr>
                    <w:jc w:val="left"/>
                  </w:pPr>
                  <w:r>
                    <w:rPr>
                      <w:rFonts w:ascii="仿宋_GB2312" w:hAnsi="仿宋_GB2312" w:cs="仿宋_GB2312" w:eastAsia="仿宋_GB2312"/>
                      <w:sz w:val="24"/>
                    </w:rPr>
                    <w:t>显存：</w:t>
                  </w:r>
                  <w:r>
                    <w:rPr>
                      <w:rFonts w:ascii="仿宋_GB2312" w:hAnsi="仿宋_GB2312" w:cs="仿宋_GB2312" w:eastAsia="仿宋_GB2312"/>
                      <w:sz w:val="24"/>
                    </w:rPr>
                    <w:t>≥ 3060 12Gb；</w:t>
                  </w:r>
                </w:p>
                <w:p>
                  <w:pPr>
                    <w:pStyle w:val="null3"/>
                    <w:numPr>
                      <w:ilvl w:val="0"/>
                      <w:numId w:val="2"/>
                    </w:numPr>
                    <w:jc w:val="left"/>
                  </w:pPr>
                  <w:r>
                    <w:rPr>
                      <w:rFonts w:ascii="仿宋_GB2312" w:hAnsi="仿宋_GB2312" w:cs="仿宋_GB2312" w:eastAsia="仿宋_GB2312"/>
                      <w:sz w:val="24"/>
                    </w:rPr>
                    <w:t>内存：</w:t>
                  </w:r>
                  <w:r>
                    <w:rPr>
                      <w:rFonts w:ascii="仿宋_GB2312" w:hAnsi="仿宋_GB2312" w:cs="仿宋_GB2312" w:eastAsia="仿宋_GB2312"/>
                      <w:sz w:val="24"/>
                    </w:rPr>
                    <w:t>≥16G；</w:t>
                  </w:r>
                </w:p>
                <w:p>
                  <w:pPr>
                    <w:pStyle w:val="null3"/>
                    <w:numPr>
                      <w:ilvl w:val="0"/>
                      <w:numId w:val="2"/>
                    </w:numPr>
                    <w:jc w:val="left"/>
                  </w:pPr>
                  <w:r>
                    <w:rPr>
                      <w:rFonts w:ascii="仿宋_GB2312" w:hAnsi="仿宋_GB2312" w:cs="仿宋_GB2312" w:eastAsia="仿宋_GB2312"/>
                      <w:sz w:val="24"/>
                    </w:rPr>
                    <w:t>硬盘：</w:t>
                  </w:r>
                  <w:r>
                    <w:rPr>
                      <w:rFonts w:ascii="仿宋_GB2312" w:hAnsi="仿宋_GB2312" w:cs="仿宋_GB2312" w:eastAsia="仿宋_GB2312"/>
                      <w:sz w:val="24"/>
                    </w:rPr>
                    <w:t>≥512G固态硬盘；</w:t>
                  </w:r>
                </w:p>
                <w:p>
                  <w:pPr>
                    <w:pStyle w:val="null3"/>
                    <w:numPr>
                      <w:ilvl w:val="0"/>
                      <w:numId w:val="2"/>
                    </w:numPr>
                    <w:jc w:val="left"/>
                  </w:pPr>
                  <w:r>
                    <w:rPr>
                      <w:rFonts w:ascii="仿宋_GB2312" w:hAnsi="仿宋_GB2312" w:cs="仿宋_GB2312" w:eastAsia="仿宋_GB2312"/>
                      <w:sz w:val="24"/>
                    </w:rPr>
                    <w:t>电源：</w:t>
                  </w:r>
                  <w:r>
                    <w:rPr>
                      <w:rFonts w:ascii="仿宋_GB2312" w:hAnsi="仿宋_GB2312" w:cs="仿宋_GB2312" w:eastAsia="仿宋_GB2312"/>
                      <w:sz w:val="24"/>
                    </w:rPr>
                    <w:t>500W</w:t>
                  </w:r>
                  <w:r>
                    <w:br/>
                  </w:r>
                  <w:r>
                    <w:rPr>
                      <w:rFonts w:ascii="仿宋_GB2312" w:hAnsi="仿宋_GB2312" w:cs="仿宋_GB2312" w:eastAsia="仿宋_GB2312"/>
                      <w:sz w:val="24"/>
                    </w:rPr>
                    <w:t>摄像头参数：</w:t>
                  </w:r>
                </w:p>
                <w:p>
                  <w:pPr>
                    <w:pStyle w:val="null3"/>
                    <w:numPr>
                      <w:ilvl w:val="0"/>
                      <w:numId w:val="2"/>
                    </w:numPr>
                    <w:jc w:val="left"/>
                  </w:pPr>
                  <w:r>
                    <w:rPr>
                      <w:rFonts w:ascii="仿宋_GB2312" w:hAnsi="仿宋_GB2312" w:cs="仿宋_GB2312" w:eastAsia="仿宋_GB2312"/>
                      <w:sz w:val="24"/>
                    </w:rPr>
                    <w:t>最大分辨率：</w:t>
                  </w:r>
                  <w:r>
                    <w:rPr>
                      <w:rFonts w:ascii="仿宋_GB2312" w:hAnsi="仿宋_GB2312" w:cs="仿宋_GB2312" w:eastAsia="仿宋_GB2312"/>
                      <w:sz w:val="24"/>
                    </w:rPr>
                    <w:t>640*480p；</w:t>
                  </w:r>
                </w:p>
                <w:p>
                  <w:pPr>
                    <w:pStyle w:val="null3"/>
                    <w:numPr>
                      <w:ilvl w:val="0"/>
                      <w:numId w:val="2"/>
                    </w:numPr>
                    <w:jc w:val="left"/>
                  </w:pPr>
                  <w:r>
                    <w:rPr>
                      <w:rFonts w:ascii="仿宋_GB2312" w:hAnsi="仿宋_GB2312" w:cs="仿宋_GB2312" w:eastAsia="仿宋_GB2312"/>
                      <w:sz w:val="24"/>
                    </w:rPr>
                    <w:t>最大帧率：</w:t>
                  </w:r>
                  <w:r>
                    <w:rPr>
                      <w:rFonts w:ascii="仿宋_GB2312" w:hAnsi="仿宋_GB2312" w:cs="仿宋_GB2312" w:eastAsia="仿宋_GB2312"/>
                      <w:sz w:val="24"/>
                    </w:rPr>
                    <w:t>60fps；</w:t>
                  </w:r>
                </w:p>
                <w:p>
                  <w:pPr>
                    <w:pStyle w:val="null3"/>
                    <w:numPr>
                      <w:ilvl w:val="0"/>
                      <w:numId w:val="2"/>
                    </w:numPr>
                    <w:jc w:val="left"/>
                  </w:pPr>
                  <w:r>
                    <w:rPr>
                      <w:rFonts w:ascii="仿宋_GB2312" w:hAnsi="仿宋_GB2312" w:cs="仿宋_GB2312" w:eastAsia="仿宋_GB2312"/>
                      <w:sz w:val="24"/>
                    </w:rPr>
                    <w:t>焦距：</w:t>
                  </w:r>
                  <w:r>
                    <w:rPr>
                      <w:rFonts w:ascii="仿宋_GB2312" w:hAnsi="仿宋_GB2312" w:cs="仿宋_GB2312" w:eastAsia="仿宋_GB2312"/>
                      <w:sz w:val="24"/>
                    </w:rPr>
                    <w:t>3.6mm；</w:t>
                  </w:r>
                </w:p>
                <w:p>
                  <w:pPr>
                    <w:pStyle w:val="null3"/>
                    <w:numPr>
                      <w:ilvl w:val="0"/>
                      <w:numId w:val="2"/>
                    </w:numPr>
                    <w:jc w:val="left"/>
                  </w:pPr>
                  <w:r>
                    <w:rPr>
                      <w:rFonts w:ascii="仿宋_GB2312" w:hAnsi="仿宋_GB2312" w:cs="仿宋_GB2312" w:eastAsia="仿宋_GB2312"/>
                      <w:sz w:val="24"/>
                    </w:rPr>
                    <w:t>镜头角度：</w:t>
                  </w:r>
                  <w:r>
                    <w:rPr>
                      <w:rFonts w:ascii="仿宋_GB2312" w:hAnsi="仿宋_GB2312" w:cs="仿宋_GB2312" w:eastAsia="仿宋_GB2312"/>
                      <w:sz w:val="24"/>
                    </w:rPr>
                    <w:t>70°</w:t>
                  </w:r>
                  <w:r>
                    <w:br/>
                  </w:r>
                  <w:r>
                    <w:rPr>
                      <w:rFonts w:ascii="仿宋_GB2312" w:hAnsi="仿宋_GB2312" w:cs="仿宋_GB2312" w:eastAsia="仿宋_GB2312"/>
                      <w:sz w:val="24"/>
                    </w:rPr>
                    <w:t>摇杆参数：</w:t>
                  </w:r>
                </w:p>
                <w:p>
                  <w:pPr>
                    <w:pStyle w:val="null3"/>
                    <w:numPr>
                      <w:ilvl w:val="0"/>
                      <w:numId w:val="2"/>
                    </w:numPr>
                    <w:jc w:val="left"/>
                  </w:pPr>
                  <w:r>
                    <w:rPr>
                      <w:rFonts w:ascii="仿宋_GB2312" w:hAnsi="仿宋_GB2312" w:cs="仿宋_GB2312" w:eastAsia="仿宋_GB2312"/>
                      <w:sz w:val="24"/>
                    </w:rPr>
                    <w:t>摇杆支座尺寸：</w:t>
                  </w:r>
                  <w:r>
                    <w:rPr>
                      <w:rFonts w:ascii="仿宋_GB2312" w:hAnsi="仿宋_GB2312" w:cs="仿宋_GB2312" w:eastAsia="仿宋_GB2312"/>
                      <w:sz w:val="24"/>
                    </w:rPr>
                    <w:t>16*18*13cm；</w:t>
                  </w:r>
                </w:p>
                <w:p>
                  <w:pPr>
                    <w:pStyle w:val="null3"/>
                    <w:numPr>
                      <w:ilvl w:val="0"/>
                      <w:numId w:val="2"/>
                    </w:numPr>
                    <w:jc w:val="left"/>
                  </w:pPr>
                  <w:r>
                    <w:rPr>
                      <w:rFonts w:ascii="仿宋_GB2312" w:hAnsi="仿宋_GB2312" w:cs="仿宋_GB2312" w:eastAsia="仿宋_GB2312"/>
                      <w:sz w:val="24"/>
                    </w:rPr>
                    <w:t>摇杆整体尺寸：</w:t>
                  </w:r>
                  <w:r>
                    <w:rPr>
                      <w:rFonts w:ascii="仿宋_GB2312" w:hAnsi="仿宋_GB2312" w:cs="仿宋_GB2312" w:eastAsia="仿宋_GB2312"/>
                      <w:sz w:val="24"/>
                    </w:rPr>
                    <w:t>13*12*32cm；</w:t>
                  </w:r>
                </w:p>
                <w:p>
                  <w:pPr>
                    <w:pStyle w:val="null3"/>
                    <w:numPr>
                      <w:ilvl w:val="0"/>
                      <w:numId w:val="2"/>
                    </w:numPr>
                    <w:jc w:val="left"/>
                  </w:pPr>
                  <w:r>
                    <w:rPr>
                      <w:rFonts w:ascii="仿宋_GB2312" w:hAnsi="仿宋_GB2312" w:cs="仿宋_GB2312" w:eastAsia="仿宋_GB2312"/>
                      <w:sz w:val="24"/>
                    </w:rPr>
                    <w:t>握把开关数量：</w:t>
                  </w:r>
                  <w:r>
                    <w:rPr>
                      <w:rFonts w:ascii="仿宋_GB2312" w:hAnsi="仿宋_GB2312" w:cs="仿宋_GB2312" w:eastAsia="仿宋_GB2312"/>
                      <w:sz w:val="24"/>
                    </w:rPr>
                    <w:t>4个4方向开关（带按压档）；1个8方向开关（带按压档）；2个按压开关；1个刹车扳机；1个大行程两段式金属触发扳机，末端光电传感器触发；4.工作角度：17°+17°；</w:t>
                  </w:r>
                </w:p>
                <w:p>
                  <w:pPr>
                    <w:pStyle w:val="null3"/>
                    <w:numPr>
                      <w:ilvl w:val="0"/>
                      <w:numId w:val="2"/>
                    </w:numPr>
                    <w:jc w:val="left"/>
                  </w:pPr>
                  <w:r>
                    <w:rPr>
                      <w:rFonts w:ascii="仿宋_GB2312" w:hAnsi="仿宋_GB2312" w:cs="仿宋_GB2312" w:eastAsia="仿宋_GB2312"/>
                      <w:sz w:val="24"/>
                    </w:rPr>
                    <w:t>传感器类型：</w:t>
                  </w:r>
                  <w:r>
                    <w:rPr>
                      <w:rFonts w:ascii="仿宋_GB2312" w:hAnsi="仿宋_GB2312" w:cs="仿宋_GB2312" w:eastAsia="仿宋_GB2312"/>
                      <w:sz w:val="24"/>
                    </w:rPr>
                    <w:t>16Bit 3D立体高分辨率霍尔无接触传感器</w:t>
                  </w:r>
                  <w:r>
                    <w:br/>
                  </w:r>
                  <w:r>
                    <w:rPr>
                      <w:rFonts w:ascii="仿宋_GB2312" w:hAnsi="仿宋_GB2312" w:cs="仿宋_GB2312" w:eastAsia="仿宋_GB2312"/>
                      <w:sz w:val="24"/>
                    </w:rPr>
                    <w:t>节流阀参数：</w:t>
                  </w:r>
                </w:p>
                <w:p>
                  <w:pPr>
                    <w:pStyle w:val="null3"/>
                    <w:numPr>
                      <w:ilvl w:val="0"/>
                      <w:numId w:val="2"/>
                    </w:numPr>
                    <w:jc w:val="left"/>
                  </w:pPr>
                  <w:r>
                    <w:rPr>
                      <w:rFonts w:ascii="仿宋_GB2312" w:hAnsi="仿宋_GB2312" w:cs="仿宋_GB2312" w:eastAsia="仿宋_GB2312"/>
                      <w:sz w:val="24"/>
                    </w:rPr>
                    <w:t>节流阀支座尺寸：</w:t>
                  </w:r>
                  <w:r>
                    <w:rPr>
                      <w:rFonts w:ascii="仿宋_GB2312" w:hAnsi="仿宋_GB2312" w:cs="仿宋_GB2312" w:eastAsia="仿宋_GB2312"/>
                      <w:sz w:val="24"/>
                    </w:rPr>
                    <w:t>27*23*15cm；</w:t>
                  </w:r>
                </w:p>
                <w:p>
                  <w:pPr>
                    <w:pStyle w:val="null3"/>
                    <w:numPr>
                      <w:ilvl w:val="0"/>
                      <w:numId w:val="2"/>
                    </w:numPr>
                    <w:jc w:val="left"/>
                  </w:pPr>
                  <w:r>
                    <w:rPr>
                      <w:rFonts w:ascii="仿宋_GB2312" w:hAnsi="仿宋_GB2312" w:cs="仿宋_GB2312" w:eastAsia="仿宋_GB2312"/>
                      <w:sz w:val="24"/>
                    </w:rPr>
                    <w:t>节流阀整体尺寸：长</w:t>
                  </w:r>
                  <w:r>
                    <w:rPr>
                      <w:rFonts w:ascii="仿宋_GB2312" w:hAnsi="仿宋_GB2312" w:cs="仿宋_GB2312" w:eastAsia="仿宋_GB2312"/>
                      <w:sz w:val="24"/>
                    </w:rPr>
                    <w:t>28cm宽16cm高18cm；</w:t>
                  </w:r>
                </w:p>
                <w:p>
                  <w:pPr>
                    <w:pStyle w:val="null3"/>
                    <w:numPr>
                      <w:ilvl w:val="0"/>
                      <w:numId w:val="2"/>
                    </w:numPr>
                    <w:jc w:val="left"/>
                  </w:pPr>
                  <w:r>
                    <w:rPr>
                      <w:rFonts w:ascii="仿宋_GB2312" w:hAnsi="仿宋_GB2312" w:cs="仿宋_GB2312" w:eastAsia="仿宋_GB2312"/>
                      <w:sz w:val="24"/>
                    </w:rPr>
                    <w:t>握把开关数量：</w:t>
                  </w:r>
                  <w:r>
                    <w:rPr>
                      <w:rFonts w:ascii="仿宋_GB2312" w:hAnsi="仿宋_GB2312" w:cs="仿宋_GB2312" w:eastAsia="仿宋_GB2312"/>
                      <w:sz w:val="24"/>
                    </w:rPr>
                    <w:t>2个四方向开关；3个按压开关；1个小摇杆（带按压档）；1个霍尔自回中拨轮；1个三档钮子开关；1个单边自复位开关；</w:t>
                  </w:r>
                </w:p>
                <w:p>
                  <w:pPr>
                    <w:pStyle w:val="null3"/>
                    <w:numPr>
                      <w:ilvl w:val="0"/>
                      <w:numId w:val="2"/>
                    </w:numPr>
                    <w:jc w:val="left"/>
                  </w:pPr>
                  <w:r>
                    <w:rPr>
                      <w:rFonts w:ascii="仿宋_GB2312" w:hAnsi="仿宋_GB2312" w:cs="仿宋_GB2312" w:eastAsia="仿宋_GB2312"/>
                      <w:sz w:val="24"/>
                    </w:rPr>
                    <w:t>底座开关数量：</w:t>
                  </w:r>
                  <w:r>
                    <w:rPr>
                      <w:rFonts w:ascii="仿宋_GB2312" w:hAnsi="仿宋_GB2312" w:cs="仿宋_GB2312" w:eastAsia="仿宋_GB2312"/>
                      <w:sz w:val="24"/>
                    </w:rPr>
                    <w:t>4个两档钮子开关；4个三档钮子开关；3个按压开关；1个三档波段开关（带按压档）；4个编码器；2个带可编程灯光的按压开关；2路高精度霍尔波轮。</w:t>
                  </w:r>
                </w:p>
                <w:p>
                  <w:pPr>
                    <w:pStyle w:val="null3"/>
                    <w:numPr>
                      <w:ilvl w:val="0"/>
                      <w:numId w:val="2"/>
                    </w:numPr>
                    <w:jc w:val="left"/>
                  </w:pPr>
                  <w:r>
                    <w:rPr>
                      <w:rFonts w:ascii="仿宋_GB2312" w:hAnsi="仿宋_GB2312" w:cs="仿宋_GB2312" w:eastAsia="仿宋_GB2312"/>
                      <w:sz w:val="24"/>
                    </w:rPr>
                    <w:t>传感器类型：</w:t>
                  </w:r>
                  <w:r>
                    <w:rPr>
                      <w:rFonts w:ascii="仿宋_GB2312" w:hAnsi="仿宋_GB2312" w:cs="仿宋_GB2312" w:eastAsia="仿宋_GB2312"/>
                      <w:sz w:val="24"/>
                    </w:rPr>
                    <w:t>16Bit 3D立体高分辨率霍尔无接触传感器</w:t>
                  </w:r>
                  <w:r>
                    <w:br/>
                  </w:r>
                  <w:r>
                    <w:rPr>
                      <w:rFonts w:ascii="仿宋_GB2312" w:hAnsi="仿宋_GB2312" w:cs="仿宋_GB2312" w:eastAsia="仿宋_GB2312"/>
                      <w:sz w:val="24"/>
                    </w:rPr>
                    <w:t>脚舵参数：</w:t>
                  </w:r>
                </w:p>
                <w:p>
                  <w:pPr>
                    <w:pStyle w:val="null3"/>
                    <w:numPr>
                      <w:ilvl w:val="0"/>
                      <w:numId w:val="2"/>
                    </w:numPr>
                    <w:jc w:val="left"/>
                  </w:pPr>
                  <w:r>
                    <w:rPr>
                      <w:rFonts w:ascii="仿宋_GB2312" w:hAnsi="仿宋_GB2312" w:cs="仿宋_GB2312" w:eastAsia="仿宋_GB2312"/>
                      <w:sz w:val="24"/>
                    </w:rPr>
                    <w:t>尺寸：</w:t>
                  </w:r>
                  <w:r>
                    <w:rPr>
                      <w:rFonts w:ascii="仿宋_GB2312" w:hAnsi="仿宋_GB2312" w:cs="仿宋_GB2312" w:eastAsia="仿宋_GB2312"/>
                      <w:sz w:val="24"/>
                    </w:rPr>
                    <w:t>49*35*30cm；</w:t>
                  </w:r>
                </w:p>
                <w:p>
                  <w:pPr>
                    <w:pStyle w:val="null3"/>
                    <w:numPr>
                      <w:ilvl w:val="0"/>
                      <w:numId w:val="2"/>
                    </w:numPr>
                    <w:jc w:val="left"/>
                  </w:pPr>
                  <w:r>
                    <w:rPr>
                      <w:rFonts w:ascii="仿宋_GB2312" w:hAnsi="仿宋_GB2312" w:cs="仿宋_GB2312" w:eastAsia="仿宋_GB2312"/>
                      <w:sz w:val="24"/>
                    </w:rPr>
                    <w:t>重量：约</w:t>
                  </w:r>
                  <w:r>
                    <w:rPr>
                      <w:rFonts w:ascii="仿宋_GB2312" w:hAnsi="仿宋_GB2312" w:cs="仿宋_GB2312" w:eastAsia="仿宋_GB2312"/>
                      <w:sz w:val="24"/>
                    </w:rPr>
                    <w:t>12kg；</w:t>
                  </w:r>
                </w:p>
                <w:p>
                  <w:pPr>
                    <w:pStyle w:val="null3"/>
                    <w:numPr>
                      <w:ilvl w:val="0"/>
                      <w:numId w:val="2"/>
                    </w:numPr>
                    <w:jc w:val="left"/>
                  </w:pPr>
                  <w:r>
                    <w:rPr>
                      <w:rFonts w:ascii="仿宋_GB2312" w:hAnsi="仿宋_GB2312" w:cs="仿宋_GB2312" w:eastAsia="仿宋_GB2312"/>
                      <w:sz w:val="24"/>
                    </w:rPr>
                    <w:t>传感器类型：</w:t>
                  </w:r>
                  <w:r>
                    <w:rPr>
                      <w:rFonts w:ascii="仿宋_GB2312" w:hAnsi="仿宋_GB2312" w:cs="仿宋_GB2312" w:eastAsia="仿宋_GB2312"/>
                      <w:sz w:val="24"/>
                    </w:rPr>
                    <w:t>16Bit三轴霍尔传感器；多功能显示器安装面板尺寸：55*46*12cm；多功能显示器数量：3台</w:t>
                  </w:r>
                  <w:r>
                    <w:br/>
                  </w:r>
                  <w:r>
                    <w:rPr>
                      <w:rFonts w:ascii="仿宋_GB2312" w:hAnsi="仿宋_GB2312" w:cs="仿宋_GB2312" w:eastAsia="仿宋_GB2312"/>
                      <w:sz w:val="24"/>
                    </w:rPr>
                    <w:t>多功能显示器参数：</w:t>
                  </w:r>
                  <w:r>
                    <w:br/>
                  </w:r>
                  <w:r>
                    <w:rPr>
                      <w:rFonts w:ascii="仿宋_GB2312" w:hAnsi="仿宋_GB2312" w:cs="仿宋_GB2312" w:eastAsia="仿宋_GB2312"/>
                      <w:sz w:val="24"/>
                    </w:rPr>
                    <w:t>1.显示尺寸：117*149mm；</w:t>
                  </w:r>
                </w:p>
                <w:p>
                  <w:pPr>
                    <w:pStyle w:val="null3"/>
                    <w:numPr>
                      <w:ilvl w:val="0"/>
                      <w:numId w:val="2"/>
                    </w:numPr>
                    <w:jc w:val="left"/>
                  </w:pPr>
                  <w:r>
                    <w:rPr>
                      <w:rFonts w:ascii="仿宋_GB2312" w:hAnsi="仿宋_GB2312" w:cs="仿宋_GB2312" w:eastAsia="仿宋_GB2312"/>
                      <w:sz w:val="24"/>
                    </w:rPr>
                    <w:t>分辨率：</w:t>
                  </w:r>
                  <w:r>
                    <w:rPr>
                      <w:rFonts w:ascii="仿宋_GB2312" w:hAnsi="仿宋_GB2312" w:cs="仿宋_GB2312" w:eastAsia="仿宋_GB2312"/>
                      <w:sz w:val="24"/>
                    </w:rPr>
                    <w:t>1024*3(RGB)*768；</w:t>
                  </w:r>
                </w:p>
                <w:p>
                  <w:pPr>
                    <w:pStyle w:val="null3"/>
                    <w:jc w:val="left"/>
                  </w:pPr>
                  <w:r>
                    <w:rPr>
                      <w:rFonts w:ascii="仿宋_GB2312" w:hAnsi="仿宋_GB2312" w:cs="仿宋_GB2312" w:eastAsia="仿宋_GB2312"/>
                      <w:sz w:val="24"/>
                    </w:rPr>
                    <w:t>3.开关数量：40个按压开关，4个翘板开关，1个三段开关，1个旋钮开关</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有线遥控模拟器</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通道数：</w:t>
                  </w:r>
                  <w:r>
                    <w:rPr>
                      <w:rFonts w:ascii="仿宋_GB2312" w:hAnsi="仿宋_GB2312" w:cs="仿宋_GB2312" w:eastAsia="仿宋_GB2312"/>
                      <w:sz w:val="24"/>
                    </w:rPr>
                    <w:t>6通道</w:t>
                  </w:r>
                  <w:r>
                    <w:br/>
                  </w:r>
                  <w:r>
                    <w:rPr>
                      <w:rFonts w:ascii="仿宋_GB2312" w:hAnsi="仿宋_GB2312" w:cs="仿宋_GB2312" w:eastAsia="仿宋_GB2312"/>
                      <w:sz w:val="24"/>
                    </w:rPr>
                    <w:t>通信：</w:t>
                  </w:r>
                  <w:r>
                    <w:rPr>
                      <w:rFonts w:ascii="仿宋_GB2312" w:hAnsi="仿宋_GB2312" w:cs="仿宋_GB2312" w:eastAsia="仿宋_GB2312"/>
                      <w:sz w:val="24"/>
                    </w:rPr>
                    <w:t>USB</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一号卫星</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一号卫星是一款专为中小学生设计的教育产品，旨在通过互动课程全面介绍卫星科学。融合</w:t>
                  </w:r>
                  <w:r>
                    <w:rPr>
                      <w:rFonts w:ascii="仿宋_GB2312" w:hAnsi="仿宋_GB2312" w:cs="仿宋_GB2312" w:eastAsia="仿宋_GB2312"/>
                      <w:sz w:val="24"/>
                    </w:rPr>
                    <w:t>IDE编程工具、实际卫星硬件模块和地面站模拟软件，该产品为学生提供了丰富的动手实践和实验机会。通过这种综合教育方式，学生不仅能学习卫星技术的基础知识，还能激发他们的探索精神和创新思维。教具包含卫星电子件、结构件、底座支架、紧固件、红外遥控器等。</w:t>
                  </w:r>
                  <w:r>
                    <w:br/>
                  </w:r>
                  <w:r>
                    <w:rPr>
                      <w:rFonts w:ascii="仿宋_GB2312" w:hAnsi="仿宋_GB2312" w:cs="仿宋_GB2312" w:eastAsia="仿宋_GB2312"/>
                      <w:sz w:val="24"/>
                    </w:rPr>
                    <w:t>具体参数包括：</w:t>
                  </w:r>
                  <w:r>
                    <w:br/>
                  </w:r>
                  <w:r>
                    <w:rPr>
                      <w:rFonts w:ascii="仿宋_GB2312" w:hAnsi="仿宋_GB2312" w:cs="仿宋_GB2312" w:eastAsia="仿宋_GB2312"/>
                      <w:sz w:val="24"/>
                    </w:rPr>
                    <w:t>卫星电子件：</w:t>
                  </w:r>
                  <w:r>
                    <w:br/>
                  </w:r>
                  <w:r>
                    <w:rPr>
                      <w:rFonts w:ascii="仿宋_GB2312" w:hAnsi="仿宋_GB2312" w:cs="仿宋_GB2312" w:eastAsia="仿宋_GB2312"/>
                      <w:sz w:val="24"/>
                    </w:rPr>
                    <w:t>1.星务管理分系统板</w:t>
                  </w:r>
                  <w:r>
                    <w:br/>
                  </w:r>
                  <w:r>
                    <w:rPr>
                      <w:rFonts w:ascii="仿宋_GB2312" w:hAnsi="仿宋_GB2312" w:cs="仿宋_GB2312" w:eastAsia="仿宋_GB2312"/>
                      <w:sz w:val="24"/>
                    </w:rPr>
                    <w:t>配套软件：供电电源：</w:t>
                  </w:r>
                  <w:r>
                    <w:rPr>
                      <w:rFonts w:ascii="仿宋_GB2312" w:hAnsi="仿宋_GB2312" w:cs="仿宋_GB2312" w:eastAsia="仿宋_GB2312"/>
                      <w:sz w:val="24"/>
                    </w:rPr>
                    <w:t>+7.4V（2S 14500 3.7V 1900mAh锂电池）USB接口：TypeC 2.0程序下载充电二合一 （卧式立式均可使用）</w:t>
                  </w:r>
                  <w:r>
                    <w:br/>
                  </w:r>
                  <w:r>
                    <w:rPr>
                      <w:rFonts w:ascii="仿宋_GB2312" w:hAnsi="仿宋_GB2312" w:cs="仿宋_GB2312" w:eastAsia="仿宋_GB2312"/>
                      <w:sz w:val="24"/>
                    </w:rPr>
                    <w:t>主板板载功能</w:t>
                  </w:r>
                  <w:r>
                    <w:rPr>
                      <w:rFonts w:ascii="仿宋_GB2312" w:hAnsi="仿宋_GB2312" w:cs="仿宋_GB2312" w:eastAsia="仿宋_GB2312"/>
                      <w:sz w:val="24"/>
                    </w:rPr>
                    <w:t>* 板载电源电压检测功能* 6环形彩灯模块* 九轴姿态传感器* 16路PWM输出</w:t>
                  </w:r>
                  <w:r>
                    <w:br/>
                  </w:r>
                  <w:r>
                    <w:rPr>
                      <w:rFonts w:ascii="仿宋_GB2312" w:hAnsi="仿宋_GB2312" w:cs="仿宋_GB2312" w:eastAsia="仿宋_GB2312"/>
                      <w:sz w:val="24"/>
                    </w:rPr>
                    <w:t>安装孔径：</w:t>
                  </w:r>
                  <w:r>
                    <w:rPr>
                      <w:rFonts w:ascii="仿宋_GB2312" w:hAnsi="仿宋_GB2312" w:cs="仿宋_GB2312" w:eastAsia="仿宋_GB2312"/>
                      <w:sz w:val="24"/>
                    </w:rPr>
                    <w:t>φ4.2mm\M3 板载铜柱，工作电压：USB端口5V  主控核心3.3V</w:t>
                  </w:r>
                  <w:r>
                    <w:br/>
                  </w:r>
                  <w:r>
                    <w:rPr>
                      <w:rFonts w:ascii="仿宋_GB2312" w:hAnsi="仿宋_GB2312" w:cs="仿宋_GB2312" w:eastAsia="仿宋_GB2312"/>
                      <w:sz w:val="24"/>
                    </w:rPr>
                    <w:t>工作电压：扩展端口</w:t>
                  </w:r>
                  <w:r>
                    <w:rPr>
                      <w:rFonts w:ascii="仿宋_GB2312" w:hAnsi="仿宋_GB2312" w:cs="仿宋_GB2312" w:eastAsia="仿宋_GB2312"/>
                      <w:sz w:val="24"/>
                    </w:rPr>
                    <w:t>3.3V  舵机5V/7.4V，</w:t>
                  </w:r>
                  <w:r>
                    <w:br/>
                  </w:r>
                  <w:r>
                    <w:rPr>
                      <w:rFonts w:ascii="仿宋_GB2312" w:hAnsi="仿宋_GB2312" w:cs="仿宋_GB2312" w:eastAsia="仿宋_GB2312"/>
                      <w:sz w:val="24"/>
                    </w:rPr>
                    <w:t>模数转换模块：</w:t>
                  </w:r>
                  <w:r>
                    <w:rPr>
                      <w:rFonts w:ascii="仿宋_GB2312" w:hAnsi="仿宋_GB2312" w:cs="仿宋_GB2312" w:eastAsia="仿宋_GB2312"/>
                      <w:sz w:val="24"/>
                    </w:rPr>
                    <w:t>I2C16位ADC采集模块，A0\A1\A2* 标准扩展接口：P4（9-10）\P5（12-11）\P6（13-14）\P7（5-6）* I2C扩展接口：IIC*4路* 电源接口：G（GND） U（USB/5V）B（BAT/7.4V）* 舵机接口：S0\S1\S2\S3  （控制管脚PCA9685_0X40  CH8\9\10\11）* 电机接口：M0\M1\M2\M3  （控制管脚PCA9685_0X40  CH0-1\2-3\4-5\6-7）</w:t>
                  </w:r>
                </w:p>
                <w:p>
                  <w:pPr>
                    <w:pStyle w:val="null3"/>
                    <w:numPr>
                      <w:ilvl w:val="0"/>
                      <w:numId w:val="2"/>
                    </w:numPr>
                    <w:jc w:val="left"/>
                  </w:pPr>
                  <w:r>
                    <w:rPr>
                      <w:rFonts w:ascii="仿宋_GB2312" w:hAnsi="仿宋_GB2312" w:cs="仿宋_GB2312" w:eastAsia="仿宋_GB2312"/>
                      <w:sz w:val="24"/>
                    </w:rPr>
                    <w:t>热控制分系统板：机械尺寸：</w:t>
                  </w:r>
                  <w:r>
                    <w:rPr>
                      <w:rFonts w:ascii="仿宋_GB2312" w:hAnsi="仿宋_GB2312" w:cs="仿宋_GB2312" w:eastAsia="仿宋_GB2312"/>
                      <w:sz w:val="24"/>
                    </w:rPr>
                    <w:t>51.8mm*136.7mm，安装孔距：46mm*130mm，安装孔径：φ3.4mm，工作电压：+3V~ 5.5V</w:t>
                  </w:r>
                  <w:r>
                    <w:br/>
                  </w:r>
                  <w:r>
                    <w:rPr>
                      <w:rFonts w:ascii="仿宋_GB2312" w:hAnsi="仿宋_GB2312" w:cs="仿宋_GB2312" w:eastAsia="仿宋_GB2312"/>
                      <w:sz w:val="24"/>
                    </w:rPr>
                    <w:t>模数转换模块：</w:t>
                  </w:r>
                  <w:r>
                    <w:rPr>
                      <w:rFonts w:ascii="仿宋_GB2312" w:hAnsi="仿宋_GB2312" w:cs="仿宋_GB2312" w:eastAsia="仿宋_GB2312"/>
                      <w:sz w:val="24"/>
                    </w:rPr>
                    <w:t>I2C16位ADC采集模块，用于4路光线传感器采集</w:t>
                  </w:r>
                  <w:r>
                    <w:br/>
                  </w:r>
                  <w:r>
                    <w:rPr>
                      <w:rFonts w:ascii="仿宋_GB2312" w:hAnsi="仿宋_GB2312" w:cs="仿宋_GB2312" w:eastAsia="仿宋_GB2312"/>
                      <w:sz w:val="24"/>
                    </w:rPr>
                    <w:t>温度传感器：用于卫星内部温度采集，测量精度</w:t>
                  </w:r>
                  <w:r>
                    <w:rPr>
                      <w:rFonts w:ascii="仿宋_GB2312" w:hAnsi="仿宋_GB2312" w:cs="仿宋_GB2312" w:eastAsia="仿宋_GB2312"/>
                      <w:sz w:val="24"/>
                    </w:rPr>
                    <w:t>±2°C（-25°C~100°C）|±3°C（-55°C~125°C）</w:t>
                  </w:r>
                  <w:r>
                    <w:br/>
                  </w:r>
                  <w:r>
                    <w:rPr>
                      <w:rFonts w:ascii="仿宋_GB2312" w:hAnsi="仿宋_GB2312" w:cs="仿宋_GB2312" w:eastAsia="仿宋_GB2312"/>
                      <w:sz w:val="24"/>
                    </w:rPr>
                    <w:t>4.实验载荷板：工作电压：+3V~ 3.6V</w:t>
                  </w:r>
                  <w:r>
                    <w:br/>
                  </w:r>
                  <w:r>
                    <w:rPr>
                      <w:rFonts w:ascii="仿宋_GB2312" w:hAnsi="仿宋_GB2312" w:cs="仿宋_GB2312" w:eastAsia="仿宋_GB2312"/>
                      <w:sz w:val="24"/>
                    </w:rPr>
                    <w:t>温湿度传感器：用于卫星外部温度湿度采集，测量精度</w:t>
                  </w:r>
                  <w:r>
                    <w:rPr>
                      <w:rFonts w:ascii="仿宋_GB2312" w:hAnsi="仿宋_GB2312" w:cs="仿宋_GB2312" w:eastAsia="仿宋_GB2312"/>
                      <w:sz w:val="24"/>
                    </w:rPr>
                    <w:t>温度：</w:t>
                  </w:r>
                  <w:r>
                    <w:rPr>
                      <w:rFonts w:ascii="仿宋_GB2312" w:hAnsi="仿宋_GB2312" w:cs="仿宋_GB2312" w:eastAsia="仿宋_GB2312"/>
                      <w:sz w:val="24"/>
                    </w:rPr>
                    <w:t>±0.5℃（-40~+80°C）  湿度：±3%RH(25℃，0～100%RH)</w:t>
                  </w:r>
                  <w:r>
                    <w:br/>
                  </w:r>
                  <w:r>
                    <w:rPr>
                      <w:rFonts w:ascii="仿宋_GB2312" w:hAnsi="仿宋_GB2312" w:cs="仿宋_GB2312" w:eastAsia="仿宋_GB2312"/>
                      <w:sz w:val="24"/>
                    </w:rPr>
                    <w:t>气压传感器：</w:t>
                  </w:r>
                  <w:r>
                    <w:rPr>
                      <w:rFonts w:ascii="仿宋_GB2312" w:hAnsi="仿宋_GB2312" w:cs="仿宋_GB2312" w:eastAsia="仿宋_GB2312"/>
                      <w:sz w:val="24"/>
                    </w:rPr>
                    <w:t>用于卫星外部气压传感器采集，测量精度</w:t>
                  </w:r>
                  <w:r>
                    <w:rPr>
                      <w:rFonts w:ascii="仿宋_GB2312" w:hAnsi="仿宋_GB2312" w:cs="仿宋_GB2312" w:eastAsia="仿宋_GB2312"/>
                      <w:sz w:val="24"/>
                    </w:rPr>
                    <w:t xml:space="preserve">±1.5（ 25℃，700~1100 mbar ） |  ±3.0（0- 50℃，700~1100 mbar ） </w:t>
                  </w:r>
                  <w:r>
                    <w:br/>
                  </w:r>
                  <w:r>
                    <w:rPr>
                      <w:rFonts w:ascii="仿宋_GB2312" w:hAnsi="仿宋_GB2312" w:cs="仿宋_GB2312" w:eastAsia="仿宋_GB2312"/>
                      <w:sz w:val="24"/>
                    </w:rPr>
                    <w:t>5.音乐&amp;红外遥控载荷板，工作电压：+3V~ 5.5V</w:t>
                  </w:r>
                  <w:r>
                    <w:br/>
                  </w:r>
                  <w:r>
                    <w:rPr>
                      <w:rFonts w:ascii="仿宋_GB2312" w:hAnsi="仿宋_GB2312" w:cs="仿宋_GB2312" w:eastAsia="仿宋_GB2312"/>
                      <w:sz w:val="24"/>
                    </w:rPr>
                    <w:t>音乐播放器：集成了</w:t>
                  </w:r>
                  <w:r>
                    <w:rPr>
                      <w:rFonts w:ascii="仿宋_GB2312" w:hAnsi="仿宋_GB2312" w:cs="仿宋_GB2312" w:eastAsia="仿宋_GB2312"/>
                      <w:sz w:val="24"/>
                    </w:rPr>
                    <w:t>MP3、WAV 的硬解码，内置16M的Flash存储器，通过USB接口即可以虚拟U盘的方式进行文件更新，通过简单的串口指令即可完成播放指定的语音，以及如何播放语音等功能，无需烦琐的底层操作，使用方便</w:t>
                  </w:r>
                  <w:r>
                    <w:br/>
                  </w:r>
                  <w:r>
                    <w:rPr>
                      <w:rFonts w:ascii="仿宋_GB2312" w:hAnsi="仿宋_GB2312" w:cs="仿宋_GB2312" w:eastAsia="仿宋_GB2312"/>
                      <w:sz w:val="24"/>
                    </w:rPr>
                    <w:t>红外遥控传感器：</w:t>
                  </w:r>
                  <w:r>
                    <w:rPr>
                      <w:rFonts w:ascii="仿宋_GB2312" w:hAnsi="仿宋_GB2312" w:cs="仿宋_GB2312" w:eastAsia="仿宋_GB2312"/>
                      <w:sz w:val="24"/>
                    </w:rPr>
                    <w:t>38khz标准红外接收器，用于调制解码所有红外传输信号，交由微控制器处理</w:t>
                  </w:r>
                  <w:r>
                    <w:br/>
                  </w:r>
                  <w:r>
                    <w:rPr>
                      <w:rFonts w:ascii="仿宋_GB2312" w:hAnsi="仿宋_GB2312" w:cs="仿宋_GB2312" w:eastAsia="仿宋_GB2312"/>
                      <w:sz w:val="24"/>
                    </w:rPr>
                    <w:t>6.电源分系统－太阳能板：机械尺寸：约51.8mm*136.7mm，安装孔径：φ3.4mm</w:t>
                  </w:r>
                  <w:r>
                    <w:br/>
                  </w:r>
                  <w:r>
                    <w:rPr>
                      <w:rFonts w:ascii="仿宋_GB2312" w:hAnsi="仿宋_GB2312" w:cs="仿宋_GB2312" w:eastAsia="仿宋_GB2312"/>
                      <w:sz w:val="24"/>
                    </w:rPr>
                    <w:t>2个9g舵机分别控制太阳能板两侧的太阳能帆板转动</w:t>
                  </w:r>
                  <w:r>
                    <w:br/>
                  </w:r>
                  <w:r>
                    <w:rPr>
                      <w:rFonts w:ascii="仿宋_GB2312" w:hAnsi="仿宋_GB2312" w:cs="仿宋_GB2312" w:eastAsia="仿宋_GB2312"/>
                      <w:sz w:val="24"/>
                    </w:rPr>
                    <w:t>7.自定义载荷板：兼容系列传感器，可自定义添加其他传感器</w:t>
                  </w:r>
                  <w:r>
                    <w:br/>
                  </w:r>
                  <w:r>
                    <w:rPr>
                      <w:rFonts w:ascii="仿宋_GB2312" w:hAnsi="仿宋_GB2312" w:cs="仿宋_GB2312" w:eastAsia="仿宋_GB2312"/>
                      <w:sz w:val="24"/>
                    </w:rPr>
                    <w:t>8.电源分系统－电池板：机械尺寸：≥51mm*136mm</w:t>
                  </w:r>
                  <w:r>
                    <w:br/>
                  </w:r>
                  <w:r>
                    <w:rPr>
                      <w:rFonts w:ascii="仿宋_GB2312" w:hAnsi="仿宋_GB2312" w:cs="仿宋_GB2312" w:eastAsia="仿宋_GB2312"/>
                      <w:sz w:val="24"/>
                    </w:rPr>
                    <w:t>支持电池：</w:t>
                  </w:r>
                  <w:r>
                    <w:rPr>
                      <w:rFonts w:ascii="仿宋_GB2312" w:hAnsi="仿宋_GB2312" w:cs="仿宋_GB2312" w:eastAsia="仿宋_GB2312"/>
                      <w:sz w:val="24"/>
                    </w:rPr>
                    <w:t>+3.6/4.2V  14500锂电池</w:t>
                  </w:r>
                  <w:r>
                    <w:br/>
                  </w:r>
                  <w:r>
                    <w:rPr>
                      <w:rFonts w:ascii="仿宋_GB2312" w:hAnsi="仿宋_GB2312" w:cs="仿宋_GB2312" w:eastAsia="仿宋_GB2312"/>
                      <w:sz w:val="24"/>
                    </w:rPr>
                    <w:t>板载功能：板载电源管理芯片，用于对核心主板的供电保护</w:t>
                  </w:r>
                </w:p>
                <w:p>
                  <w:pPr>
                    <w:pStyle w:val="null3"/>
                    <w:numPr>
                      <w:ilvl w:val="0"/>
                      <w:numId w:val="2"/>
                    </w:numPr>
                    <w:jc w:val="left"/>
                  </w:pPr>
                  <w:r>
                    <w:rPr>
                      <w:rFonts w:ascii="仿宋_GB2312" w:hAnsi="仿宋_GB2312" w:cs="仿宋_GB2312" w:eastAsia="仿宋_GB2312"/>
                      <w:sz w:val="24"/>
                    </w:rPr>
                    <w:t>数据显示载荷板：机械尺寸：约</w:t>
                  </w:r>
                  <w:r>
                    <w:rPr>
                      <w:rFonts w:ascii="仿宋_GB2312" w:hAnsi="仿宋_GB2312" w:cs="仿宋_GB2312" w:eastAsia="仿宋_GB2312"/>
                      <w:sz w:val="24"/>
                    </w:rPr>
                    <w:t>105mm*120mm，工作电压：+3V~ 3.6V</w:t>
                  </w:r>
                  <w:r>
                    <w:br/>
                  </w:r>
                  <w:r>
                    <w:rPr>
                      <w:rFonts w:ascii="仿宋_GB2312" w:hAnsi="仿宋_GB2312" w:cs="仿宋_GB2312" w:eastAsia="仿宋_GB2312"/>
                      <w:sz w:val="24"/>
                    </w:rPr>
                    <w:t>板载功能：智能触控屏，分辨率</w:t>
                  </w:r>
                  <w:r>
                    <w:rPr>
                      <w:rFonts w:ascii="仿宋_GB2312" w:hAnsi="仿宋_GB2312" w:cs="仿宋_GB2312" w:eastAsia="仿宋_GB2312"/>
                      <w:sz w:val="24"/>
                    </w:rPr>
                    <w:t>320*240</w:t>
                  </w:r>
                </w:p>
                <w:p>
                  <w:pPr>
                    <w:pStyle w:val="null3"/>
                    <w:numPr>
                      <w:ilvl w:val="0"/>
                      <w:numId w:val="2"/>
                    </w:numPr>
                    <w:jc w:val="left"/>
                  </w:pPr>
                  <w:r>
                    <w:rPr>
                      <w:rFonts w:ascii="仿宋_GB2312" w:hAnsi="仿宋_GB2312" w:cs="仿宋_GB2312" w:eastAsia="仿宋_GB2312"/>
                      <w:sz w:val="24"/>
                    </w:rPr>
                    <w:t xml:space="preserve"> </w:t>
                  </w:r>
                  <w:r>
                    <w:rPr>
                      <w:rFonts w:ascii="仿宋_GB2312" w:hAnsi="仿宋_GB2312" w:cs="仿宋_GB2312" w:eastAsia="仿宋_GB2312"/>
                      <w:sz w:val="24"/>
                    </w:rPr>
                    <w:t>触摸显示器，与卫星地面功能一致</w:t>
                  </w:r>
                  <w:r>
                    <w:br/>
                  </w:r>
                  <w:r>
                    <w:rPr>
                      <w:rFonts w:ascii="仿宋_GB2312" w:hAnsi="仿宋_GB2312" w:cs="仿宋_GB2312" w:eastAsia="仿宋_GB2312"/>
                      <w:sz w:val="24"/>
                    </w:rPr>
                    <w:t>卫星结构件：</w:t>
                  </w:r>
                </w:p>
                <w:p>
                  <w:pPr>
                    <w:pStyle w:val="null3"/>
                    <w:numPr>
                      <w:ilvl w:val="0"/>
                      <w:numId w:val="2"/>
                    </w:numPr>
                    <w:jc w:val="left"/>
                  </w:pPr>
                  <w:r>
                    <w:rPr>
                      <w:rFonts w:ascii="仿宋_GB2312" w:hAnsi="仿宋_GB2312" w:cs="仿宋_GB2312" w:eastAsia="仿宋_GB2312"/>
                      <w:sz w:val="24"/>
                    </w:rPr>
                    <w:t>CNC卫星结构支撑柱*≥4根，</w:t>
                  </w:r>
                </w:p>
                <w:p>
                  <w:pPr>
                    <w:pStyle w:val="null3"/>
                    <w:numPr>
                      <w:ilvl w:val="0"/>
                      <w:numId w:val="2"/>
                    </w:numPr>
                    <w:jc w:val="left"/>
                  </w:pPr>
                  <w:r>
                    <w:rPr>
                      <w:rFonts w:ascii="仿宋_GB2312" w:hAnsi="仿宋_GB2312" w:cs="仿宋_GB2312" w:eastAsia="仿宋_GB2312"/>
                      <w:sz w:val="24"/>
                    </w:rPr>
                    <w:t>太阳能系统结构件</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3.半透明亚克力底座*1套</w:t>
                  </w:r>
                  <w:r>
                    <w:rPr>
                      <w:rFonts w:ascii="仿宋_GB2312" w:hAnsi="仿宋_GB2312" w:cs="仿宋_GB2312" w:eastAsia="仿宋_GB2312"/>
                      <w:sz w:val="24"/>
                    </w:rPr>
                    <w:t>，</w:t>
                  </w:r>
                  <w:r>
                    <w:br/>
                  </w:r>
                  <w:r>
                    <w:rPr>
                      <w:rFonts w:ascii="仿宋_GB2312" w:hAnsi="仿宋_GB2312" w:cs="仿宋_GB2312" w:eastAsia="仿宋_GB2312"/>
                      <w:sz w:val="24"/>
                    </w:rPr>
                    <w:t>其他：红外线发射遥控器</w:t>
                  </w:r>
                  <w:r>
                    <w:rPr>
                      <w:rFonts w:ascii="仿宋_GB2312" w:hAnsi="仿宋_GB2312" w:cs="仿宋_GB2312" w:eastAsia="仿宋_GB2312"/>
                      <w:sz w:val="24"/>
                    </w:rPr>
                    <w:t>*1套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卫星地面站</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发射端：负责向卫星发送信号，控制卫星的运行和操作。</w:t>
                  </w:r>
                  <w:r>
                    <w:br/>
                  </w:r>
                  <w:r>
                    <w:rPr>
                      <w:rFonts w:ascii="仿宋_GB2312" w:hAnsi="仿宋_GB2312" w:cs="仿宋_GB2312" w:eastAsia="仿宋_GB2312"/>
                      <w:sz w:val="24"/>
                    </w:rPr>
                    <w:t>接收端：负责接收卫星传回的信号和数据，进行处理和分析。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课程平台－一号卫星课程资源包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本课程共包含</w:t>
                  </w:r>
                  <w:r>
                    <w:rPr>
                      <w:rFonts w:ascii="仿宋_GB2312" w:hAnsi="仿宋_GB2312" w:cs="仿宋_GB2312" w:eastAsia="仿宋_GB2312"/>
                      <w:sz w:val="24"/>
                    </w:rPr>
                    <w:t>24课时内容，全面介绍卫星的各个组成部分和功能及应用。</w:t>
                  </w:r>
                  <w:r>
                    <w:br/>
                  </w:r>
                  <w:r>
                    <w:rPr>
                      <w:rFonts w:ascii="仿宋_GB2312" w:hAnsi="仿宋_GB2312" w:cs="仿宋_GB2312" w:eastAsia="仿宋_GB2312"/>
                      <w:sz w:val="24"/>
                    </w:rPr>
                    <w:t>学生将了解卫星的历史、基本概念、运行轨道、发射和控制、能量系统、通讯系统、测量和导航系统、科学研究、应用与未来发展，以及设计自己的卫星。通过课程学习，学生将拓展自己的科学技能和探索精神，了解卫星的重要性及其在人类进步中的作用。</w:t>
                  </w:r>
                  <w:r>
                    <w:br/>
                  </w:r>
                  <w:r>
                    <w:rPr>
                      <w:rFonts w:ascii="仿宋_GB2312" w:hAnsi="仿宋_GB2312" w:cs="仿宋_GB2312" w:eastAsia="仿宋_GB2312"/>
                      <w:sz w:val="24"/>
                    </w:rPr>
                    <w:t>课程课时：</w:t>
                  </w:r>
                  <w:r>
                    <w:rPr>
                      <w:rFonts w:ascii="仿宋_GB2312" w:hAnsi="仿宋_GB2312" w:cs="仿宋_GB2312" w:eastAsia="仿宋_GB2312"/>
                      <w:sz w:val="24"/>
                    </w:rPr>
                    <w:t>12次课，2课时/次课，共24课时</w:t>
                  </w:r>
                  <w:r>
                    <w:br/>
                  </w:r>
                  <w:r>
                    <w:rPr>
                      <w:rFonts w:ascii="仿宋_GB2312" w:hAnsi="仿宋_GB2312" w:cs="仿宋_GB2312" w:eastAsia="仿宋_GB2312"/>
                      <w:sz w:val="24"/>
                    </w:rPr>
                    <w:t>课程资源：线上课程课件、教学设计、程序示例、录播课程</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星球探索实践套装（初级）</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主要功能模块：包含教育开发板</w:t>
                  </w:r>
                  <w:r>
                    <w:rPr>
                      <w:rFonts w:ascii="仿宋_GB2312" w:hAnsi="仿宋_GB2312" w:cs="仿宋_GB2312" w:eastAsia="仿宋_GB2312"/>
                      <w:sz w:val="24"/>
                    </w:rPr>
                    <w:t>*1块；多功能扩展板*1块；两自由度配柔性机械爪机械臂*1套</w:t>
                  </w:r>
                  <w:r>
                    <w:rPr>
                      <w:rFonts w:ascii="仿宋_GB2312" w:hAnsi="仿宋_GB2312" w:cs="仿宋_GB2312" w:eastAsia="仿宋_GB2312"/>
                      <w:sz w:val="24"/>
                    </w:rPr>
                    <w:t>；金属结构件不少于</w:t>
                  </w:r>
                  <w:r>
                    <w:rPr>
                      <w:rFonts w:ascii="仿宋_GB2312" w:hAnsi="仿宋_GB2312" w:cs="仿宋_GB2312" w:eastAsia="仿宋_GB2312"/>
                      <w:sz w:val="24"/>
                    </w:rPr>
                    <w:t>16种且不少于40个，包含方口梁4孔*2个、方口梁6孔*4个、方口梁7孔*2个、方口梁8孔*4个、方口梁11孔*2个、方口梁12孔*2个、双孔梁2孔*2个、双孔梁4孔*2个、双孔梁5孔*2个、双孔梁9孔*1个、双孔直角梁7孔*2个、双孔直角梁8孔*2个、角度感135支架*6个、传感器支架*4个、135双头多功能连接片*2个、24*96连接片*1个；金属结构件配件不少于16种且不少于230个，包含*30光轴*2个、*150光轴*1个、轴套*4个、传动固定盘*4个、多规格螺丝、多规格螺丝、防松螺母等；电子元器件模块不少于7种，包含2.4G无线遥控器模块*1个、双路循迹传感器*1个、超声波传感器*1个、人体红外传感器*1个、4*4 RGB点阵*1个、时钟数码模块*1个、光线传感器*1个；驱动模块不少于4个，包含带线TT电机*4、80mm麦克纳姆轮*4、六角联轴器*4；动力电池不少于1个，包含7.4V 35C 3500mAH锂电池*1、平衡充电器*1、专用充电线*1；连接线材不少于3种且不少于10根。</w:t>
                  </w:r>
                  <w:r>
                    <w:br/>
                  </w:r>
                  <w:r>
                    <w:rPr>
                      <w:rFonts w:ascii="仿宋_GB2312" w:hAnsi="仿宋_GB2312" w:cs="仿宋_GB2312" w:eastAsia="仿宋_GB2312"/>
                      <w:sz w:val="24"/>
                    </w:rPr>
                    <w:t>教育开发板所使用的为国产系统及国产芯片，且自主可控。</w:t>
                  </w:r>
                  <w:r>
                    <w:br/>
                  </w:r>
                  <w:r>
                    <w:rPr>
                      <w:rFonts w:ascii="仿宋_GB2312" w:hAnsi="仿宋_GB2312" w:cs="仿宋_GB2312" w:eastAsia="仿宋_GB2312"/>
                      <w:sz w:val="24"/>
                    </w:rPr>
                    <w:t>教育开发板技术参数：工作电压：电源电压输入范围：</w:t>
                  </w:r>
                  <w:r>
                    <w:rPr>
                      <w:rFonts w:ascii="仿宋_GB2312" w:hAnsi="仿宋_GB2312" w:cs="仿宋_GB2312" w:eastAsia="仿宋_GB2312"/>
                      <w:sz w:val="24"/>
                    </w:rPr>
                    <w:t>2.3—3.6V（最大支持5V），I/O电源电压支持1.8V和3.3V，CPU：32bit 微处理器，最大工作频率 160MHz ，存储：SRAM 352KB、ROM 288KB 、2MB Flash ，USB接口：Type_C，Wifi支持： 2.4GHz 频段，支持 IEEE802.11b/g/n，外设接口：包括 SPI、UART、I2C、PWM、GPIO 、ADC ，I/O引脚：13个I/O引脚，I2C接口：最高支持400Kbit/s，SPI接口：最高支持40MHz，UART：最高支持921600波特率，产品尺寸：60×50mm，板载功能：LED点阵屏、三轴加速度计、NFC，NFC检测距离：≤1.5cm，</w:t>
                  </w:r>
                </w:p>
                <w:p>
                  <w:pPr>
                    <w:pStyle w:val="null3"/>
                    <w:jc w:val="left"/>
                  </w:pPr>
                  <w:r>
                    <w:rPr>
                      <w:rFonts w:ascii="仿宋_GB2312" w:hAnsi="仿宋_GB2312" w:cs="仿宋_GB2312" w:eastAsia="仿宋_GB2312"/>
                      <w:sz w:val="24"/>
                    </w:rPr>
                    <w:t>多功能扩展板技术参数：</w:t>
                  </w:r>
                  <w:r>
                    <w:rPr>
                      <w:rFonts w:ascii="仿宋_GB2312" w:hAnsi="仿宋_GB2312" w:cs="仿宋_GB2312" w:eastAsia="仿宋_GB2312"/>
                      <w:sz w:val="24"/>
                    </w:rPr>
                    <w:t>供电电源：</w:t>
                  </w:r>
                  <w:r>
                    <w:rPr>
                      <w:rFonts w:ascii="仿宋_GB2312" w:hAnsi="仿宋_GB2312" w:cs="仿宋_GB2312" w:eastAsia="仿宋_GB2312"/>
                      <w:sz w:val="24"/>
                    </w:rPr>
                    <w:t>+9—15V（推荐+11.1V 3S 35C聚合物锂电池），供电接口：*1，电机接口：*8，模块接口：*16，RC舵机接口：*8，总线舵机电接口：*2，机械尺寸：约</w:t>
                  </w:r>
                  <w:r>
                    <w:rPr>
                      <w:rFonts w:ascii="仿宋_GB2312" w:hAnsi="仿宋_GB2312" w:cs="仿宋_GB2312" w:eastAsia="仿宋_GB2312"/>
                      <w:sz w:val="21"/>
                    </w:rPr>
                    <w:t xml:space="preserve"> </w:t>
                  </w:r>
                  <w:r>
                    <w:rPr>
                      <w:rFonts w:ascii="仿宋_GB2312" w:hAnsi="仿宋_GB2312" w:cs="仿宋_GB2312" w:eastAsia="仿宋_GB2312"/>
                      <w:sz w:val="24"/>
                    </w:rPr>
                    <w:t>8cm×8cm，电源稳压IC：XL4015，电量检测IC：HM1165（4档指示，0%—25%—50%—75%—100%四个电量区间，按键点亮显示），PWM扩展IC</w:t>
                  </w:r>
                  <w:r>
                    <w:br/>
                  </w:r>
                  <w:r>
                    <w:rPr>
                      <w:rFonts w:ascii="仿宋_GB2312" w:hAnsi="仿宋_GB2312" w:cs="仿宋_GB2312" w:eastAsia="仿宋_GB2312"/>
                      <w:sz w:val="24"/>
                    </w:rPr>
                    <w:t>IO扩展IC，电机驱动IC*8，M0-7（支持8路3A直流电机控制，伴随LED指示方向），电机控制端口：8个，P控制速度，控制电机转向（12V供电），RC舵机控制端口：8个，CH8-15（5V供电），总线舵机控制端口：2个，TXD/RXD（5V供电），扩展数字IO：8个，PCF8574T_0X24，D0-7（3.3V供电），扩展2.4G接收器：8个，（内置4枚红绿信号灯，实时显示上下左右，前进后退左转右转8通道遥控信号），主板扩展IO：3个 P0\1\2\3（3.3V供电）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星球探索实践赛事扩展包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星球探索实践赛事扩展包是为竞技任务设计的星球车高性能专用升级包，也是为人工智能及机器视觉领域的爱好者和教育者设计的先进学习工具。这套扩展配件基于高性能的</w:t>
                  </w:r>
                  <w:r>
                    <w:rPr>
                      <w:rFonts w:ascii="仿宋_GB2312" w:hAnsi="仿宋_GB2312" w:cs="仿宋_GB2312" w:eastAsia="仿宋_GB2312"/>
                      <w:sz w:val="24"/>
                    </w:rPr>
                    <w:t>AI视觉识别模块，旨在提供一个互动的平台，能够帮助学生们理解并应用AI视觉识别技术，激发他们在人工智能领域的兴趣和创造力。以学习和实验最新的图像处理和机器学习技术。套装中包括多种视觉识别卡片，这些卡片涵盖了从基础物体到复杂场景的广泛视觉识别任务。每张卡片都呈现了特定的图案或对象，如常见的形状、颜色等，专为青少年学习AI设计。套装包含的材料如下：</w:t>
                  </w:r>
                  <w:r>
                    <w:br/>
                  </w:r>
                  <w:r>
                    <w:rPr>
                      <w:rFonts w:ascii="仿宋_GB2312" w:hAnsi="仿宋_GB2312" w:cs="仿宋_GB2312" w:eastAsia="仿宋_GB2312"/>
                      <w:sz w:val="24"/>
                    </w:rPr>
                    <w:t>套装包含内容：</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AI视觉识别模块*1、视觉识别卡片组合*1、AI模块金属支架*1，不少于2种传感器和执行器，包含金属轴TT电机*4、四路寻迹传感器*1等。</w:t>
                  </w:r>
                  <w:r>
                    <w:br/>
                  </w:r>
                  <w:r>
                    <w:rPr>
                      <w:rFonts w:ascii="仿宋_GB2312" w:hAnsi="仿宋_GB2312" w:cs="仿宋_GB2312" w:eastAsia="仿宋_GB2312"/>
                      <w:sz w:val="24"/>
                    </w:rPr>
                    <w:t>二、</w:t>
                  </w:r>
                  <w:r>
                    <w:rPr>
                      <w:rFonts w:ascii="仿宋_GB2312" w:hAnsi="仿宋_GB2312" w:cs="仿宋_GB2312" w:eastAsia="仿宋_GB2312"/>
                      <w:sz w:val="24"/>
                    </w:rPr>
                    <w:t>fpc排线*1、传感器连接线40cm*2、电机延长线30cm*4</w:t>
                  </w:r>
                  <w:r>
                    <w:br/>
                  </w:r>
                  <w:r>
                    <w:rPr>
                      <w:rFonts w:ascii="仿宋_GB2312" w:hAnsi="仿宋_GB2312" w:cs="仿宋_GB2312" w:eastAsia="仿宋_GB2312"/>
                      <w:sz w:val="24"/>
                    </w:rPr>
                    <w:t>三、紧固件、螺丝刀、套筒等工具</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星球车竞技场地模型套装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星球车竞技场地模型套装适用于星球探索（初级）产品，完成组装后可用于星球车模拟开展星球自动驾驶、环境勘测、货物运输等竞技任务。</w:t>
                  </w:r>
                  <w:r>
                    <w:br/>
                  </w:r>
                  <w:r>
                    <w:rPr>
                      <w:rFonts w:ascii="仿宋_GB2312" w:hAnsi="仿宋_GB2312" w:cs="仿宋_GB2312" w:eastAsia="仿宋_GB2312"/>
                      <w:sz w:val="24"/>
                    </w:rPr>
                    <w:t>该套装包含：－场地地图：彩色印刷，尺寸不小于</w:t>
                  </w:r>
                  <w:r>
                    <w:rPr>
                      <w:rFonts w:ascii="仿宋_GB2312" w:hAnsi="仿宋_GB2312" w:cs="仿宋_GB2312" w:eastAsia="仿宋_GB2312"/>
                      <w:sz w:val="24"/>
                    </w:rPr>
                    <w:t>2m*1.5m</w:t>
                  </w:r>
                  <w:r>
                    <w:br/>
                  </w:r>
                  <w:r>
                    <w:rPr>
                      <w:rFonts w:ascii="仿宋_GB2312" w:hAnsi="仿宋_GB2312" w:cs="仿宋_GB2312" w:eastAsia="仿宋_GB2312"/>
                      <w:sz w:val="24"/>
                    </w:rPr>
                    <w:t>－模拟货物：不少于</w:t>
                  </w:r>
                  <w:r>
                    <w:rPr>
                      <w:rFonts w:ascii="仿宋_GB2312" w:hAnsi="仿宋_GB2312" w:cs="仿宋_GB2312" w:eastAsia="仿宋_GB2312"/>
                      <w:sz w:val="24"/>
                    </w:rPr>
                    <w:t>6个正方体木块，单个尺寸不小于4*4*4cm</w:t>
                  </w:r>
                  <w:r>
                    <w:br/>
                  </w:r>
                  <w:r>
                    <w:rPr>
                      <w:rFonts w:ascii="仿宋_GB2312" w:hAnsi="仿宋_GB2312" w:cs="仿宋_GB2312" w:eastAsia="仿宋_GB2312"/>
                      <w:sz w:val="24"/>
                    </w:rPr>
                    <w:t>－其他：资源模拟设备、场地固定材料等</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星球探索实践赛事课程资源包</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星球探索课程（中学）以月球科研站建设为背景，以星球勘探、资源开发、科学试验等任务为核心，学习有关月球探测车的相关知识，包含基础航天知识和编程训练。以教育开发板为控制核心，以功能丰富的拓展板和传感器及执行器为依托，结合</w:t>
                  </w:r>
                  <w:r>
                    <w:rPr>
                      <w:rFonts w:ascii="仿宋_GB2312" w:hAnsi="仿宋_GB2312" w:cs="仿宋_GB2312" w:eastAsia="仿宋_GB2312"/>
                      <w:sz w:val="24"/>
                    </w:rPr>
                    <w:t>AI视觉模块，更可以升级月球探测车的自动化程度和多任务执行能力。不仅能让学生学习到航天知识、提升逻辑思维能力、锻炼动手实践能力，还可以让他们感受人工智能的魅力，培养对科学技术的兴趣。</w:t>
                  </w:r>
                  <w:r>
                    <w:br/>
                  </w:r>
                  <w:r>
                    <w:rPr>
                      <w:rFonts w:ascii="仿宋_GB2312" w:hAnsi="仿宋_GB2312" w:cs="仿宋_GB2312" w:eastAsia="仿宋_GB2312"/>
                      <w:sz w:val="24"/>
                    </w:rPr>
                    <w:t>课程内容：</w:t>
                  </w:r>
                  <w:r>
                    <w:rPr>
                      <w:rFonts w:ascii="仿宋_GB2312" w:hAnsi="仿宋_GB2312" w:cs="仿宋_GB2312" w:eastAsia="仿宋_GB2312"/>
                      <w:sz w:val="24"/>
                    </w:rPr>
                    <w:t>16次课，16课时</w:t>
                  </w:r>
                  <w:r>
                    <w:br/>
                  </w:r>
                  <w:r>
                    <w:rPr>
                      <w:rFonts w:ascii="仿宋_GB2312" w:hAnsi="仿宋_GB2312" w:cs="仿宋_GB2312" w:eastAsia="仿宋_GB2312"/>
                      <w:sz w:val="24"/>
                    </w:rPr>
                    <w:t>教学资源：教学设计、教学课件、教学视频、操作视频、程序示例</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火箭探索套装（中阶）</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火箭探索教具套装配合火箭探索课程使用。套装内包含探空火箭套装、火箭硬件套装、专用平板电脑学习机，支持创意编程，可用于搭建不同任务火箭载荷，通过动手设计制作固体火箭和火箭载荷，锻炼学生动手能力和团队协作能力，让学生在比赛中了解火箭的发射原理，在飞行过程中对火箭进行测控。</w:t>
                  </w:r>
                  <w:r>
                    <w:br/>
                  </w:r>
                  <w:r>
                    <w:rPr>
                      <w:rFonts w:ascii="仿宋_GB2312" w:hAnsi="仿宋_GB2312" w:cs="仿宋_GB2312" w:eastAsia="仿宋_GB2312"/>
                      <w:sz w:val="24"/>
                    </w:rPr>
                    <w:t>教具包含：</w:t>
                  </w:r>
                  <w:r>
                    <w:br/>
                  </w:r>
                  <w:r>
                    <w:rPr>
                      <w:rFonts w:ascii="仿宋_GB2312" w:hAnsi="仿宋_GB2312" w:cs="仿宋_GB2312" w:eastAsia="仿宋_GB2312"/>
                      <w:sz w:val="24"/>
                    </w:rPr>
                    <w:t>1、探空火箭套装*1</w:t>
                  </w:r>
                  <w:r>
                    <w:br/>
                  </w:r>
                  <w:r>
                    <w:rPr>
                      <w:rFonts w:ascii="仿宋_GB2312" w:hAnsi="仿宋_GB2312" w:cs="仿宋_GB2312" w:eastAsia="仿宋_GB2312"/>
                      <w:sz w:val="24"/>
                    </w:rPr>
                    <w:t xml:space="preserve"> </w:t>
                  </w:r>
                  <w:r>
                    <w:rPr>
                      <w:rFonts w:ascii="仿宋_GB2312" w:hAnsi="仿宋_GB2312" w:cs="仿宋_GB2312" w:eastAsia="仿宋_GB2312"/>
                      <w:sz w:val="24"/>
                    </w:rPr>
                    <w:t>1.1、探空火箭箭体*1，箭体长度970mm</w:t>
                  </w:r>
                  <w:r>
                    <w:br/>
                  </w:r>
                  <w:r>
                    <w:rPr>
                      <w:rFonts w:ascii="仿宋_GB2312" w:hAnsi="仿宋_GB2312" w:cs="仿宋_GB2312" w:eastAsia="仿宋_GB2312"/>
                      <w:sz w:val="24"/>
                    </w:rPr>
                    <w:t xml:space="preserve"> </w:t>
                  </w:r>
                  <w:r>
                    <w:rPr>
                      <w:rFonts w:ascii="仿宋_GB2312" w:hAnsi="仿宋_GB2312" w:cs="仿宋_GB2312" w:eastAsia="仿宋_GB2312"/>
                      <w:sz w:val="24"/>
                    </w:rPr>
                    <w:t>1.2、头锥、尾翼、降落伞、活塞等其他配件。</w:t>
                  </w:r>
                  <w:r>
                    <w:br/>
                  </w:r>
                  <w:r>
                    <w:rPr>
                      <w:rFonts w:ascii="仿宋_GB2312" w:hAnsi="仿宋_GB2312" w:cs="仿宋_GB2312" w:eastAsia="仿宋_GB2312"/>
                      <w:sz w:val="24"/>
                    </w:rPr>
                    <w:t>2、火箭硬件套装*1</w:t>
                  </w:r>
                  <w:r>
                    <w:br/>
                  </w:r>
                  <w:r>
                    <w:rPr>
                      <w:rFonts w:ascii="仿宋_GB2312" w:hAnsi="仿宋_GB2312" w:cs="仿宋_GB2312" w:eastAsia="仿宋_GB2312"/>
                      <w:sz w:val="24"/>
                    </w:rPr>
                    <w:t xml:space="preserve"> </w:t>
                  </w:r>
                  <w:r>
                    <w:rPr>
                      <w:rFonts w:ascii="仿宋_GB2312" w:hAnsi="仿宋_GB2312" w:cs="仿宋_GB2312" w:eastAsia="仿宋_GB2312"/>
                      <w:sz w:val="24"/>
                    </w:rPr>
                    <w:t>2.1、探空火箭开发板*1探空火箭开发板技术参数： 工作电压：5V。 CPU：32bit 微处理器，最大工作频率 240MHz。 存储：SRAM 520KB、ROM 448KB 、8MB Flash。 USB接口：Type_C。 Wifi支持： 2.4GHz 频段，支持 IEEE802.11b/g/n。 外设接口： UART、I2C、PWM、GPIO 、ADC。 I/O引脚：28个I/O引脚。 I2C接口：最高支持400Kbit/s。 UART：最高支持921600波特率。 产品尺寸：50×50mm。 板载无线模块。</w:t>
                  </w:r>
                  <w:r>
                    <w:br/>
                  </w:r>
                  <w:r>
                    <w:rPr>
                      <w:rFonts w:ascii="仿宋_GB2312" w:hAnsi="仿宋_GB2312" w:cs="仿宋_GB2312" w:eastAsia="仿宋_GB2312"/>
                      <w:sz w:val="24"/>
                    </w:rPr>
                    <w:t xml:space="preserve">  </w:t>
                  </w:r>
                  <w:r>
                    <w:rPr>
                      <w:rFonts w:ascii="仿宋_GB2312" w:hAnsi="仿宋_GB2312" w:cs="仿宋_GB2312" w:eastAsia="仿宋_GB2312"/>
                      <w:sz w:val="24"/>
                    </w:rPr>
                    <w:t>2.2、10种传感器、锂电池*1。传感器包含蜂鸣器模块*1、LED灯模块*1、温湿度传感器*1、气压传感器*1、光敏传感器*1、臭氧传感器*1、紫外线传感器*1、二氧化碳传感器*1、北斗定位模块*1、按键模块*1。</w:t>
                  </w:r>
                  <w:r>
                    <w:br/>
                  </w:r>
                  <w:r>
                    <w:rPr>
                      <w:rFonts w:ascii="仿宋_GB2312" w:hAnsi="仿宋_GB2312" w:cs="仿宋_GB2312" w:eastAsia="仿宋_GB2312"/>
                      <w:sz w:val="24"/>
                    </w:rPr>
                    <w:t>3、专用平板电脑学习机*1</w:t>
                  </w:r>
                  <w:r>
                    <w:br/>
                  </w:r>
                  <w:r>
                    <w:rPr>
                      <w:rFonts w:ascii="仿宋_GB2312" w:hAnsi="仿宋_GB2312" w:cs="仿宋_GB2312" w:eastAsia="仿宋_GB2312"/>
                      <w:sz w:val="24"/>
                    </w:rPr>
                    <w:t>专用平板电脑学习机技术参数：</w:t>
                  </w:r>
                  <w:r>
                    <w:rPr>
                      <w:rFonts w:ascii="仿宋_GB2312" w:hAnsi="仿宋_GB2312" w:cs="仿宋_GB2312" w:eastAsia="仿宋_GB2312"/>
                      <w:sz w:val="24"/>
                    </w:rPr>
                    <w:t>主控芯片：四核，内存</w:t>
                  </w:r>
                  <w:r>
                    <w:rPr>
                      <w:rFonts w:ascii="仿宋_GB2312" w:hAnsi="仿宋_GB2312" w:cs="仿宋_GB2312" w:eastAsia="仿宋_GB2312"/>
                      <w:sz w:val="24"/>
                    </w:rPr>
                    <w:t>4G，存储64G。 显示屏幕：分辨率1920*1200。 电池容量：≥5000mAh。</w:t>
                  </w:r>
                  <w:r>
                    <w:br/>
                  </w:r>
                  <w:r>
                    <w:rPr>
                      <w:rFonts w:ascii="仿宋_GB2312" w:hAnsi="仿宋_GB2312" w:cs="仿宋_GB2312" w:eastAsia="仿宋_GB2312"/>
                      <w:sz w:val="24"/>
                    </w:rPr>
                    <w:t>火箭发动机套装</w:t>
                  </w:r>
                  <w:r>
                    <w:rPr>
                      <w:rFonts w:ascii="仿宋_GB2312" w:hAnsi="仿宋_GB2312" w:cs="仿宋_GB2312" w:eastAsia="仿宋_GB2312"/>
                      <w:sz w:val="24"/>
                    </w:rPr>
                    <w:t>*2</w:t>
                  </w:r>
                  <w:r>
                    <w:br/>
                  </w:r>
                  <w:r>
                    <w:rPr>
                      <w:rFonts w:ascii="仿宋_GB2312" w:hAnsi="仿宋_GB2312" w:cs="仿宋_GB2312" w:eastAsia="仿宋_GB2312"/>
                      <w:sz w:val="24"/>
                    </w:rPr>
                    <w:t>探空火箭发动机套装，安全防潮包装，包装尺寸</w:t>
                  </w:r>
                  <w:r>
                    <w:rPr>
                      <w:rFonts w:ascii="仿宋_GB2312" w:hAnsi="仿宋_GB2312" w:cs="仿宋_GB2312" w:eastAsia="仿宋_GB2312"/>
                      <w:sz w:val="24"/>
                    </w:rPr>
                    <w:t>≥140*160*25mm。</w:t>
                  </w:r>
                  <w:r>
                    <w:br/>
                  </w:r>
                  <w:r>
                    <w:rPr>
                      <w:rFonts w:ascii="仿宋_GB2312" w:hAnsi="仿宋_GB2312" w:cs="仿宋_GB2312" w:eastAsia="仿宋_GB2312"/>
                      <w:sz w:val="24"/>
                    </w:rPr>
                    <w:t>火箭探索中阶教材</w:t>
                  </w:r>
                  <w:r>
                    <w:rPr>
                      <w:rFonts w:ascii="仿宋_GB2312" w:hAnsi="仿宋_GB2312" w:cs="仿宋_GB2312" w:eastAsia="仿宋_GB2312"/>
                      <w:sz w:val="24"/>
                    </w:rPr>
                    <w:t>*4。火箭探索课程配套教材，彩色印刷。探空火箭发射架*1</w:t>
                  </w:r>
                  <w:r>
                    <w:br/>
                  </w:r>
                  <w:r>
                    <w:rPr>
                      <w:rFonts w:ascii="仿宋_GB2312" w:hAnsi="仿宋_GB2312" w:cs="仿宋_GB2312" w:eastAsia="仿宋_GB2312"/>
                      <w:sz w:val="24"/>
                    </w:rPr>
                    <w:t>用于探空火箭发射的支撑装置，底座尺寸</w:t>
                  </w:r>
                  <w:r>
                    <w:rPr>
                      <w:rFonts w:ascii="仿宋_GB2312" w:hAnsi="仿宋_GB2312" w:cs="仿宋_GB2312" w:eastAsia="仿宋_GB2312"/>
                      <w:sz w:val="24"/>
                    </w:rPr>
                    <w:t>≥240*240mm，架高≥1530mm。带点火装置。</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探空火箭发动机套装，安全防潮包装，包装尺寸</w:t>
                  </w:r>
                  <w:r>
                    <w:rPr>
                      <w:rFonts w:ascii="仿宋_GB2312" w:hAnsi="仿宋_GB2312" w:cs="仿宋_GB2312" w:eastAsia="仿宋_GB2312"/>
                      <w:sz w:val="24"/>
                    </w:rPr>
                    <w:t>≥140*160*25mm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火箭探索中阶应用平台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火箭探索课程所有实验，软件内置课程内容，学生可以通过软件进行课程预习；内置课程实验程序并下载到套装中使用；软件支持分组进行火箭发射模拟，支持的分组包括检查组、发射组、遥测组、搜集组，每个分组支持对于任务相关的工作场景模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航天科技教育编程平台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学生可以使用编程平台进行</w:t>
                  </w:r>
                  <w:r>
                    <w:rPr>
                      <w:rFonts w:ascii="仿宋_GB2312" w:hAnsi="仿宋_GB2312" w:cs="仿宋_GB2312" w:eastAsia="仿宋_GB2312"/>
                      <w:sz w:val="24"/>
                    </w:rPr>
                    <w:t>Python编程，平台（火箭探索模块）内置火箭探索例程，支持代码编辑，学生可以在代码窗口进行程序修改，也可以新编自己的程序；编程平台编写完成的程序可以通过下载到套装进行应用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火箭探索课程资源包（中阶）</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火箭探索中阶版课程是针对初中阶段学生开发的学校标准版航天素质教育类课程。本课程以固体动力火箭发射为主线，在介绍火箭的定义、原理、分类、发展历程、结构与设计、发射与测控等内容的基础上，结合固体火箭制作、火箭载荷编程等实践活动，使学生沉浸体验火箭的制作与发射流程。课程将实践与知识有效融合，培养学生科学的思维、严谨的态度、团队合作的意识，激发探究欲望，提高动手解决问题的能力。课程与航天相关的科普知识学习占</w:t>
                  </w:r>
                  <w:r>
                    <w:rPr>
                      <w:rFonts w:ascii="仿宋_GB2312" w:hAnsi="仿宋_GB2312" w:cs="仿宋_GB2312" w:eastAsia="仿宋_GB2312"/>
                      <w:sz w:val="24"/>
                    </w:rPr>
                    <w:t>20%，项目类学习与动手实践活动占 70%，创新创意内容占10%。</w:t>
                  </w:r>
                  <w:r>
                    <w:br/>
                  </w:r>
                  <w:r>
                    <w:rPr>
                      <w:rFonts w:ascii="仿宋_GB2312" w:hAnsi="仿宋_GB2312" w:cs="仿宋_GB2312" w:eastAsia="仿宋_GB2312"/>
                      <w:sz w:val="24"/>
                    </w:rPr>
                    <w:t>火箭探索中级课程是针对初中阶段学生开发的学校标准版航天科技教育类课程。本课程以固体动力火箭发射为主线，在介绍火箭的定义、原理、分类、发展历程、结构与设计、发射与测控等内容的基础上，结合固体火箭制作、火箭载荷编程等实践活动，使学生沉浸体验火箭的制作与发射流程。课程将实践与知识有效融合，培养学生科学的思维、严谨的态度、团队合作的意识，激发探究欲望，提高动手解决问题的能力。课程与航天相关的科普知识学习占</w:t>
                  </w:r>
                  <w:r>
                    <w:rPr>
                      <w:rFonts w:ascii="仿宋_GB2312" w:hAnsi="仿宋_GB2312" w:cs="仿宋_GB2312" w:eastAsia="仿宋_GB2312"/>
                      <w:sz w:val="24"/>
                    </w:rPr>
                    <w:t>20%，项目类学习与动手实践活动占 70%，创新创意内容占10%。</w:t>
                  </w:r>
                  <w:r>
                    <w:br/>
                  </w:r>
                  <w:r>
                    <w:rPr>
                      <w:rFonts w:ascii="仿宋_GB2312" w:hAnsi="仿宋_GB2312" w:cs="仿宋_GB2312" w:eastAsia="仿宋_GB2312"/>
                      <w:sz w:val="24"/>
                    </w:rPr>
                    <w:t>课时安排：课程资源：线上课程课件、教学设计。课程合计为</w:t>
                  </w:r>
                  <w:r>
                    <w:rPr>
                      <w:rFonts w:ascii="仿宋_GB2312" w:hAnsi="仿宋_GB2312" w:cs="仿宋_GB2312" w:eastAsia="仿宋_GB2312"/>
                      <w:sz w:val="24"/>
                    </w:rPr>
                    <w:t>15个章节，每章节2课时，合计30课时。</w:t>
                  </w:r>
                  <w:r>
                    <w:br/>
                  </w:r>
                  <w:r>
                    <w:rPr>
                      <w:rFonts w:ascii="仿宋_GB2312" w:hAnsi="仿宋_GB2312" w:cs="仿宋_GB2312" w:eastAsia="仿宋_GB2312"/>
                      <w:sz w:val="24"/>
                    </w:rPr>
                    <w:t>课程目录：满足教育部课程资源目录要求</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IDE编程平台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1、专为青少年学习开源系统设计的一款简单、易用的趣味性编程平台。将开源系统的编程学习门槛降低，使用图形化就能学习开源系统</w:t>
                  </w:r>
                  <w:r>
                    <w:rPr>
                      <w:rFonts w:ascii="仿宋_GB2312" w:hAnsi="仿宋_GB2312" w:cs="仿宋_GB2312" w:eastAsia="仿宋_GB2312"/>
                      <w:sz w:val="24"/>
                    </w:rPr>
                    <w:t>，像搭建乐高积木一样方便简单。同时支持</w:t>
                  </w:r>
                  <w:r>
                    <w:rPr>
                      <w:rFonts w:ascii="仿宋_GB2312" w:hAnsi="仿宋_GB2312" w:cs="仿宋_GB2312" w:eastAsia="仿宋_GB2312"/>
                      <w:sz w:val="24"/>
                    </w:rPr>
                    <w:t>Python编程，将图形化编程和Python编程二合一，将编程工具与用户使用手册合二为一，让教、学、练、测紧密相连，让教师、学生体验更便捷的编程平台。</w:t>
                  </w:r>
                  <w:r>
                    <w:br/>
                  </w:r>
                  <w:r>
                    <w:rPr>
                      <w:rFonts w:ascii="仿宋_GB2312" w:hAnsi="仿宋_GB2312" w:cs="仿宋_GB2312" w:eastAsia="仿宋_GB2312"/>
                      <w:sz w:val="24"/>
                    </w:rPr>
                    <w:t>2、编程体验再升级</w:t>
                  </w:r>
                  <w:r>
                    <w:br/>
                  </w:r>
                  <w:r>
                    <w:rPr>
                      <w:rFonts w:ascii="仿宋_GB2312" w:hAnsi="仿宋_GB2312" w:cs="仿宋_GB2312" w:eastAsia="仿宋_GB2312"/>
                      <w:sz w:val="24"/>
                    </w:rPr>
                    <w:t>智能硬件连接后，智能选择连接端口，不再需要用户查看选择端口。程序下载秒完成。</w:t>
                  </w:r>
                  <w:r>
                    <w:br/>
                  </w:r>
                  <w:r>
                    <w:rPr>
                      <w:rFonts w:ascii="仿宋_GB2312" w:hAnsi="仿宋_GB2312" w:cs="仿宋_GB2312" w:eastAsia="仿宋_GB2312"/>
                      <w:sz w:val="24"/>
                    </w:rPr>
                    <w:t>3、支持图形化编程和python编程，从图形化到Python一键转换。</w:t>
                  </w:r>
                  <w:r>
                    <w:br/>
                  </w:r>
                  <w:r>
                    <w:rPr>
                      <w:rFonts w:ascii="仿宋_GB2312" w:hAnsi="仿宋_GB2312" w:cs="仿宋_GB2312" w:eastAsia="仿宋_GB2312"/>
                      <w:sz w:val="24"/>
                    </w:rPr>
                    <w:t>4、使用积木编程，轻松启蒙 通过积木编程，降低学习的难度，通过新奇的案例体验，对编程建立早期概念。</w:t>
                  </w:r>
                  <w:r>
                    <w:br/>
                  </w:r>
                  <w:r>
                    <w:rPr>
                      <w:rFonts w:ascii="仿宋_GB2312" w:hAnsi="仿宋_GB2312" w:cs="仿宋_GB2312" w:eastAsia="仿宋_GB2312"/>
                      <w:sz w:val="24"/>
                    </w:rPr>
                    <w:t>5、选用方可显示，避免干扰</w:t>
                  </w:r>
                  <w:r>
                    <w:br/>
                  </w:r>
                  <w:r>
                    <w:rPr>
                      <w:rFonts w:ascii="仿宋_GB2312" w:hAnsi="仿宋_GB2312" w:cs="仿宋_GB2312" w:eastAsia="仿宋_GB2312"/>
                      <w:sz w:val="24"/>
                    </w:rPr>
                    <w:t>在扩展中选择需要的设备，积木方会显示出来。避免繁多的积木显示，造成选择上的困扰。选用的设备以图片的形式展示。</w:t>
                  </w:r>
                  <w:r>
                    <w:br/>
                  </w:r>
                  <w:r>
                    <w:rPr>
                      <w:rFonts w:ascii="仿宋_GB2312" w:hAnsi="仿宋_GB2312" w:cs="仿宋_GB2312" w:eastAsia="仿宋_GB2312"/>
                      <w:sz w:val="24"/>
                    </w:rPr>
                    <w:t>6、扩展分类，满足不同用户的使用场景</w:t>
                  </w:r>
                  <w:r>
                    <w:br/>
                  </w:r>
                  <w:r>
                    <w:rPr>
                      <w:rFonts w:ascii="仿宋_GB2312" w:hAnsi="仿宋_GB2312" w:cs="仿宋_GB2312" w:eastAsia="仿宋_GB2312"/>
                      <w:sz w:val="24"/>
                    </w:rPr>
                    <w:t>7、多种存储方式、缩放复位、安全的账户管理等使用体验。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sz w:val="20"/>
              </w:rPr>
              <w:t>1.以“●电子班牌”标注的为本项目核心产品；</w:t>
            </w:r>
          </w:p>
          <w:p>
            <w:pPr>
              <w:pStyle w:val="null3"/>
              <w:jc w:val="both"/>
            </w:pPr>
            <w:r>
              <w:rPr>
                <w:rFonts w:ascii="仿宋_GB2312" w:hAnsi="仿宋_GB2312" w:cs="仿宋_GB2312" w:eastAsia="仿宋_GB2312"/>
                <w:sz w:val="20"/>
              </w:rPr>
              <w:t>2.以“</w:t>
            </w:r>
            <w:r>
              <w:rPr>
                <w:rFonts w:ascii="仿宋_GB2312" w:hAnsi="仿宋_GB2312" w:cs="仿宋_GB2312" w:eastAsia="仿宋_GB2312"/>
                <w:sz w:val="20"/>
              </w:rPr>
              <w:t>❖</w:t>
            </w:r>
            <w:r>
              <w:rPr>
                <w:rFonts w:ascii="仿宋_GB2312" w:hAnsi="仿宋_GB2312" w:cs="仿宋_GB2312" w:eastAsia="仿宋_GB2312"/>
                <w:sz w:val="20"/>
              </w:rPr>
              <w:t>”标注的为重要参数，需提供有效证明材料与之对应，证明材料应为</w:t>
            </w:r>
            <w:r>
              <w:rPr>
                <w:rFonts w:ascii="仿宋_GB2312" w:hAnsi="仿宋_GB2312" w:cs="仿宋_GB2312" w:eastAsia="仿宋_GB2312"/>
                <w:sz w:val="20"/>
              </w:rPr>
              <w:t>产品</w:t>
            </w:r>
            <w:r>
              <w:rPr>
                <w:rFonts w:ascii="仿宋_GB2312" w:hAnsi="仿宋_GB2312" w:cs="仿宋_GB2312" w:eastAsia="仿宋_GB2312"/>
                <w:sz w:val="20"/>
              </w:rPr>
              <w:t>厂家彩页或第三方检测报告或</w:t>
            </w:r>
            <w:r>
              <w:rPr>
                <w:rFonts w:ascii="仿宋_GB2312" w:hAnsi="仿宋_GB2312" w:cs="仿宋_GB2312" w:eastAsia="仿宋_GB2312"/>
                <w:sz w:val="20"/>
              </w:rPr>
              <w:t>产品说明书。</w:t>
            </w:r>
          </w:p>
          <w:p>
            <w:pPr>
              <w:pStyle w:val="null3"/>
              <w:jc w:val="both"/>
            </w:pPr>
            <w:r>
              <w:rPr>
                <w:rFonts w:ascii="仿宋_GB2312" w:hAnsi="仿宋_GB2312" w:cs="仿宋_GB2312" w:eastAsia="仿宋_GB2312"/>
                <w:sz w:val="20"/>
                <w:color w:val="000000"/>
              </w:rPr>
              <w:t>3.本项目采购清单</w:t>
            </w:r>
            <w:r>
              <w:rPr>
                <w:rFonts w:ascii="仿宋_GB2312" w:hAnsi="仿宋_GB2312" w:cs="仿宋_GB2312" w:eastAsia="仿宋_GB2312"/>
                <w:sz w:val="20"/>
                <w:color w:val="000000"/>
              </w:rPr>
              <w:t>内</w:t>
            </w:r>
            <w:r>
              <w:rPr>
                <w:rFonts w:ascii="仿宋_GB2312" w:hAnsi="仿宋_GB2312" w:cs="仿宋_GB2312" w:eastAsia="仿宋_GB2312"/>
                <w:sz w:val="20"/>
                <w:color w:val="000000"/>
              </w:rPr>
              <w:t>不同</w:t>
            </w:r>
            <w:r>
              <w:rPr>
                <w:rFonts w:ascii="仿宋_GB2312" w:hAnsi="仿宋_GB2312" w:cs="仿宋_GB2312" w:eastAsia="仿宋_GB2312"/>
                <w:sz w:val="20"/>
                <w:color w:val="000000"/>
              </w:rPr>
              <w:t>教室</w:t>
            </w:r>
            <w:r>
              <w:rPr>
                <w:rFonts w:ascii="仿宋_GB2312" w:hAnsi="仿宋_GB2312" w:cs="仿宋_GB2312" w:eastAsia="仿宋_GB2312"/>
                <w:sz w:val="20"/>
                <w:color w:val="000000"/>
              </w:rPr>
              <w:t>的相同产品投标时需响应一致。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color w:val="000000"/>
              </w:rPr>
              <w:t>以下为实质性要求，若不满足，投标无效。</w:t>
            </w:r>
          </w:p>
          <w:p>
            <w:pPr>
              <w:pStyle w:val="null3"/>
              <w:jc w:val="both"/>
            </w:pPr>
            <w:r>
              <w:rPr>
                <w:rFonts w:ascii="仿宋_GB2312" w:hAnsi="仿宋_GB2312" w:cs="仿宋_GB2312" w:eastAsia="仿宋_GB2312"/>
                <w:sz w:val="20"/>
                <w:color w:val="000000"/>
              </w:rPr>
              <w:t>1.强制性认证要求（</w:t>
            </w:r>
            <w:r>
              <w:rPr>
                <w:rFonts w:ascii="仿宋_GB2312" w:hAnsi="仿宋_GB2312" w:cs="仿宋_GB2312" w:eastAsia="仿宋_GB2312"/>
                <w:sz w:val="20"/>
                <w:color w:val="000000"/>
              </w:rPr>
              <w:t>3C）：</w:t>
            </w:r>
            <w:r>
              <w:rPr>
                <w:rFonts w:ascii="仿宋_GB2312" w:hAnsi="仿宋_GB2312" w:cs="仿宋_GB2312" w:eastAsia="仿宋_GB2312"/>
                <w:sz w:val="20"/>
                <w:color w:val="000000"/>
              </w:rPr>
              <w:t>电子班牌、老师笔记本电脑、学生笔记本电脑、智慧黑板均属于《强制性产品认证目录》范围，投标人所投产品必须提供有效期内的</w:t>
            </w:r>
            <w:r>
              <w:rPr>
                <w:rFonts w:ascii="仿宋_GB2312" w:hAnsi="仿宋_GB2312" w:cs="仿宋_GB2312" w:eastAsia="仿宋_GB2312"/>
                <w:sz w:val="20"/>
                <w:color w:val="000000"/>
              </w:rPr>
              <w:t>3C认证证书，证书信息（品牌、型号、规格）须与投标产品完全一致。（投标文件中附证书复印件加盖投标人公章）。</w:t>
            </w:r>
          </w:p>
          <w:p>
            <w:pPr>
              <w:pStyle w:val="null3"/>
              <w:jc w:val="both"/>
            </w:pPr>
            <w:r>
              <w:rPr>
                <w:rFonts w:ascii="仿宋_GB2312" w:hAnsi="仿宋_GB2312" w:cs="仿宋_GB2312" w:eastAsia="仿宋_GB2312"/>
                <w:sz w:val="20"/>
                <w:color w:val="000000"/>
              </w:rPr>
              <w:t>2.强制节能：</w:t>
            </w:r>
            <w:r>
              <w:rPr>
                <w:rFonts w:ascii="仿宋_GB2312" w:hAnsi="仿宋_GB2312" w:cs="仿宋_GB2312" w:eastAsia="仿宋_GB2312"/>
                <w:sz w:val="20"/>
                <w:color w:val="000000"/>
              </w:rPr>
              <w:t>电子班牌、</w:t>
            </w:r>
            <w:r>
              <w:rPr>
                <w:rFonts w:ascii="仿宋_GB2312" w:hAnsi="仿宋_GB2312" w:cs="仿宋_GB2312" w:eastAsia="仿宋_GB2312"/>
                <w:sz w:val="20"/>
                <w:color w:val="000000"/>
              </w:rPr>
              <w:t>老师笔记本电脑、学生笔记本电脑、智慧黑板。（投标文件中附证书复印件加盖投标人公章）。</w:t>
            </w:r>
          </w:p>
          <w:p>
            <w:pPr>
              <w:pStyle w:val="null3"/>
              <w:jc w:val="both"/>
            </w:pPr>
            <w:r>
              <w:rPr>
                <w:rFonts w:ascii="仿宋_GB2312" w:hAnsi="仿宋_GB2312" w:cs="仿宋_GB2312" w:eastAsia="仿宋_GB2312"/>
                <w:sz w:val="20"/>
                <w:color w:val="000000"/>
              </w:rPr>
              <w:t>3.提供配套服务：课程体系、师资培训（</w:t>
            </w:r>
            <w:r>
              <w:rPr>
                <w:rFonts w:ascii="仿宋_GB2312" w:hAnsi="仿宋_GB2312" w:cs="仿宋_GB2312" w:eastAsia="仿宋_GB2312"/>
                <w:sz w:val="20"/>
                <w:color w:val="000000"/>
              </w:rPr>
              <w:t>20课时）、竞赛辅导、年度升级。（投标文件中附承诺书加盖投标人公章）。</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标的名称：镇巴中学智慧校园（科创中心）采购项目采购包2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377"/>
              <w:gridCol w:w="1563"/>
              <w:gridCol w:w="200"/>
              <w:gridCol w:w="200"/>
            </w:tblGrid>
            <w:tr>
              <w:tc>
                <w:tcPr>
                  <w:tcW w:type="dxa" w:w="2544"/>
                  <w:gridSpan w:val="5"/>
                  <w:tcBorders>
                    <w:top w:val="singl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一、人工智能功能教室</w:t>
                  </w:r>
                </w:p>
              </w:tc>
            </w:tr>
            <w:tr>
              <w:tc>
                <w:tcPr>
                  <w:tcW w:type="dxa" w:w="204"/>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7"/>
                  <w:tcBorders>
                    <w:top w:val="single" w:color="000000" w:sz="4"/>
                    <w:left w:val="non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w:t>
                  </w:r>
                  <w:r>
                    <w:rPr>
                      <w:rFonts w:ascii="仿宋_GB2312" w:hAnsi="仿宋_GB2312" w:cs="仿宋_GB2312" w:eastAsia="仿宋_GB2312"/>
                      <w:sz w:val="21"/>
                    </w:rPr>
                    <w:t>名称</w:t>
                  </w:r>
                </w:p>
              </w:tc>
              <w:tc>
                <w:tcPr>
                  <w:tcW w:type="dxa" w:w="1563"/>
                  <w:tcBorders>
                    <w:top w:val="single" w:color="000000" w:sz="4"/>
                    <w:left w:val="non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w:t>
                  </w:r>
                </w:p>
              </w:tc>
              <w:tc>
                <w:tcPr>
                  <w:tcW w:type="dxa" w:w="200"/>
                  <w:tcBorders>
                    <w:top w:val="single" w:color="000000" w:sz="4"/>
                    <w:left w:val="non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0"/>
                  <w:tcBorders>
                    <w:top w:val="single" w:color="000000" w:sz="4"/>
                    <w:left w:val="non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 xml:space="preserve">       </w:t>
                  </w:r>
                </w:p>
              </w:tc>
            </w:tr>
            <w:tr>
              <w:tc>
                <w:tcPr>
                  <w:tcW w:type="dxa" w:w="2544"/>
                  <w:gridSpan w:val="5"/>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1）基础设施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整机采用三拼接平面一体化设计，主屏外观尺寸</w:t>
                  </w:r>
                  <w:r>
                    <w:rPr>
                      <w:rFonts w:ascii="仿宋_GB2312" w:hAnsi="仿宋_GB2312" w:cs="仿宋_GB2312" w:eastAsia="仿宋_GB2312"/>
                      <w:sz w:val="21"/>
                    </w:rPr>
                    <w:t>≥86英寸，</w:t>
                  </w:r>
                  <w:r>
                    <w:rPr>
                      <w:rFonts w:ascii="仿宋_GB2312" w:hAnsi="仿宋_GB2312" w:cs="仿宋_GB2312" w:eastAsia="仿宋_GB2312"/>
                      <w:sz w:val="21"/>
                    </w:rPr>
                    <w:t>分辨率</w:t>
                  </w:r>
                  <w:r>
                    <w:rPr>
                      <w:rFonts w:ascii="仿宋_GB2312" w:hAnsi="仿宋_GB2312" w:cs="仿宋_GB2312" w:eastAsia="仿宋_GB2312"/>
                      <w:sz w:val="21"/>
                    </w:rPr>
                    <w:t>3840×2160。CPU采用国产芯片，主频≥2.8GHz，≥8核心16线程；内存：16 GB DDR4 内存或以上配置。固态硬盘：≥512 GB SSD 固态硬盘；</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学生桌椅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6张扇形/梯形桌子拼接后直径≥1600mm</w:t>
                  </w:r>
                </w:p>
                <w:p>
                  <w:pPr>
                    <w:pStyle w:val="null3"/>
                    <w:jc w:val="left"/>
                  </w:pPr>
                  <w:r>
                    <w:rPr>
                      <w:rFonts w:ascii="仿宋_GB2312" w:hAnsi="仿宋_GB2312" w:cs="仿宋_GB2312" w:eastAsia="仿宋_GB2312"/>
                      <w:sz w:val="21"/>
                    </w:rPr>
                    <w:t>1、台面板: 采用优质环保双面板饰面，厚度≥25mm，封边采用≥1.5mm厚PVC封边。挡板：采用优质环保双面板饰面，厚度≥16mm，所用基材及饰面材料符合国家E1环保标准；</w:t>
                  </w:r>
                </w:p>
                <w:p>
                  <w:pPr>
                    <w:pStyle w:val="null3"/>
                    <w:jc w:val="left"/>
                  </w:pPr>
                  <w:r>
                    <w:rPr>
                      <w:rFonts w:ascii="仿宋_GB2312" w:hAnsi="仿宋_GB2312" w:cs="仿宋_GB2312" w:eastAsia="仿宋_GB2312"/>
                      <w:sz w:val="21"/>
                    </w:rPr>
                    <w:t>2、侧脚：冷轧钢管，壁厚≥1.2mm。</w:t>
                  </w:r>
                </w:p>
                <w:p>
                  <w:pPr>
                    <w:pStyle w:val="null3"/>
                    <w:jc w:val="left"/>
                  </w:pPr>
                  <w:r>
                    <w:rPr>
                      <w:rFonts w:ascii="仿宋_GB2312" w:hAnsi="仿宋_GB2312" w:cs="仿宋_GB2312" w:eastAsia="仿宋_GB2312"/>
                      <w:sz w:val="21"/>
                    </w:rPr>
                    <w:t>3、横梁：Φ50圆形冷轧钢管，壁厚≥1.2mm。</w:t>
                  </w:r>
                </w:p>
                <w:p>
                  <w:pPr>
                    <w:pStyle w:val="null3"/>
                    <w:jc w:val="left"/>
                  </w:pPr>
                  <w:r>
                    <w:rPr>
                      <w:rFonts w:ascii="仿宋_GB2312" w:hAnsi="仿宋_GB2312" w:cs="仿宋_GB2312" w:eastAsia="仿宋_GB2312"/>
                      <w:sz w:val="21"/>
                    </w:rPr>
                    <w:t>4、脚轮：万向轮，带锁定制动功能。</w:t>
                  </w:r>
                </w:p>
                <w:p>
                  <w:pPr>
                    <w:pStyle w:val="null3"/>
                    <w:jc w:val="left"/>
                  </w:pPr>
                  <w:r>
                    <w:rPr>
                      <w:rFonts w:ascii="仿宋_GB2312" w:hAnsi="仿宋_GB2312" w:cs="仿宋_GB2312" w:eastAsia="仿宋_GB2312"/>
                      <w:sz w:val="21"/>
                    </w:rPr>
                    <w:t>5、配套座椅：一桌一椅。</w:t>
                  </w:r>
                </w:p>
                <w:p>
                  <w:pPr>
                    <w:pStyle w:val="null3"/>
                    <w:jc w:val="left"/>
                  </w:pPr>
                  <w:r>
                    <w:rPr>
                      <w:rFonts w:ascii="仿宋_GB2312" w:hAnsi="仿宋_GB2312" w:cs="仿宋_GB2312" w:eastAsia="仿宋_GB2312"/>
                      <w:sz w:val="21"/>
                    </w:rPr>
                    <w:t>6、组合要求：由6张扇形/梯形桌椅拼接组成实训桌。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展示柜</w:t>
                  </w:r>
                  <w:r>
                    <w:rPr>
                      <w:rFonts w:ascii="仿宋_GB2312" w:hAnsi="仿宋_GB2312" w:cs="仿宋_GB2312" w:eastAsia="仿宋_GB2312"/>
                      <w:sz w:val="21"/>
                    </w:rPr>
                    <w:t>/储物柜</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1.尺寸规格:根据现场实测定制，整体外尺寸≤1200X400X2400mm，总高2400mm，上层玻璃展示区高度1500mm，下层封闭式储物区高度900mm，结构为上层展示、下层储物。</w:t>
                  </w:r>
                </w:p>
                <w:p>
                  <w:pPr>
                    <w:pStyle w:val="null3"/>
                    <w:jc w:val="left"/>
                  </w:pPr>
                  <w:r>
                    <w:rPr>
                      <w:rFonts w:ascii="仿宋_GB2312" w:hAnsi="仿宋_GB2312" w:cs="仿宋_GB2312" w:eastAsia="仿宋_GB2312"/>
                      <w:sz w:val="21"/>
                    </w:rPr>
                    <w:t>2.板材标准:采用优质生态板;柜体侧板、框架、隔板厚度≥18mm，柜门厚度≥15mm，背板厚度≥9mm;整体热熔全自动封边，防潮耐磨、不易变形。</w:t>
                  </w:r>
                </w:p>
                <w:p>
                  <w:pPr>
                    <w:pStyle w:val="null3"/>
                    <w:jc w:val="left"/>
                  </w:pPr>
                  <w:r>
                    <w:rPr>
                      <w:rFonts w:ascii="仿宋_GB2312" w:hAnsi="仿宋_GB2312" w:cs="仿宋_GB2312" w:eastAsia="仿宋_GB2312"/>
                      <w:sz w:val="21"/>
                    </w:rPr>
                    <w:t>3.柜门配置:上层为钢化玻璃展示门，下层为封闭式储物柜门，外观简约大方，适配功能教室整体装修风格。</w:t>
                  </w:r>
                </w:p>
                <w:p>
                  <w:pPr>
                    <w:pStyle w:val="null3"/>
                    <w:jc w:val="left"/>
                  </w:pPr>
                  <w:r>
                    <w:rPr>
                      <w:rFonts w:ascii="仿宋_GB2312" w:hAnsi="仿宋_GB2312" w:cs="仿宋_GB2312" w:eastAsia="仿宋_GB2312"/>
                      <w:sz w:val="21"/>
                    </w:rPr>
                    <w:t>4.内部结构:柜内配备2块可自由调节高度隔板，可根据教具、模型大小灵活分层摆放。</w:t>
                  </w:r>
                </w:p>
                <w:p>
                  <w:pPr>
                    <w:pStyle w:val="null3"/>
                    <w:jc w:val="left"/>
                  </w:pPr>
                  <w:r>
                    <w:rPr>
                      <w:rFonts w:ascii="仿宋_GB2312" w:hAnsi="仿宋_GB2312" w:cs="仿宋_GB2312" w:eastAsia="仿宋_GB2312"/>
                      <w:sz w:val="21"/>
                    </w:rPr>
                    <w:t>5.五金配件:配备优质静音缓冲铰链、防锈五金配件，开合静音耐用。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老师笔记本电脑</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w:t>
                  </w:r>
                  <w:r>
                    <w:rPr>
                      <w:rFonts w:ascii="仿宋_GB2312" w:hAnsi="仿宋_GB2312" w:cs="仿宋_GB2312" w:eastAsia="仿宋_GB2312"/>
                      <w:sz w:val="21"/>
                    </w:rPr>
                    <w:t>7十三代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≥32G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学生笔记本电脑</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i5</w:t>
                  </w:r>
                  <w:r>
                    <w:rPr>
                      <w:rFonts w:ascii="仿宋_GB2312" w:hAnsi="仿宋_GB2312" w:cs="仿宋_GB2312" w:eastAsia="仿宋_GB2312"/>
                      <w:sz w:val="21"/>
                    </w:rPr>
                    <w:t>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544"/>
                  <w:gridSpan w:val="5"/>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2）设施设备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人工智能教育云平台</w:t>
                  </w:r>
                </w:p>
                <w:p>
                  <w:pPr>
                    <w:pStyle w:val="null3"/>
                    <w:jc w:val="center"/>
                  </w:pP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技术需求：</w:t>
                  </w:r>
                  <w:r>
                    <w:br/>
                  </w:r>
                  <w:r>
                    <w:rPr>
                      <w:rFonts w:ascii="仿宋_GB2312" w:hAnsi="仿宋_GB2312" w:cs="仿宋_GB2312" w:eastAsia="仿宋_GB2312"/>
                      <w:sz w:val="21"/>
                    </w:rPr>
                    <w:t>1.平台需采用云端的方式进行部署，可以远程进行实时维护和更新。</w:t>
                  </w:r>
                  <w:r>
                    <w:br/>
                  </w:r>
                  <w:r>
                    <w:rPr>
                      <w:rFonts w:ascii="仿宋_GB2312" w:hAnsi="仿宋_GB2312" w:cs="仿宋_GB2312" w:eastAsia="仿宋_GB2312"/>
                      <w:sz w:val="21"/>
                    </w:rPr>
                    <w:t>2.平台需采用 B/S 架构，通过浏览器即可快速访问，无需下载客户端。</w:t>
                  </w:r>
                  <w:r>
                    <w:br/>
                  </w:r>
                  <w:r>
                    <w:rPr>
                      <w:rFonts w:ascii="仿宋_GB2312" w:hAnsi="仿宋_GB2312" w:cs="仿宋_GB2312" w:eastAsia="仿宋_GB2312"/>
                      <w:sz w:val="21"/>
                    </w:rPr>
                    <w:t>3.平台需支持权限认证。</w:t>
                  </w:r>
                  <w:r>
                    <w:br/>
                  </w:r>
                  <w:r>
                    <w:rPr>
                      <w:rFonts w:ascii="仿宋_GB2312" w:hAnsi="仿宋_GB2312" w:cs="仿宋_GB2312" w:eastAsia="仿宋_GB2312"/>
                      <w:sz w:val="21"/>
                    </w:rPr>
                    <w:t>4.平台需支持下载多种资源类型，包括 docx、xlsx、pptx、pdf、md 等文档</w:t>
                  </w:r>
                  <w:r>
                    <w:rPr>
                      <w:rFonts w:ascii="仿宋_GB2312" w:hAnsi="仿宋_GB2312" w:cs="仿宋_GB2312" w:eastAsia="仿宋_GB2312"/>
                      <w:sz w:val="21"/>
                    </w:rPr>
                    <w:t>类资源，</w:t>
                  </w:r>
                  <w:r>
                    <w:rPr>
                      <w:rFonts w:ascii="仿宋_GB2312" w:hAnsi="仿宋_GB2312" w:cs="仿宋_GB2312" w:eastAsia="仿宋_GB2312"/>
                      <w:sz w:val="21"/>
                    </w:rPr>
                    <w:t>png、bmp、jpg、gif、svg 等图片类资源，rmvb、mp4、avi 等视频类资源，exe、sb3、py、Ipynb 等执行类资源、rar、zip、7z 等压缩类资源，方便满足不同主题课程的备课需要。</w:t>
                  </w:r>
                  <w:r>
                    <w:br/>
                  </w:r>
                  <w:r>
                    <w:rPr>
                      <w:rFonts w:ascii="仿宋_GB2312" w:hAnsi="仿宋_GB2312" w:cs="仿宋_GB2312" w:eastAsia="仿宋_GB2312"/>
                      <w:sz w:val="21"/>
                    </w:rPr>
                    <w:t>二、学生身份功能需求：</w:t>
                  </w:r>
                  <w:r>
                    <w:br/>
                  </w:r>
                  <w:r>
                    <w:rPr>
                      <w:rFonts w:ascii="仿宋_GB2312" w:hAnsi="仿宋_GB2312" w:cs="仿宋_GB2312" w:eastAsia="仿宋_GB2312"/>
                      <w:sz w:val="21"/>
                    </w:rPr>
                    <w:t>学生在创客教育学习过程中不只局限于在知识学习，且需要大量体验、创作、互动。具体功能需求如下：</w:t>
                  </w:r>
                  <w:r>
                    <w:br/>
                  </w:r>
                  <w:r>
                    <w:rPr>
                      <w:rFonts w:ascii="仿宋_GB2312" w:hAnsi="仿宋_GB2312" w:cs="仿宋_GB2312" w:eastAsia="仿宋_GB2312"/>
                      <w:sz w:val="21"/>
                    </w:rPr>
                    <w:t>1.学生需可以通过自己的账号登录教学云。</w:t>
                  </w:r>
                  <w:r>
                    <w:br/>
                  </w:r>
                  <w:r>
                    <w:rPr>
                      <w:rFonts w:ascii="仿宋_GB2312" w:hAnsi="仿宋_GB2312" w:cs="仿宋_GB2312" w:eastAsia="仿宋_GB2312"/>
                      <w:sz w:val="21"/>
                    </w:rPr>
                    <w:t>2.学生需可以查看课程对应的学习资源，无需安装额外的软件即可通过浏览器进行在线学习。</w:t>
                  </w:r>
                  <w:r>
                    <w:br/>
                  </w:r>
                  <w:r>
                    <w:rPr>
                      <w:rFonts w:ascii="仿宋_GB2312" w:hAnsi="仿宋_GB2312" w:cs="仿宋_GB2312" w:eastAsia="仿宋_GB2312"/>
                      <w:sz w:val="21"/>
                    </w:rPr>
                    <w:t>3.学生需可以通过教学云进入创作平台等多个创作、体验平台，无需多次登录，便捷地完成相应的课程任务，并提交学习成果。</w:t>
                  </w:r>
                  <w:r>
                    <w:br/>
                  </w:r>
                  <w:r>
                    <w:rPr>
                      <w:rFonts w:ascii="仿宋_GB2312" w:hAnsi="仿宋_GB2312" w:cs="仿宋_GB2312" w:eastAsia="仿宋_GB2312"/>
                      <w:sz w:val="21"/>
                    </w:rPr>
                    <w:t>4.学生需可以查看班级成员的信息，以及完成任务的情况。</w:t>
                  </w:r>
                  <w:r>
                    <w:br/>
                  </w:r>
                  <w:r>
                    <w:rPr>
                      <w:rFonts w:ascii="仿宋_GB2312" w:hAnsi="仿宋_GB2312" w:cs="仿宋_GB2312" w:eastAsia="仿宋_GB2312"/>
                      <w:sz w:val="21"/>
                    </w:rPr>
                    <w:t>5.学生需可以访问消息中心，及时了解其他同学发送的讨论、授课教师发布的评语并进行回复。</w:t>
                  </w:r>
                  <w:r>
                    <w:br/>
                  </w:r>
                  <w:r>
                    <w:rPr>
                      <w:rFonts w:ascii="仿宋_GB2312" w:hAnsi="仿宋_GB2312" w:cs="仿宋_GB2312" w:eastAsia="仿宋_GB2312"/>
                      <w:sz w:val="21"/>
                    </w:rPr>
                    <w:t>6.学生需可以通过针对于学生在多门课程学习的个人使用数据进行统计、整合、分析及比较，最终得出个人学习情况报告。</w:t>
                  </w:r>
                  <w:r>
                    <w:br/>
                  </w:r>
                  <w:r>
                    <w:rPr>
                      <w:rFonts w:ascii="仿宋_GB2312" w:hAnsi="仿宋_GB2312" w:cs="仿宋_GB2312" w:eastAsia="仿宋_GB2312"/>
                      <w:sz w:val="21"/>
                      <w:b/>
                    </w:rPr>
                    <w:t>❖</w:t>
                  </w:r>
                  <w:r>
                    <w:rPr>
                      <w:rFonts w:ascii="仿宋_GB2312" w:hAnsi="仿宋_GB2312" w:cs="仿宋_GB2312" w:eastAsia="仿宋_GB2312"/>
                      <w:sz w:val="21"/>
                    </w:rPr>
                    <w:t>7.平台需支持使用验证码、账号、代码、扫二维码4种形式登陆。</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三、创客教师在使用过程中不只局限于课程内容的讲述，还需要进行学生管理、作业管理、教学评价或是支持赛事等活动的安排。教师身份具体功能至少需满足：</w:t>
                  </w:r>
                  <w:r>
                    <w:br/>
                  </w:r>
                  <w:r>
                    <w:rPr>
                      <w:rFonts w:ascii="仿宋_GB2312" w:hAnsi="仿宋_GB2312" w:cs="仿宋_GB2312" w:eastAsia="仿宋_GB2312"/>
                      <w:sz w:val="21"/>
                    </w:rPr>
                    <w:t>1.教师需可以通过自己的账号登录教学云，可以获取到已对自己开放的教学资源和数据。</w:t>
                  </w:r>
                  <w:r>
                    <w:br/>
                  </w:r>
                  <w:r>
                    <w:rPr>
                      <w:rFonts w:ascii="仿宋_GB2312" w:hAnsi="仿宋_GB2312" w:cs="仿宋_GB2312" w:eastAsia="仿宋_GB2312"/>
                      <w:sz w:val="21"/>
                    </w:rPr>
                    <w:t>2.教学计划管理：不同校区、不同学年、不同班型的授课教师往往有不同的教学计划。教师需可以自行编辑专属自己的多个授课计划上传教学云平台，方便自己使用。</w:t>
                  </w:r>
                  <w:r>
                    <w:br/>
                  </w:r>
                  <w:r>
                    <w:rPr>
                      <w:rFonts w:ascii="仿宋_GB2312" w:hAnsi="仿宋_GB2312" w:cs="仿宋_GB2312" w:eastAsia="仿宋_GB2312"/>
                      <w:sz w:val="21"/>
                    </w:rPr>
                    <w:t>3.团队管理：一个授课教师可能同时面向多个班级、社团、赛队授课。教师需可以根据自己的需要创建多个团队，并为团队添加封面和描述，方便区分管理。</w:t>
                  </w:r>
                  <w:r>
                    <w:br/>
                  </w:r>
                  <w:r>
                    <w:rPr>
                      <w:rFonts w:ascii="仿宋_GB2312" w:hAnsi="仿宋_GB2312" w:cs="仿宋_GB2312" w:eastAsia="仿宋_GB2312"/>
                      <w:sz w:val="21"/>
                    </w:rPr>
                    <w:t>4.学生管理：授课教师需可以导入学生姓名，批量为学生创建个人账户。支持学生登录卡一键导出，方便账户信息的发放。支持查看学生账号密码，便于及时解决学生的登录问题。支持将学员转移到其他团队，满足各类教学计划的需要。</w:t>
                  </w:r>
                  <w:r>
                    <w:br/>
                  </w:r>
                  <w:r>
                    <w:rPr>
                      <w:rFonts w:ascii="仿宋_GB2312" w:hAnsi="仿宋_GB2312" w:cs="仿宋_GB2312" w:eastAsia="仿宋_GB2312"/>
                      <w:sz w:val="21"/>
                    </w:rPr>
                    <w:t>5.课程管理：授课教师需可以为团队绑定专属课程资源，并且根据教学进度适时将课程资源开放给此团队的学生，保证学生学习进度的相对统一，便于课堂管理和学生的使用。</w:t>
                  </w:r>
                  <w:r>
                    <w:br/>
                  </w:r>
                  <w:r>
                    <w:rPr>
                      <w:rFonts w:ascii="仿宋_GB2312" w:hAnsi="仿宋_GB2312" w:cs="仿宋_GB2312" w:eastAsia="仿宋_GB2312"/>
                      <w:sz w:val="21"/>
                    </w:rPr>
                    <w:t>6.作业管理：授课教师需可以为每次课程创建单独的作品集，学生可以在此提交自己的学习成果，方便同班同学间相互交流、借鉴。同时也方便自己批改、点评。</w:t>
                  </w:r>
                  <w:r>
                    <w:br/>
                  </w:r>
                  <w:r>
                    <w:rPr>
                      <w:rFonts w:ascii="仿宋_GB2312" w:hAnsi="仿宋_GB2312" w:cs="仿宋_GB2312" w:eastAsia="仿宋_GB2312"/>
                      <w:sz w:val="21"/>
                    </w:rPr>
                    <w:t>7.备课：教学云平台需内置教师备课过程中所需的相关教学资源及课程学习资源，包括教案、课件 PPT、微课视频、图片素材、相关资料等。课程教具物料清单需支持动态计数，让教师可以根据自己所在班级的人数、小组活动安排来智能生成对应的课程物料清单，方便教师进行课前准备。</w:t>
                  </w:r>
                  <w:r>
                    <w:br/>
                  </w:r>
                  <w:r>
                    <w:rPr>
                      <w:rFonts w:ascii="仿宋_GB2312" w:hAnsi="仿宋_GB2312" w:cs="仿宋_GB2312" w:eastAsia="仿宋_GB2312"/>
                      <w:sz w:val="21"/>
                    </w:rPr>
                    <w:t>8.授课：课程所需的图文资料、带动效的课件 PPT、微课视频均需支持在浏览器中在线播放，无需额外安装软件，方便灵活授课。</w:t>
                  </w:r>
                  <w:r>
                    <w:br/>
                  </w:r>
                  <w:r>
                    <w:rPr>
                      <w:rFonts w:ascii="仿宋_GB2312" w:hAnsi="仿宋_GB2312" w:cs="仿宋_GB2312" w:eastAsia="仿宋_GB2312"/>
                      <w:sz w:val="21"/>
                    </w:rPr>
                    <w:t>9.学情分析：教学云平台需可统计各个团队学生整体的课程学习情况、作业提交情况、作品互动数据并生成可视化的数据报告，方便教师了解班级教学情况及学生能力提升情况。</w:t>
                  </w:r>
                  <w:r>
                    <w:br/>
                  </w:r>
                  <w:r>
                    <w:rPr>
                      <w:rFonts w:ascii="仿宋_GB2312" w:hAnsi="仿宋_GB2312" w:cs="仿宋_GB2312" w:eastAsia="仿宋_GB2312"/>
                      <w:sz w:val="21"/>
                    </w:rPr>
                    <w:t>10.</w:t>
                  </w:r>
                  <w:r>
                    <w:rPr>
                      <w:rFonts w:ascii="仿宋_GB2312" w:hAnsi="仿宋_GB2312" w:cs="仿宋_GB2312" w:eastAsia="仿宋_GB2312"/>
                      <w:sz w:val="21"/>
                    </w:rPr>
                    <w:t>互动交流：教师需可以访问消息中心，及时获知所辖学生的作业提交情况，便于批改、点评；及时了解学生发送的讨论，及时回复。</w:t>
                  </w:r>
                  <w:r>
                    <w:br/>
                  </w:r>
                  <w:r>
                    <w:rPr>
                      <w:rFonts w:ascii="仿宋_GB2312" w:hAnsi="仿宋_GB2312" w:cs="仿宋_GB2312" w:eastAsia="仿宋_GB2312"/>
                      <w:sz w:val="21"/>
                      <w:b/>
                    </w:rPr>
                    <w:t>❖</w:t>
                  </w:r>
                  <w:r>
                    <w:rPr>
                      <w:rFonts w:ascii="仿宋_GB2312" w:hAnsi="仿宋_GB2312" w:cs="仿宋_GB2312" w:eastAsia="仿宋_GB2312"/>
                      <w:sz w:val="21"/>
                    </w:rPr>
                    <w:t>11.平台的教学课程模块至少需同时通过课程类型、适合阶段、课程使用的教具和课程使用的编程教学平台4种方式进行检索。</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四、校区管理员除了可能需要承担日常授课的工作外，还需要对整个校区的学生、教师进行管理，对整个校区的教学情况进行监控。管理员身份具体功能至少需满足：</w:t>
                  </w:r>
                  <w:r>
                    <w:br/>
                  </w:r>
                  <w:r>
                    <w:rPr>
                      <w:rFonts w:ascii="仿宋_GB2312" w:hAnsi="仿宋_GB2312" w:cs="仿宋_GB2312" w:eastAsia="仿宋_GB2312"/>
                      <w:sz w:val="21"/>
                    </w:rPr>
                    <w:t>1.管理员需可通过自己的账号登录教学云，可以获取到整个校区所有的教学资源和数据。</w:t>
                  </w:r>
                  <w:r>
                    <w:br/>
                  </w:r>
                  <w:r>
                    <w:rPr>
                      <w:rFonts w:ascii="仿宋_GB2312" w:hAnsi="仿宋_GB2312" w:cs="仿宋_GB2312" w:eastAsia="仿宋_GB2312"/>
                      <w:sz w:val="21"/>
                    </w:rPr>
                    <w:t>2.教学计划管理：不同校区、不同学年、不同班型的授课教师往往有不同的教学计划。管理员需可以自行编辑专属自己的多个授课计划上传教学云平台。也可以将自己的教学计划发布出去，供整个校区的教师使用。</w:t>
                  </w:r>
                  <w:r>
                    <w:br/>
                  </w:r>
                  <w:r>
                    <w:rPr>
                      <w:rFonts w:ascii="仿宋_GB2312" w:hAnsi="仿宋_GB2312" w:cs="仿宋_GB2312" w:eastAsia="仿宋_GB2312"/>
                      <w:sz w:val="21"/>
                    </w:rPr>
                    <w:t>3.团队管理：一个授课教师可能同时面向多个班级、社团、赛队授课。管理员可以根据自己的需要创建多个团队，并为团队添加封面和描述，方便区分管理。管理员需可以对整个校区的团队进行管理。</w:t>
                  </w:r>
                  <w:r>
                    <w:br/>
                  </w:r>
                  <w:r>
                    <w:rPr>
                      <w:rFonts w:ascii="仿宋_GB2312" w:hAnsi="仿宋_GB2312" w:cs="仿宋_GB2312" w:eastAsia="仿宋_GB2312"/>
                      <w:sz w:val="21"/>
                    </w:rPr>
                    <w:t>4.学生管理：管理员需可以导入学生姓名，批量为学生创建个人账户。支持学生登录卡一键导出，方便账户信息的发放。支持查看学生账号密码，便于及时解决学生的登录问题。支持将学员转移到其他团队，满足各类教学计划的需要。管理员可以对整个校区的学生进行管理。</w:t>
                  </w:r>
                  <w:r>
                    <w:br/>
                  </w:r>
                  <w:r>
                    <w:rPr>
                      <w:rFonts w:ascii="仿宋_GB2312" w:hAnsi="仿宋_GB2312" w:cs="仿宋_GB2312" w:eastAsia="仿宋_GB2312"/>
                      <w:sz w:val="21"/>
                    </w:rPr>
                    <w:t>5.课程管理：管理员需可以为团队绑定专属课程资源，并且根据教学进度适时将课程资源开放给此团队的学生，保证学生学习进度的相对统一，便于课堂管理和学生的使用。管理员可以对整个校区的团队专属课程进行管理。</w:t>
                  </w:r>
                  <w:r>
                    <w:br/>
                  </w:r>
                  <w:r>
                    <w:rPr>
                      <w:rFonts w:ascii="仿宋_GB2312" w:hAnsi="仿宋_GB2312" w:cs="仿宋_GB2312" w:eastAsia="仿宋_GB2312"/>
                      <w:sz w:val="21"/>
                    </w:rPr>
                    <w:t>6.作业管理：管理员需可以为每次课程创建单独的作品集，学生可以在此提交自己的学习成果，方便同班同学间相互交流、借鉴。同时也方便自己批改、点评。管理员可以对整个校区的作业进行管理。</w:t>
                  </w:r>
                  <w:r>
                    <w:br/>
                  </w:r>
                  <w:r>
                    <w:rPr>
                      <w:rFonts w:ascii="仿宋_GB2312" w:hAnsi="仿宋_GB2312" w:cs="仿宋_GB2312" w:eastAsia="仿宋_GB2312"/>
                      <w:sz w:val="21"/>
                    </w:rPr>
                    <w:t>7.备课：教学云平台需内置授课教师备课过程中所需的相关教学资源及课程学习资源，包括教案、课件 PPT、微课视频、图片素材、相关资料等。课程教具物料清单支持动态计数，让教师可以根据自己所在班级的人数、小组活动安排来智能生成对应的课程物料清单。</w:t>
                  </w:r>
                  <w:r>
                    <w:br/>
                  </w:r>
                  <w:r>
                    <w:rPr>
                      <w:rFonts w:ascii="仿宋_GB2312" w:hAnsi="仿宋_GB2312" w:cs="仿宋_GB2312" w:eastAsia="仿宋_GB2312"/>
                      <w:sz w:val="21"/>
                    </w:rPr>
                    <w:t>8.授课：课程所需的图文资料、带动效的课件 PPT、微课视频均支持在浏览器中在线播放。</w:t>
                  </w:r>
                  <w:r>
                    <w:br/>
                  </w:r>
                  <w:r>
                    <w:rPr>
                      <w:rFonts w:ascii="仿宋_GB2312" w:hAnsi="仿宋_GB2312" w:cs="仿宋_GB2312" w:eastAsia="仿宋_GB2312"/>
                      <w:sz w:val="21"/>
                      <w:b/>
                    </w:rPr>
                    <w:t>❖</w:t>
                  </w:r>
                  <w:r>
                    <w:rPr>
                      <w:rFonts w:ascii="仿宋_GB2312" w:hAnsi="仿宋_GB2312" w:cs="仿宋_GB2312" w:eastAsia="仿宋_GB2312"/>
                      <w:sz w:val="21"/>
                    </w:rPr>
                    <w:t>9.学情分析：教学云平台需可统计各个团队学生整体的课程学习情况、作业提交情况、作品互动数据并生成可视化的数据报告。管理员可以监控整个校区的团队。</w:t>
                  </w:r>
                  <w:r>
                    <w:rPr>
                      <w:rFonts w:ascii="仿宋_GB2312" w:hAnsi="仿宋_GB2312" w:cs="仿宋_GB2312" w:eastAsia="仿宋_GB2312"/>
                      <w:sz w:val="21"/>
                    </w:rPr>
                    <w:t>（需提供产品功能截图或照片）</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10.教师管理：教学云平台需可统计所有教师的备课情况、作品提交情况、作品互动数据并生成可视化的数据报告，方便管理员了解各个教师的工作情况。管理员可以调整对单个教师的教学资源授权、登录教师的账户。</w:t>
                  </w:r>
                  <w:r>
                    <w:rPr>
                      <w:rFonts w:ascii="仿宋_GB2312" w:hAnsi="仿宋_GB2312" w:cs="仿宋_GB2312" w:eastAsia="仿宋_GB2312"/>
                      <w:sz w:val="21"/>
                    </w:rPr>
                    <w:t>（需提供产品功能截图或照片）</w:t>
                  </w:r>
                </w:p>
                <w:p>
                  <w:pPr>
                    <w:pStyle w:val="null3"/>
                    <w:jc w:val="left"/>
                  </w:pPr>
                  <w:r>
                    <w:rPr>
                      <w:rFonts w:ascii="仿宋_GB2312" w:hAnsi="仿宋_GB2312" w:cs="仿宋_GB2312" w:eastAsia="仿宋_GB2312"/>
                      <w:sz w:val="21"/>
                    </w:rPr>
                    <w:t>11.校区监管：管理员需可以看到整个校区的数据汇总，支持查看分时段的可视化数据报告，便于进行校区管理。</w:t>
                  </w:r>
                  <w:r>
                    <w:br/>
                  </w:r>
                  <w:r>
                    <w:rPr>
                      <w:rFonts w:ascii="仿宋_GB2312" w:hAnsi="仿宋_GB2312" w:cs="仿宋_GB2312" w:eastAsia="仿宋_GB2312"/>
                      <w:sz w:val="21"/>
                      <w:b/>
                    </w:rPr>
                    <w:t>❖</w:t>
                  </w:r>
                  <w:r>
                    <w:rPr>
                      <w:rFonts w:ascii="仿宋_GB2312" w:hAnsi="仿宋_GB2312" w:cs="仿宋_GB2312" w:eastAsia="仿宋_GB2312"/>
                      <w:sz w:val="21"/>
                    </w:rPr>
                    <w:t>12.互动交流：管理员需可以访问消息中心，及时获知所辖学生的作业提交情况，便于批改、点评；及时了解学生发送的讨论，轻松回复。</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13.异常处理：管理员需可以对单个学生账户进行禁言、冻结甚至是删除处理。</w:t>
                  </w:r>
                  <w:r>
                    <w:br/>
                  </w:r>
                  <w:r>
                    <w:rPr>
                      <w:rFonts w:ascii="仿宋_GB2312" w:hAnsi="仿宋_GB2312" w:cs="仿宋_GB2312" w:eastAsia="仿宋_GB2312"/>
                      <w:sz w:val="21"/>
                    </w:rPr>
                    <w:t>五、内置创作平台功能需求：</w:t>
                  </w:r>
                  <w:r>
                    <w:br/>
                  </w:r>
                  <w:r>
                    <w:rPr>
                      <w:rFonts w:ascii="仿宋_GB2312" w:hAnsi="仿宋_GB2312" w:cs="仿宋_GB2312" w:eastAsia="仿宋_GB2312"/>
                      <w:sz w:val="21"/>
                    </w:rPr>
                    <w:t>互联创作平台是学生进行编程创作的环境，应做到低门槛、宽边界、高天花板。具体功能至少需满足：</w:t>
                  </w:r>
                  <w:r>
                    <w:br/>
                  </w:r>
                  <w:r>
                    <w:rPr>
                      <w:rFonts w:ascii="仿宋_GB2312" w:hAnsi="仿宋_GB2312" w:cs="仿宋_GB2312" w:eastAsia="仿宋_GB2312"/>
                      <w:sz w:val="21"/>
                    </w:rPr>
                    <w:t>1.以图形化编程为基础，符合国际主流的中小学编程习惯，降低各种水平学生的使用门槛。</w:t>
                  </w:r>
                  <w:r>
                    <w:br/>
                  </w:r>
                  <w:r>
                    <w:rPr>
                      <w:rFonts w:ascii="仿宋_GB2312" w:hAnsi="仿宋_GB2312" w:cs="仿宋_GB2312" w:eastAsia="仿宋_GB2312"/>
                      <w:sz w:val="21"/>
                    </w:rPr>
                    <w:t>2.支持图形化编程与主流文本编程语言互通转换，可满足基础编程至高阶科创项目开发需，持制作商用级的作品，为高阶的学生、教师提供足够的发展空间。</w:t>
                  </w:r>
                  <w:r>
                    <w:br/>
                  </w:r>
                  <w:r>
                    <w:rPr>
                      <w:rFonts w:ascii="仿宋_GB2312" w:hAnsi="仿宋_GB2312" w:cs="仿宋_GB2312" w:eastAsia="仿宋_GB2312"/>
                      <w:sz w:val="21"/>
                    </w:rPr>
                    <w:t>3.内置扩展中心，丰富的积木充分利用计算机的能力，让学生的创造力不局限在基本的创作平台中，而是可以自由去探索编程的边界。</w:t>
                  </w:r>
                  <w:r>
                    <w:br/>
                  </w:r>
                  <w:r>
                    <w:rPr>
                      <w:rFonts w:ascii="仿宋_GB2312" w:hAnsi="仿宋_GB2312" w:cs="仿宋_GB2312" w:eastAsia="仿宋_GB2312"/>
                      <w:sz w:val="21"/>
                    </w:rPr>
                    <w:t>4.硬件编程环境可兼容主流开源主控板、教育机器人、智能硬件设备，支持通用电子模块拓展适配，适配品类不少于 30 种。</w:t>
                  </w:r>
                  <w:r>
                    <w:br/>
                  </w:r>
                  <w:r>
                    <w:rPr>
                      <w:rFonts w:ascii="仿宋_GB2312" w:hAnsi="仿宋_GB2312" w:cs="仿宋_GB2312" w:eastAsia="仿宋_GB2312"/>
                      <w:sz w:val="21"/>
                    </w:rPr>
                    <w:t>5.可同时支持对说话人识别、农作物病虫害识别、果蔬识别、强化学习、文字识别、脸部侦测、手势识别、语音识别、语音合成、姿态识别等 30 多种人工智能技术的使用。</w:t>
                  </w:r>
                  <w:r>
                    <w:br/>
                  </w:r>
                  <w:r>
                    <w:rPr>
                      <w:rFonts w:ascii="仿宋_GB2312" w:hAnsi="仿宋_GB2312" w:cs="仿宋_GB2312" w:eastAsia="仿宋_GB2312"/>
                      <w:sz w:val="21"/>
                    </w:rPr>
                    <w:t>6.支持对多种型号智能家居硬件进行编程和管理。</w:t>
                  </w:r>
                  <w:r>
                    <w:br/>
                  </w:r>
                  <w:r>
                    <w:rPr>
                      <w:rFonts w:ascii="仿宋_GB2312" w:hAnsi="仿宋_GB2312" w:cs="仿宋_GB2312" w:eastAsia="仿宋_GB2312"/>
                      <w:sz w:val="21"/>
                    </w:rPr>
                    <w:t>7.提供全球社区功能模块，支持作品上传、分享，可一键查看并复制社区作品源代码，通过探索自主学习，完成二次创作。</w:t>
                  </w:r>
                  <w:r>
                    <w:br/>
                  </w:r>
                  <w:r>
                    <w:rPr>
                      <w:rFonts w:ascii="仿宋_GB2312" w:hAnsi="仿宋_GB2312" w:cs="仿宋_GB2312" w:eastAsia="仿宋_GB2312"/>
                      <w:sz w:val="21"/>
                    </w:rPr>
                    <w:t>六、内置硬件编程平台功能需求：</w:t>
                  </w:r>
                  <w:r>
                    <w:br/>
                  </w:r>
                  <w:r>
                    <w:rPr>
                      <w:rFonts w:ascii="仿宋_GB2312" w:hAnsi="仿宋_GB2312" w:cs="仿宋_GB2312" w:eastAsia="仿宋_GB2312"/>
                      <w:sz w:val="21"/>
                    </w:rPr>
                    <w:t>硬件编程平台是教师和学生使用具有教育属性的微控制器主板，进行物理搭建与编程实践的平台。具体功能至少需满足：</w:t>
                  </w:r>
                  <w:r>
                    <w:br/>
                  </w:r>
                  <w:r>
                    <w:rPr>
                      <w:rFonts w:ascii="仿宋_GB2312" w:hAnsi="仿宋_GB2312" w:cs="仿宋_GB2312" w:eastAsia="仿宋_GB2312"/>
                      <w:sz w:val="21"/>
                      <w:b/>
                    </w:rPr>
                    <w:t>❖</w:t>
                  </w:r>
                  <w:r>
                    <w:rPr>
                      <w:rFonts w:ascii="仿宋_GB2312" w:hAnsi="仿宋_GB2312" w:cs="仿宋_GB2312" w:eastAsia="仿宋_GB2312"/>
                      <w:sz w:val="21"/>
                    </w:rPr>
                    <w:t>1.同时支持180°舵机、360°舵机、步进电机、风扇模块、3V 继电器模块、LED 灯泡、蜂鸣器、LED 点阵屏、OLED 屏、TFT 屏等主控板外接执行器的使用，以适应不同主题的课程。</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2.支持交互式编程：当主控板连接到硬件编程平台后，点击任意积木，无需特意去点击其他「执行」按钮，积木即刻在主板上运行生效。同时支持实时查看传感器的数值，无需等待代码编译和下载。</w:t>
                  </w:r>
                  <w:r>
                    <w:br/>
                  </w:r>
                  <w:r>
                    <w:rPr>
                      <w:rFonts w:ascii="仿宋_GB2312" w:hAnsi="仿宋_GB2312" w:cs="仿宋_GB2312" w:eastAsia="仿宋_GB2312"/>
                      <w:sz w:val="21"/>
                    </w:rPr>
                    <w:t>3.当主控板连接到硬件编程平台后，支持将传感器返回的数值用图表去呈现，方便硬件调试。</w:t>
                  </w:r>
                  <w:r>
                    <w:br/>
                  </w:r>
                  <w:r>
                    <w:rPr>
                      <w:rFonts w:ascii="仿宋_GB2312" w:hAnsi="仿宋_GB2312" w:cs="仿宋_GB2312" w:eastAsia="仿宋_GB2312"/>
                      <w:sz w:val="21"/>
                    </w:rPr>
                    <w:t>4.支持自主运行：当主控板连接到硬件编程平台后编写的代码，可以实时下载到主控板中，无需特意去进行「下载」或「烧录」操作。在主控板断开和计算机的连接后，仍旧可以执行刚刚编程的代码，适合各种离线使用的场景。</w:t>
                  </w:r>
                  <w:r>
                    <w:br/>
                  </w:r>
                  <w:r>
                    <w:rPr>
                      <w:rFonts w:ascii="仿宋_GB2312" w:hAnsi="仿宋_GB2312" w:cs="仿宋_GB2312" w:eastAsia="仿宋_GB2312"/>
                      <w:sz w:val="21"/>
                    </w:rPr>
                    <w:t>5.支持并行任务：允许为每个任务编写单独的脚本，并同时运行它们。适合外接了多个执行器或传感器的作品。</w:t>
                  </w:r>
                  <w:r>
                    <w:br/>
                  </w:r>
                  <w:r>
                    <w:rPr>
                      <w:rFonts w:ascii="仿宋_GB2312" w:hAnsi="仿宋_GB2312" w:cs="仿宋_GB2312" w:eastAsia="仿宋_GB2312"/>
                      <w:sz w:val="21"/>
                    </w:rPr>
                    <w:t>6.支持跨主控板：为某品牌、型号主控板编写的代码脚本，即使涉及一些基础的外接传感器，也可以直接在另一个品牌、型号的主控板上执行，便于作品的移植。</w:t>
                  </w:r>
                </w:p>
                <w:p>
                  <w:pPr>
                    <w:pStyle w:val="null3"/>
                    <w:jc w:val="left"/>
                  </w:pPr>
                  <w:r>
                    <w:rPr>
                      <w:rFonts w:ascii="仿宋_GB2312" w:hAnsi="仿宋_GB2312" w:cs="仿宋_GB2312" w:eastAsia="仿宋_GB2312"/>
                      <w:sz w:val="21"/>
                    </w:rPr>
                    <w:t>7.支持脚本反读：将主控板连接到硬件编程平台后编写的代码，可以实时下载到主控板中。之后将此主控板连接到另一台计算机上，硬件编程平台可以自动从主控板中读取之前编写的脚本，便于教师、同学间传递作品、二次编辑。</w:t>
                  </w:r>
                </w:p>
                <w:p>
                  <w:pPr>
                    <w:pStyle w:val="null3"/>
                    <w:jc w:val="left"/>
                  </w:pPr>
                  <w:r>
                    <w:rPr>
                      <w:rFonts w:ascii="仿宋_GB2312" w:hAnsi="仿宋_GB2312" w:cs="仿宋_GB2312" w:eastAsia="仿宋_GB2312"/>
                      <w:sz w:val="21"/>
                    </w:rPr>
                    <w:t>8.支持积木拆解：可以对扩展库中的积木进行拆解溯源。所有积木都可以像自定义积木一样，让教师、学生可以了解其背后的实现原理。</w:t>
                  </w:r>
                </w:p>
                <w:p>
                  <w:pPr>
                    <w:pStyle w:val="null3"/>
                    <w:jc w:val="left"/>
                  </w:pPr>
                  <w:r>
                    <w:rPr>
                      <w:rFonts w:ascii="仿宋_GB2312" w:hAnsi="仿宋_GB2312" w:cs="仿宋_GB2312" w:eastAsia="仿宋_GB2312"/>
                      <w:sz w:val="21"/>
                    </w:rPr>
                    <w:t>9.支持将编程作品保存到计算机上。</w:t>
                  </w:r>
                  <w:r>
                    <w:br/>
                  </w:r>
                  <w:r>
                    <w:rPr>
                      <w:rFonts w:ascii="仿宋_GB2312" w:hAnsi="仿宋_GB2312" w:cs="仿宋_GB2312" w:eastAsia="仿宋_GB2312"/>
                      <w:sz w:val="21"/>
                    </w:rPr>
                    <w:t>10.内置基础教程，便于初学者快速入门。</w:t>
                  </w:r>
                  <w:r>
                    <w:br/>
                  </w:r>
                  <w:r>
                    <w:rPr>
                      <w:rFonts w:ascii="仿宋_GB2312" w:hAnsi="仿宋_GB2312" w:cs="仿宋_GB2312" w:eastAsia="仿宋_GB2312"/>
                      <w:sz w:val="21"/>
                    </w:rPr>
                    <w:t>11.支持在线更新主控板的固件。</w:t>
                  </w:r>
                  <w:r>
                    <w:br/>
                  </w:r>
                  <w:r>
                    <w:rPr>
                      <w:rFonts w:ascii="仿宋_GB2312" w:hAnsi="仿宋_GB2312" w:cs="仿宋_GB2312" w:eastAsia="仿宋_GB2312"/>
                      <w:sz w:val="21"/>
                      <w:b/>
                    </w:rPr>
                    <w:t>❖</w:t>
                  </w:r>
                  <w:r>
                    <w:rPr>
                      <w:rFonts w:ascii="仿宋_GB2312" w:hAnsi="仿宋_GB2312" w:cs="仿宋_GB2312" w:eastAsia="仿宋_GB2312"/>
                      <w:sz w:val="21"/>
                    </w:rPr>
                    <w:t>12.支持一键将积木、脚本导出为图片，方便记录和相关文档编写。</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13.平台需内置不少于90课时人工智能教育在线课程资源。</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人工智能通识课程</w:t>
                  </w:r>
                  <w:r>
                    <w:rPr>
                      <w:rFonts w:ascii="仿宋_GB2312" w:hAnsi="仿宋_GB2312" w:cs="仿宋_GB2312" w:eastAsia="仿宋_GB2312"/>
                      <w:sz w:val="21"/>
                    </w:rPr>
                    <w:t>-基础</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1.课程需以生成式 AI 为核心切入点，带领学生完成用 AI 记单词、画梦想、写旅行攻略、创班歌、设计文创产品等不少于10个活动，引导学生在「做」的过程中理解 AI 的能力与边界，在「用」的体验中建立批判性思维与伦理意识。</w:t>
                  </w:r>
                  <w:r>
                    <w:br/>
                  </w:r>
                  <w:r>
                    <w:rPr>
                      <w:rFonts w:ascii="仿宋_GB2312" w:hAnsi="仿宋_GB2312" w:cs="仿宋_GB2312" w:eastAsia="仿宋_GB2312"/>
                      <w:sz w:val="21"/>
                    </w:rPr>
                    <w:t>2.课程需以项目为驱动，以 AI 应用平台为支撑，让学生在真实任务中掌握人机交互、推理判断与社会影响三大核心素养。完成一次完整的「认知—创造—反思」闭环，带着作品和思考走出课堂。</w:t>
                  </w:r>
                  <w:r>
                    <w:br/>
                  </w:r>
                  <w:r>
                    <w:rPr>
                      <w:rFonts w:ascii="仿宋_GB2312" w:hAnsi="仿宋_GB2312" w:cs="仿宋_GB2312" w:eastAsia="仿宋_GB2312"/>
                      <w:sz w:val="21"/>
                    </w:rPr>
                    <w:t>3.课程时长：不少于10节 ×90分钟；</w:t>
                  </w:r>
                  <w:r>
                    <w:br/>
                  </w:r>
                  <w:r>
                    <w:rPr>
                      <w:rFonts w:ascii="仿宋_GB2312" w:hAnsi="仿宋_GB2312" w:cs="仿宋_GB2312" w:eastAsia="仿宋_GB2312"/>
                      <w:sz w:val="21"/>
                    </w:rPr>
                    <w:t>4.课程资源：不少于20课时教学课件、教师手册、PPT。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人工智能通识课程</w:t>
                  </w:r>
                  <w:r>
                    <w:rPr>
                      <w:rFonts w:ascii="仿宋_GB2312" w:hAnsi="仿宋_GB2312" w:cs="仿宋_GB2312" w:eastAsia="仿宋_GB2312"/>
                      <w:sz w:val="21"/>
                    </w:rPr>
                    <w:t>-进阶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1.课程需以 Python 编程为主线，以AI核心概念为骨架，带领学生从零基础起步，通过10节课程，逐步掌握变量、循环、条件判断、函数、模块、面向对象等编程核心能力，让学生理解AI的底层逻辑——算法、数据、模型。课程需融合跨学科视角，让学生在代码的世界里，看见更广阔的知识图景。</w:t>
                  </w:r>
                  <w:r>
                    <w:br/>
                  </w:r>
                  <w:r>
                    <w:rPr>
                      <w:rFonts w:ascii="仿宋_GB2312" w:hAnsi="仿宋_GB2312" w:cs="仿宋_GB2312" w:eastAsia="仿宋_GB2312"/>
                      <w:sz w:val="21"/>
                    </w:rPr>
                    <w:t>2.课程需采用Thonny/Jupyter作为编程环境，每节课90分钟，以「做中学」为核心理念，让抽象的编程概念变得可触、可感、可玩。</w:t>
                  </w:r>
                  <w:r>
                    <w:br/>
                  </w:r>
                  <w:r>
                    <w:rPr>
                      <w:rFonts w:ascii="仿宋_GB2312" w:hAnsi="仿宋_GB2312" w:cs="仿宋_GB2312" w:eastAsia="仿宋_GB2312"/>
                      <w:sz w:val="21"/>
                    </w:rPr>
                    <w:t>3.课程时长：不少于10节×90分钟；</w:t>
                  </w:r>
                  <w:r>
                    <w:br/>
                  </w:r>
                  <w:r>
                    <w:rPr>
                      <w:rFonts w:ascii="仿宋_GB2312" w:hAnsi="仿宋_GB2312" w:cs="仿宋_GB2312" w:eastAsia="仿宋_GB2312"/>
                      <w:sz w:val="21"/>
                    </w:rPr>
                    <w:t>4.课程资源：不少于20课时教学课件、教师手册、PPT。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人工智能通识课程</w:t>
                  </w:r>
                  <w:r>
                    <w:rPr>
                      <w:rFonts w:ascii="仿宋_GB2312" w:hAnsi="仿宋_GB2312" w:cs="仿宋_GB2312" w:eastAsia="仿宋_GB2312"/>
                      <w:sz w:val="21"/>
                    </w:rPr>
                    <w:t>-创造</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需以Python编程为工具，带领学生从最优化与逻辑树出发，理解和学习概率、机器学习、神经网络等人工智能技术，课程需搭建从原理到实践的完整闭环，让学生不仅知道AI能做什么，更能亲手搭建、调试、运行自己的智能模型。</w:t>
                  </w:r>
                  <w:r>
                    <w:br/>
                  </w:r>
                  <w:r>
                    <w:rPr>
                      <w:rFonts w:ascii="仿宋_GB2312" w:hAnsi="仿宋_GB2312" w:cs="仿宋_GB2312" w:eastAsia="仿宋_GB2312"/>
                      <w:sz w:val="21"/>
                    </w:rPr>
                    <w:t>2.课程需涵盖运筹学、统计学、认知科学、神经科学、计算机视觉等跨学科知识。引导学生学会用代码思考，用数据决策，用AI的视角解决问题。</w:t>
                  </w:r>
                  <w:r>
                    <w:br/>
                  </w:r>
                  <w:r>
                    <w:rPr>
                      <w:rFonts w:ascii="仿宋_GB2312" w:hAnsi="仿宋_GB2312" w:cs="仿宋_GB2312" w:eastAsia="仿宋_GB2312"/>
                      <w:sz w:val="21"/>
                    </w:rPr>
                    <w:t>3.课程时长：不少于10节×90分钟；</w:t>
                  </w:r>
                  <w:r>
                    <w:br/>
                  </w:r>
                  <w:r>
                    <w:rPr>
                      <w:rFonts w:ascii="仿宋_GB2312" w:hAnsi="仿宋_GB2312" w:cs="仿宋_GB2312" w:eastAsia="仿宋_GB2312"/>
                      <w:sz w:val="21"/>
                    </w:rPr>
                    <w:t>4.课程资源：不少于20课时教学课件、教师手册、PPT。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人工智能通识课程教学套件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套件适配中小学人工智能通识课堂教学，包含主控器、各类电子传感器、结构件及配套教学物料，服务学生人工智能基础学习与实践操作。</w:t>
                  </w:r>
                  <w:r>
                    <w:br/>
                  </w:r>
                  <w:r>
                    <w:rPr>
                      <w:rFonts w:ascii="仿宋_GB2312" w:hAnsi="仿宋_GB2312" w:cs="仿宋_GB2312" w:eastAsia="仿宋_GB2312"/>
                      <w:sz w:val="21"/>
                    </w:rPr>
                    <w:t>2、主控需配备240 MHz的CPU，需支持双核处理器，具有更高的计算性能和处理能力。需集成多种输入输出设备，通过接口连接其他电子模块，实现更好玩、更智能的创新项目。尺寸：不小于96mm×72mm×32mm；工作电压：5V。</w:t>
                  </w:r>
                  <w:r>
                    <w:br/>
                  </w:r>
                  <w:r>
                    <w:rPr>
                      <w:rFonts w:ascii="仿宋_GB2312" w:hAnsi="仿宋_GB2312" w:cs="仿宋_GB2312" w:eastAsia="仿宋_GB2312"/>
                      <w:sz w:val="21"/>
                    </w:rPr>
                    <w:t>主控模块功能至少需有：</w:t>
                  </w:r>
                  <w:r>
                    <w:br/>
                  </w:r>
                  <w:r>
                    <w:rPr>
                      <w:rFonts w:ascii="仿宋_GB2312" w:hAnsi="仿宋_GB2312" w:cs="仿宋_GB2312" w:eastAsia="仿宋_GB2312"/>
                      <w:sz w:val="21"/>
                    </w:rPr>
                    <w:t>（</w:t>
                  </w:r>
                  <w:r>
                    <w:rPr>
                      <w:rFonts w:ascii="仿宋_GB2312" w:hAnsi="仿宋_GB2312" w:cs="仿宋_GB2312" w:eastAsia="仿宋_GB2312"/>
                      <w:sz w:val="21"/>
                    </w:rPr>
                    <w:t>a）Wi - Fi 4、蓝牙 5.0（BLE，低功耗蓝牙）；</w:t>
                  </w:r>
                  <w:r>
                    <w:br/>
                  </w:r>
                  <w:r>
                    <w:rPr>
                      <w:rFonts w:ascii="仿宋_GB2312" w:hAnsi="仿宋_GB2312" w:cs="仿宋_GB2312" w:eastAsia="仿宋_GB2312"/>
                      <w:sz w:val="21"/>
                    </w:rPr>
                    <w:t>（</w:t>
                  </w:r>
                  <w:r>
                    <w:rPr>
                      <w:rFonts w:ascii="仿宋_GB2312" w:hAnsi="仿宋_GB2312" w:cs="仿宋_GB2312" w:eastAsia="仿宋_GB2312"/>
                      <w:sz w:val="21"/>
                    </w:rPr>
                    <w:t>b）集成了2个按钮、8 颗 WS2812 灯珠、1个 RESET键、电源拨动开关、指示灯；</w:t>
                  </w:r>
                  <w:r>
                    <w:br/>
                  </w:r>
                  <w:r>
                    <w:rPr>
                      <w:rFonts w:ascii="仿宋_GB2312" w:hAnsi="仿宋_GB2312" w:cs="仿宋_GB2312" w:eastAsia="仿宋_GB2312"/>
                      <w:sz w:val="21"/>
                    </w:rPr>
                    <w:t>（</w:t>
                  </w:r>
                  <w:r>
                    <w:rPr>
                      <w:rFonts w:ascii="仿宋_GB2312" w:hAnsi="仿宋_GB2312" w:cs="仿宋_GB2312" w:eastAsia="仿宋_GB2312"/>
                      <w:sz w:val="21"/>
                    </w:rPr>
                    <w:t>c）支持图像化编辑器、Python编辑器；</w:t>
                  </w:r>
                  <w:r>
                    <w:br/>
                  </w:r>
                  <w:r>
                    <w:rPr>
                      <w:rFonts w:ascii="仿宋_GB2312" w:hAnsi="仿宋_GB2312" w:cs="仿宋_GB2312" w:eastAsia="仿宋_GB2312"/>
                      <w:sz w:val="21"/>
                    </w:rPr>
                    <w:t>集成扩展板功能至少需有：</w:t>
                  </w:r>
                  <w:r>
                    <w:br/>
                  </w:r>
                  <w:r>
                    <w:rPr>
                      <w:rFonts w:ascii="仿宋_GB2312" w:hAnsi="仿宋_GB2312" w:cs="仿宋_GB2312" w:eastAsia="仿宋_GB2312"/>
                      <w:sz w:val="21"/>
                    </w:rPr>
                    <w:t>（</w:t>
                  </w:r>
                  <w:r>
                    <w:rPr>
                      <w:rFonts w:ascii="仿宋_GB2312" w:hAnsi="仿宋_GB2312" w:cs="仿宋_GB2312" w:eastAsia="仿宋_GB2312"/>
                      <w:sz w:val="21"/>
                    </w:rPr>
                    <w:t>a）以端子形式扩展出大部分 IO 口，4 个模拟输入输出，7 个数字输入输出；</w:t>
                  </w:r>
                  <w:r>
                    <w:br/>
                  </w:r>
                  <w:r>
                    <w:rPr>
                      <w:rFonts w:ascii="仿宋_GB2312" w:hAnsi="仿宋_GB2312" w:cs="仿宋_GB2312" w:eastAsia="仿宋_GB2312"/>
                      <w:sz w:val="21"/>
                    </w:rPr>
                    <w:t>（</w:t>
                  </w:r>
                  <w:r>
                    <w:rPr>
                      <w:rFonts w:ascii="仿宋_GB2312" w:hAnsi="仿宋_GB2312" w:cs="仿宋_GB2312" w:eastAsia="仿宋_GB2312"/>
                      <w:sz w:val="21"/>
                    </w:rPr>
                    <w:t>b）单独引出 IIC 接口，能直接插入 OLED、时钟模块等 IIC 器件；</w:t>
                  </w:r>
                  <w:r>
                    <w:br/>
                  </w:r>
                  <w:r>
                    <w:rPr>
                      <w:rFonts w:ascii="仿宋_GB2312" w:hAnsi="仿宋_GB2312" w:cs="仿宋_GB2312" w:eastAsia="仿宋_GB2312"/>
                      <w:sz w:val="21"/>
                    </w:rPr>
                    <w:t>（</w:t>
                  </w:r>
                  <w:r>
                    <w:rPr>
                      <w:rFonts w:ascii="仿宋_GB2312" w:hAnsi="仿宋_GB2312" w:cs="仿宋_GB2312" w:eastAsia="仿宋_GB2312"/>
                      <w:sz w:val="21"/>
                    </w:rPr>
                    <w:t>c）单独引出 SPI 接口，能外接 TFT 屏幕。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d）集成≥</w:t>
                  </w:r>
                  <w:r>
                    <w:rPr>
                      <w:rFonts w:ascii="仿宋_GB2312" w:hAnsi="仿宋_GB2312" w:cs="仿宋_GB2312" w:eastAsia="仿宋_GB2312"/>
                      <w:sz w:val="21"/>
                    </w:rPr>
                    <w:t>4个电机接口。</w:t>
                  </w:r>
                  <w:r>
                    <w:br/>
                  </w:r>
                  <w:r>
                    <w:rPr>
                      <w:rFonts w:ascii="仿宋_GB2312" w:hAnsi="仿宋_GB2312" w:cs="仿宋_GB2312" w:eastAsia="仿宋_GB2312"/>
                      <w:sz w:val="21"/>
                    </w:rPr>
                    <w:t>（</w:t>
                  </w:r>
                  <w:r>
                    <w:rPr>
                      <w:rFonts w:ascii="仿宋_GB2312" w:hAnsi="仿宋_GB2312" w:cs="仿宋_GB2312" w:eastAsia="仿宋_GB2312"/>
                      <w:sz w:val="21"/>
                    </w:rPr>
                    <w:t>e） 支持 ≥6个舵机驱动。</w:t>
                  </w:r>
                  <w:r>
                    <w:br/>
                  </w:r>
                  <w:r>
                    <w:rPr>
                      <w:rFonts w:ascii="仿宋_GB2312" w:hAnsi="仿宋_GB2312" w:cs="仿宋_GB2312" w:eastAsia="仿宋_GB2312"/>
                      <w:sz w:val="21"/>
                    </w:rPr>
                    <w:t>（</w:t>
                  </w:r>
                  <w:r>
                    <w:rPr>
                      <w:rFonts w:ascii="仿宋_GB2312" w:hAnsi="仿宋_GB2312" w:cs="仿宋_GB2312" w:eastAsia="仿宋_GB2312"/>
                      <w:sz w:val="21"/>
                    </w:rPr>
                    <w:t>f）支持5V传感器工作；</w:t>
                  </w:r>
                  <w:r>
                    <w:br/>
                  </w:r>
                  <w:r>
                    <w:rPr>
                      <w:rFonts w:ascii="仿宋_GB2312" w:hAnsi="仿宋_GB2312" w:cs="仿宋_GB2312" w:eastAsia="仿宋_GB2312"/>
                      <w:sz w:val="21"/>
                    </w:rPr>
                    <w:t>（</w:t>
                  </w:r>
                  <w:r>
                    <w:rPr>
                      <w:rFonts w:ascii="仿宋_GB2312" w:hAnsi="仿宋_GB2312" w:cs="仿宋_GB2312" w:eastAsia="仿宋_GB2312"/>
                      <w:sz w:val="21"/>
                    </w:rPr>
                    <w:t>g）自带锂电池包（1500mAh 3C 锂电池），集成电池管理系统，四颗LED灯指示电量，</w:t>
                  </w:r>
                  <w:r>
                    <w:br/>
                  </w:r>
                  <w:r>
                    <w:rPr>
                      <w:rFonts w:ascii="仿宋_GB2312" w:hAnsi="仿宋_GB2312" w:cs="仿宋_GB2312" w:eastAsia="仿宋_GB2312"/>
                      <w:sz w:val="21"/>
                    </w:rPr>
                    <w:t>（</w:t>
                  </w:r>
                  <w:r>
                    <w:rPr>
                      <w:rFonts w:ascii="仿宋_GB2312" w:hAnsi="仿宋_GB2312" w:cs="仿宋_GB2312" w:eastAsia="仿宋_GB2312"/>
                      <w:sz w:val="21"/>
                    </w:rPr>
                    <w:t>h）充电：USB Type-C 5V 1~2A；最大充电电流：2A；</w:t>
                  </w:r>
                  <w:r>
                    <w:br/>
                  </w:r>
                  <w:r>
                    <w:rPr>
                      <w:rFonts w:ascii="仿宋_GB2312" w:hAnsi="仿宋_GB2312" w:cs="仿宋_GB2312" w:eastAsia="仿宋_GB2312"/>
                      <w:sz w:val="21"/>
                    </w:rPr>
                    <w:t>3、套装电子模块及配件包含：TFT显示屏、无源蜂鸣器、交通灯模块、舵机、声音传感器、风扇电机，配套不同规格红白排线（3P 反向 2 根、4P 反向 1 根、5P 反向 1 根、8P 同向 1 根），适配各模块连接使用。</w:t>
                  </w:r>
                  <w:r>
                    <w:br/>
                  </w:r>
                  <w:r>
                    <w:rPr>
                      <w:rFonts w:ascii="仿宋_GB2312" w:hAnsi="仿宋_GB2312" w:cs="仿宋_GB2312" w:eastAsia="仿宋_GB2312"/>
                      <w:sz w:val="21"/>
                    </w:rPr>
                    <w:t>4、主控配套配件需包含 3D 打印外壳 1 个、按键帽 2 个、螺丝 4 个，为主控提供防护与便捷操作配件。</w:t>
                  </w:r>
                  <w:r>
                    <w:br/>
                  </w:r>
                  <w:r>
                    <w:rPr>
                      <w:rFonts w:ascii="仿宋_GB2312" w:hAnsi="仿宋_GB2312" w:cs="仿宋_GB2312" w:eastAsia="仿宋_GB2312"/>
                      <w:sz w:val="21"/>
                    </w:rPr>
                    <w:t>5、配套教学及包装物料至少需包含：课程卡片 3 张、游戏图纸 A3 1 张、TFT 显示屏贴纸 1 张、电子模块包装 1 个、积木包 1 套、套件盒子 1 个，辅助通识课教学实践与器材收纳。</w:t>
                  </w:r>
                  <w:r>
                    <w:br/>
                  </w:r>
                  <w:r>
                    <w:rPr>
                      <w:rFonts w:ascii="仿宋_GB2312" w:hAnsi="仿宋_GB2312" w:cs="仿宋_GB2312" w:eastAsia="仿宋_GB2312"/>
                      <w:sz w:val="21"/>
                    </w:rPr>
                    <w:t>6、各模块适配通识课基础实验场景，可完成声光感应、电机控制、显示交互、交通灯模拟等基础人工智能实践操作，适配入门级教学需求。</w:t>
                  </w:r>
                  <w:r>
                    <w:br/>
                  </w:r>
                  <w:r>
                    <w:rPr>
                      <w:rFonts w:ascii="仿宋_GB2312" w:hAnsi="仿宋_GB2312" w:cs="仿宋_GB2312" w:eastAsia="仿宋_GB2312"/>
                      <w:sz w:val="21"/>
                    </w:rPr>
                    <w:t>7、套件需支持互联创作平台，支持图形化、Python 编程。套件同时支持 硬件编程平台、AI 训练平台、AI 实验平台、AI 应用平台，可实现实时烧录、无线编程等功能，帮助选手更好的完成课程训练。</w:t>
                  </w:r>
                  <w:r>
                    <w:br/>
                  </w:r>
                  <w:r>
                    <w:rPr>
                      <w:rFonts w:ascii="仿宋_GB2312" w:hAnsi="仿宋_GB2312" w:cs="仿宋_GB2312" w:eastAsia="仿宋_GB2312"/>
                      <w:sz w:val="21"/>
                    </w:rPr>
                    <w:t>8、配套资料：≥</w:t>
                  </w:r>
                  <w:r>
                    <w:rPr>
                      <w:rFonts w:ascii="仿宋_GB2312" w:hAnsi="仿宋_GB2312" w:cs="仿宋_GB2312" w:eastAsia="仿宋_GB2312"/>
                      <w:sz w:val="21"/>
                    </w:rPr>
                    <w:t>32 课时的常规课程，并配教学 PPT、教案。</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w:t>
                  </w:r>
                  <w:r>
                    <w:rPr>
                      <w:rFonts w:ascii="仿宋_GB2312" w:hAnsi="仿宋_GB2312" w:cs="仿宋_GB2312" w:eastAsia="仿宋_GB2312"/>
                      <w:sz w:val="21"/>
                    </w:rPr>
                    <w:t>AI智慧城市沙盘</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1.大型AI智慧城市沙盘</w:t>
                  </w:r>
                  <w:r>
                    <w:rPr>
                      <w:rFonts w:ascii="仿宋_GB2312" w:hAnsi="仿宋_GB2312" w:cs="仿宋_GB2312" w:eastAsia="仿宋_GB2312"/>
                      <w:sz w:val="21"/>
                    </w:rPr>
                    <w:t>≥</w:t>
                  </w:r>
                  <w:r>
                    <w:rPr>
                      <w:rFonts w:ascii="仿宋_GB2312" w:hAnsi="仿宋_GB2312" w:cs="仿宋_GB2312" w:eastAsia="仿宋_GB2312"/>
                      <w:sz w:val="21"/>
                    </w:rPr>
                    <w:t>8个主题场景，分别为①智能废弃物管理系统、②智能家庭、③清洁能源、④全自动轨道运输系统、⑤智慧工厂、⑥智慧公路交通、⑦智慧农业、⑧智慧停车场。</w:t>
                  </w:r>
                  <w:r>
                    <w:br/>
                  </w:r>
                  <w:r>
                    <w:rPr>
                      <w:rFonts w:ascii="仿宋_GB2312" w:hAnsi="仿宋_GB2312" w:cs="仿宋_GB2312" w:eastAsia="仿宋_GB2312"/>
                      <w:sz w:val="21"/>
                    </w:rPr>
                    <w:t>2.物理规格：整体尺寸≥2.4m*2.4m*0.6m</w:t>
                  </w:r>
                  <w:r>
                    <w:br/>
                  </w:r>
                  <w:r>
                    <w:rPr>
                      <w:rFonts w:ascii="仿宋_GB2312" w:hAnsi="仿宋_GB2312" w:cs="仿宋_GB2312" w:eastAsia="仿宋_GB2312"/>
                      <w:sz w:val="21"/>
                    </w:rPr>
                    <w:t>3.功能需求：</w:t>
                  </w:r>
                  <w:r>
                    <w:br/>
                  </w:r>
                  <w:r>
                    <w:rPr>
                      <w:rFonts w:ascii="仿宋_GB2312" w:hAnsi="仿宋_GB2312" w:cs="仿宋_GB2312" w:eastAsia="仿宋_GB2312"/>
                      <w:sz w:val="21"/>
                    </w:rPr>
                    <w:t>（</w:t>
                  </w:r>
                  <w:r>
                    <w:rPr>
                      <w:rFonts w:ascii="仿宋_GB2312" w:hAnsi="仿宋_GB2312" w:cs="仿宋_GB2312" w:eastAsia="仿宋_GB2312"/>
                      <w:sz w:val="21"/>
                    </w:rPr>
                    <w:t>1）智能废弃物管理系统需满足：智能机器人来运送各种垃圾。智能机器人可以在特定地图上随意移动。垃圾站通过图像识别技术来区分不同的垃圾，并且自动开启对应的垃圾回收通道。垃圾分类场景使用 AI 训练平台，学生可以训练属于自己的 AI 模型。平台也支持实时识别和图形化编程。</w:t>
                  </w:r>
                  <w:r>
                    <w:br/>
                  </w:r>
                  <w:r>
                    <w:rPr>
                      <w:rFonts w:ascii="仿宋_GB2312" w:hAnsi="仿宋_GB2312" w:cs="仿宋_GB2312" w:eastAsia="仿宋_GB2312"/>
                      <w:sz w:val="21"/>
                    </w:rPr>
                    <w:t>（</w:t>
                  </w:r>
                  <w:r>
                    <w:rPr>
                      <w:rFonts w:ascii="仿宋_GB2312" w:hAnsi="仿宋_GB2312" w:cs="仿宋_GB2312" w:eastAsia="仿宋_GB2312"/>
                      <w:sz w:val="21"/>
                    </w:rPr>
                    <w:t>2）智能家庭需满足：门口有运动传感器触发灯光。大门使用人脸识别技术控制。开门后全屋联动，自动开灯、开电视。房屋模型外配置水滴传感器。检测到下雨场景时会自动收衣。屋外配有亮度传感器，当环境亮度足够亮时，会自动打开窗帘，并关闭室内的主要照明灯。</w:t>
                  </w:r>
                  <w:r>
                    <w:br/>
                  </w:r>
                  <w:r>
                    <w:rPr>
                      <w:rFonts w:ascii="仿宋_GB2312" w:hAnsi="仿宋_GB2312" w:cs="仿宋_GB2312" w:eastAsia="仿宋_GB2312"/>
                      <w:sz w:val="21"/>
                    </w:rPr>
                    <w:t>（</w:t>
                  </w:r>
                  <w:r>
                    <w:rPr>
                      <w:rFonts w:ascii="仿宋_GB2312" w:hAnsi="仿宋_GB2312" w:cs="仿宋_GB2312" w:eastAsia="仿宋_GB2312"/>
                      <w:sz w:val="21"/>
                    </w:rPr>
                    <w:t>3）清洁能源需满足：通过亮度传感器矩阵，可以让电池板始终朝向光照最亮的方向。</w:t>
                  </w:r>
                  <w:r>
                    <w:br/>
                  </w:r>
                  <w:r>
                    <w:rPr>
                      <w:rFonts w:ascii="仿宋_GB2312" w:hAnsi="仿宋_GB2312" w:cs="仿宋_GB2312" w:eastAsia="仿宋_GB2312"/>
                      <w:sz w:val="21"/>
                    </w:rPr>
                    <w:t>（</w:t>
                  </w:r>
                  <w:r>
                    <w:rPr>
                      <w:rFonts w:ascii="仿宋_GB2312" w:hAnsi="仿宋_GB2312" w:cs="仿宋_GB2312" w:eastAsia="仿宋_GB2312"/>
                      <w:sz w:val="21"/>
                    </w:rPr>
                    <w:t>4）全自动轨道运输系统需满足：轨道上有不同颜色的标识，可以让火车及时上报自己的位置。城市大脑会根据每辆火车当前的运行情况，控制火车停稳在站台，或是让火车及时减速以保证可以同轨多车稳定地交错运行。</w:t>
                  </w:r>
                  <w:r>
                    <w:br/>
                  </w:r>
                  <w:r>
                    <w:rPr>
                      <w:rFonts w:ascii="仿宋_GB2312" w:hAnsi="仿宋_GB2312" w:cs="仿宋_GB2312" w:eastAsia="仿宋_GB2312"/>
                      <w:sz w:val="21"/>
                    </w:rPr>
                    <w:t>（</w:t>
                  </w:r>
                  <w:r>
                    <w:rPr>
                      <w:rFonts w:ascii="仿宋_GB2312" w:hAnsi="仿宋_GB2312" w:cs="仿宋_GB2312" w:eastAsia="仿宋_GB2312"/>
                      <w:sz w:val="21"/>
                    </w:rPr>
                    <w:t>5）智慧工厂需满足：通过 AI 视觉技术，可以区分不同质量的物品。当计算机判断此物品质量非常差时，会控制电机反转，把此物品退回，不予通过。当计算机判断物品质量基本合格时，会控制小型机械爪把物品搬运到人工操作区。当计算机判断物品质量非常好时，会控制机械爪把物品搬运到待发货区。然后大型机械爪会把物品搬运到运输车上。同时，计算机还会记录今日已经检测通过的物品数量。</w:t>
                  </w:r>
                  <w:r>
                    <w:br/>
                  </w:r>
                  <w:r>
                    <w:rPr>
                      <w:rFonts w:ascii="仿宋_GB2312" w:hAnsi="仿宋_GB2312" w:cs="仿宋_GB2312" w:eastAsia="仿宋_GB2312"/>
                      <w:sz w:val="21"/>
                    </w:rPr>
                    <w:t>（</w:t>
                  </w:r>
                  <w:r>
                    <w:rPr>
                      <w:rFonts w:ascii="仿宋_GB2312" w:hAnsi="仿宋_GB2312" w:cs="仿宋_GB2312" w:eastAsia="仿宋_GB2312"/>
                      <w:sz w:val="21"/>
                    </w:rPr>
                    <w:t>6）智慧公路交通需满足：物流园区采用智慧公路交通系统，可以引导无人驾驶汽车自动沿着指定的路线行驶。中央控制器可以获取当前公路的运行数据，提前控制园区闸门开启，或是改变路口交通信号灯的指示。</w:t>
                  </w:r>
                  <w:r>
                    <w:br/>
                  </w:r>
                  <w:r>
                    <w:rPr>
                      <w:rFonts w:ascii="仿宋_GB2312" w:hAnsi="仿宋_GB2312" w:cs="仿宋_GB2312" w:eastAsia="仿宋_GB2312"/>
                      <w:sz w:val="21"/>
                    </w:rPr>
                    <w:t>（</w:t>
                  </w:r>
                  <w:r>
                    <w:rPr>
                      <w:rFonts w:ascii="仿宋_GB2312" w:hAnsi="仿宋_GB2312" w:cs="仿宋_GB2312" w:eastAsia="仿宋_GB2312"/>
                      <w:sz w:val="21"/>
                    </w:rPr>
                    <w:t>7）智慧农业需满足：智能种植仓内安装有多种传感器，可以实时检测作物的生长情况。当土壤湿度不足时，会自动打开水泵，浇灌作物。当检测到种植仓内的废气含量过高时，会自动打开通风系统换气。当一段时间的环境光谱不足够作物生长时，会自动打开补光灯，为作物生长提供保障。种植仓接入图像识别技术，当识别到作物上存在病虫害时，会自动喷洒除虫病的喷雾。</w:t>
                  </w:r>
                  <w:r>
                    <w:br/>
                  </w:r>
                  <w:r>
                    <w:rPr>
                      <w:rFonts w:ascii="仿宋_GB2312" w:hAnsi="仿宋_GB2312" w:cs="仿宋_GB2312" w:eastAsia="仿宋_GB2312"/>
                      <w:sz w:val="21"/>
                    </w:rPr>
                    <w:t>（</w:t>
                  </w:r>
                  <w:r>
                    <w:rPr>
                      <w:rFonts w:ascii="仿宋_GB2312" w:hAnsi="仿宋_GB2312" w:cs="仿宋_GB2312" w:eastAsia="仿宋_GB2312"/>
                      <w:sz w:val="21"/>
                    </w:rPr>
                    <w:t>8）智慧停车场需满足：停车场可以实时获取到车辆的位置，并且根据停车场内的车辆停放情况，自动引导车辆行驶到合适的空余车位。</w:t>
                  </w:r>
                  <w:r>
                    <w:br/>
                  </w:r>
                  <w:r>
                    <w:rPr>
                      <w:rFonts w:ascii="仿宋_GB2312" w:hAnsi="仿宋_GB2312" w:cs="仿宋_GB2312" w:eastAsia="仿宋_GB2312"/>
                      <w:sz w:val="21"/>
                    </w:rPr>
                    <w:t>沙盘上的每一种智能设备都需是可编程、互联互通的，使用创作平台，学生可以便捷地使用图形化编程语言，对沙盘上的每一种智能设备进行编程。教师也可以直接将沙盘应用到人工智能课程的教学活动中。</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大模型</w:t>
                  </w:r>
                  <w:r>
                    <w:rPr>
                      <w:rFonts w:ascii="仿宋_GB2312" w:hAnsi="仿宋_GB2312" w:cs="仿宋_GB2312" w:eastAsia="仿宋_GB2312"/>
                      <w:sz w:val="21"/>
                    </w:rPr>
                    <w:t>AI互动平台</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产品规格：</w:t>
                  </w:r>
                  <w:r>
                    <w:br/>
                  </w:r>
                  <w:r>
                    <w:rPr>
                      <w:rFonts w:ascii="仿宋_GB2312" w:hAnsi="仿宋_GB2312" w:cs="仿宋_GB2312" w:eastAsia="仿宋_GB2312"/>
                      <w:sz w:val="21"/>
                    </w:rPr>
                    <w:t>1.1 整体≥16个智感框与其LED灯板组成，基于多功能主控板结合电子模块编程实现。</w:t>
                  </w:r>
                  <w:r>
                    <w:br/>
                  </w:r>
                  <w:r>
                    <w:rPr>
                      <w:rFonts w:ascii="仿宋_GB2312" w:hAnsi="仿宋_GB2312" w:cs="仿宋_GB2312" w:eastAsia="仿宋_GB2312"/>
                      <w:sz w:val="21"/>
                    </w:rPr>
                    <w:t>二、硬件内容：</w:t>
                  </w:r>
                  <w:r>
                    <w:br/>
                  </w:r>
                  <w:r>
                    <w:rPr>
                      <w:rFonts w:ascii="仿宋_GB2312" w:hAnsi="仿宋_GB2312" w:cs="仿宋_GB2312" w:eastAsia="仿宋_GB2312"/>
                      <w:sz w:val="21"/>
                    </w:rPr>
                    <w:t>2.1 主控方案：搭载一体化ESP32多功能主控板，集成8路舵机、2路I2C和2路UART接口，支持12V/5V供电；驱动直流电机≥4 路，可用IO口≥20个（支持自定义编程）；全彩LED定制灯板（灯珠≥72 颗，布置均匀）；</w:t>
                  </w:r>
                  <w:r>
                    <w:br/>
                  </w:r>
                  <w:r>
                    <w:rPr>
                      <w:rFonts w:ascii="仿宋_GB2312" w:hAnsi="仿宋_GB2312" w:cs="仿宋_GB2312" w:eastAsia="仿宋_GB2312"/>
                      <w:sz w:val="21"/>
                    </w:rPr>
                    <w:t>2.2 外围硬件：7寸串口屏、语音识别模块、扬声器、11寸HDMI电容屏、拾音器、摄像头、热升华相片打印机、补光灯、温湿度气压传感器、PM2.5传感器、红外光电开关、语音播报模块、幻彩LED模块、四位数码管、大号按键、流水感应模块、手势传感器、幻彩LED灯环、颜色传感器、超声波传感器、3D全息风扇、红外发射模块、MP3模块；</w:t>
                  </w:r>
                  <w:r>
                    <w:br/>
                  </w:r>
                  <w:r>
                    <w:rPr>
                      <w:rFonts w:ascii="仿宋_GB2312" w:hAnsi="仿宋_GB2312" w:cs="仿宋_GB2312" w:eastAsia="仿宋_GB2312"/>
                      <w:sz w:val="21"/>
                    </w:rPr>
                    <w:t>2.3 支持WiFi局域网连接，可与其他模块组成互联系统，采用自组网结构，无需现场配置，通电通网即可；支持LED灯带自定义编程控制；支持通过其他模块语音指令控制模块灯光开关；</w:t>
                  </w:r>
                  <w:r>
                    <w:br/>
                  </w:r>
                  <w:r>
                    <w:rPr>
                      <w:rFonts w:ascii="仿宋_GB2312" w:hAnsi="仿宋_GB2312" w:cs="仿宋_GB2312" w:eastAsia="仿宋_GB2312"/>
                      <w:sz w:val="21"/>
                    </w:rPr>
                    <w:t>三、功能展示：</w:t>
                  </w:r>
                  <w:r>
                    <w:br/>
                  </w:r>
                  <w:r>
                    <w:rPr>
                      <w:rFonts w:ascii="仿宋_GB2312" w:hAnsi="仿宋_GB2312" w:cs="仿宋_GB2312" w:eastAsia="仿宋_GB2312"/>
                      <w:sz w:val="21"/>
                    </w:rPr>
                    <w:t>3.1 智感框LED灯板：灯板采用全彩LED定制灯板（灯珠≥72 颗，布置均匀），开机时支持灯光自定义展示并变幻效果；</w:t>
                  </w:r>
                  <w:r>
                    <w:br/>
                  </w:r>
                  <w:r>
                    <w:rPr>
                      <w:rFonts w:ascii="仿宋_GB2312" w:hAnsi="仿宋_GB2312" w:cs="仿宋_GB2312" w:eastAsia="仿宋_GB2312"/>
                      <w:sz w:val="21"/>
                    </w:rPr>
                    <w:t>3.2 智能互动模块：可实现语音对话实时交互</w:t>
                  </w:r>
                </w:p>
                <w:p>
                  <w:pPr>
                    <w:pStyle w:val="null3"/>
                    <w:jc w:val="left"/>
                  </w:pPr>
                  <w:r>
                    <w:rPr>
                      <w:rFonts w:ascii="仿宋_GB2312" w:hAnsi="仿宋_GB2312" w:cs="仿宋_GB2312" w:eastAsia="仿宋_GB2312"/>
                      <w:sz w:val="21"/>
                    </w:rPr>
                    <w:t>3.3 AI大模型模块：包含了AI智能体，HDMI电容屏、拾音器、扬声器的框体模块，可以实现人工智能对话和交互；</w:t>
                  </w:r>
                  <w:r>
                    <w:br/>
                  </w:r>
                  <w:r>
                    <w:rPr>
                      <w:rFonts w:ascii="仿宋_GB2312" w:hAnsi="仿宋_GB2312" w:cs="仿宋_GB2312" w:eastAsia="仿宋_GB2312"/>
                      <w:sz w:val="21"/>
                    </w:rPr>
                    <w:t>3.4 AI文生图模块：包含了AI智能体，HDMI电容屏、拾音器、扬声器的框体模块，可以实现AI文生图功能；</w:t>
                  </w:r>
                  <w:r>
                    <w:br/>
                  </w:r>
                  <w:r>
                    <w:rPr>
                      <w:rFonts w:ascii="仿宋_GB2312" w:hAnsi="仿宋_GB2312" w:cs="仿宋_GB2312" w:eastAsia="仿宋_GB2312"/>
                      <w:sz w:val="21"/>
                    </w:rPr>
                    <w:t>3.5 AI相机模块：现场拍照打印功能，内置热升华相片打印机，通过AI摄像头拍照，然后通过图片大模型生成照片并打印；</w:t>
                  </w:r>
                </w:p>
                <w:p>
                  <w:pPr>
                    <w:pStyle w:val="null3"/>
                    <w:jc w:val="left"/>
                  </w:pPr>
                  <w:r>
                    <w:rPr>
                      <w:rFonts w:ascii="仿宋_GB2312" w:hAnsi="仿宋_GB2312" w:cs="仿宋_GB2312" w:eastAsia="仿宋_GB2312"/>
                      <w:sz w:val="21"/>
                    </w:rPr>
                    <w:t>3.6 室内气象站模块：屏幕显示实时温度、湿度和大气压强值；</w:t>
                  </w:r>
                  <w:r>
                    <w:br/>
                  </w:r>
                  <w:r>
                    <w:rPr>
                      <w:rFonts w:ascii="仿宋_GB2312" w:hAnsi="仿宋_GB2312" w:cs="仿宋_GB2312" w:eastAsia="仿宋_GB2312"/>
                      <w:sz w:val="21"/>
                    </w:rPr>
                    <w:t>3.7 幸运大转盘模块：通过红外传感器，手势停顿三秒即可触发大转盘抽奖效果，声音与灯光同步；</w:t>
                  </w:r>
                  <w:r>
                    <w:br/>
                  </w:r>
                  <w:r>
                    <w:rPr>
                      <w:rFonts w:ascii="仿宋_GB2312" w:hAnsi="仿宋_GB2312" w:cs="仿宋_GB2312" w:eastAsia="仿宋_GB2312"/>
                      <w:sz w:val="21"/>
                    </w:rPr>
                    <w:t>3.8 十秒挑战模块：通过按钮模块结合数码管实现计数效果，反映计数误差在0.1s内则自动转为正确结果；</w:t>
                  </w:r>
                  <w:r>
                    <w:br/>
                  </w:r>
                  <w:r>
                    <w:rPr>
                      <w:rFonts w:ascii="仿宋_GB2312" w:hAnsi="仿宋_GB2312" w:cs="仿宋_GB2312" w:eastAsia="仿宋_GB2312"/>
                      <w:sz w:val="21"/>
                    </w:rPr>
                    <w:t>3.9 触摸感应模块：随手势触摸移动，显示灯光波纹效果；</w:t>
                  </w:r>
                  <w:r>
                    <w:br/>
                  </w:r>
                  <w:r>
                    <w:rPr>
                      <w:rFonts w:ascii="仿宋_GB2312" w:hAnsi="仿宋_GB2312" w:cs="仿宋_GB2312" w:eastAsia="仿宋_GB2312"/>
                      <w:sz w:val="21"/>
                    </w:rPr>
                    <w:t>3.10 狂热敲击模块：具有9个按钮模块，按压时灯光与声音同步；</w:t>
                  </w:r>
                  <w:r>
                    <w:br/>
                  </w:r>
                  <w:r>
                    <w:rPr>
                      <w:rFonts w:ascii="仿宋_GB2312" w:hAnsi="仿宋_GB2312" w:cs="仿宋_GB2312" w:eastAsia="仿宋_GB2312"/>
                      <w:sz w:val="21"/>
                    </w:rPr>
                    <w:t>3.11 手势识别模块：识别不同方向手势，以RGB显示屏箭头形式呈现；</w:t>
                  </w:r>
                  <w:r>
                    <w:br/>
                  </w:r>
                  <w:r>
                    <w:rPr>
                      <w:rFonts w:ascii="仿宋_GB2312" w:hAnsi="仿宋_GB2312" w:cs="仿宋_GB2312" w:eastAsia="仿宋_GB2312"/>
                      <w:sz w:val="21"/>
                    </w:rPr>
                    <w:t>3.12 颜色识别模块：不同颜色物体接近模块，RGB灯板会显示物体相同颜色；</w:t>
                  </w:r>
                  <w:r>
                    <w:br/>
                  </w:r>
                  <w:r>
                    <w:rPr>
                      <w:rFonts w:ascii="仿宋_GB2312" w:hAnsi="仿宋_GB2312" w:cs="仿宋_GB2312" w:eastAsia="仿宋_GB2312"/>
                      <w:sz w:val="21"/>
                    </w:rPr>
                    <w:t>3.13 水波灯模块：靠近传感器，RGB灯带会在整个外围圈呈现流水灯效果；</w:t>
                  </w:r>
                  <w:r>
                    <w:br/>
                  </w:r>
                  <w:r>
                    <w:rPr>
                      <w:rFonts w:ascii="仿宋_GB2312" w:hAnsi="仿宋_GB2312" w:cs="仿宋_GB2312" w:eastAsia="仿宋_GB2312"/>
                      <w:sz w:val="21"/>
                    </w:rPr>
                    <w:t>3.14 全息投影模块：具备全息3D立体效果，可通过APP自主添加不同的图片继续循环播放显示；</w:t>
                  </w:r>
                  <w:r>
                    <w:br/>
                  </w:r>
                  <w:r>
                    <w:rPr>
                      <w:rFonts w:ascii="仿宋_GB2312" w:hAnsi="仿宋_GB2312" w:cs="仿宋_GB2312" w:eastAsia="仿宋_GB2312"/>
                      <w:sz w:val="21"/>
                    </w:rPr>
                    <w:t>3.15 音乐模块：可以通过语音指令播放音乐,支持语音播放、切换、暂停音乐等功能；</w:t>
                  </w:r>
                  <w:r>
                    <w:br/>
                  </w:r>
                  <w:r>
                    <w:rPr>
                      <w:rFonts w:ascii="仿宋_GB2312" w:hAnsi="仿宋_GB2312" w:cs="仿宋_GB2312" w:eastAsia="仿宋_GB2312"/>
                      <w:sz w:val="21"/>
                    </w:rPr>
                    <w:t>3.16 校徽模块：中间顶部预留有一个模块位置，用于定制使用单位logo与名称；</w:t>
                  </w:r>
                  <w:r>
                    <w:br/>
                  </w:r>
                  <w:r>
                    <w:rPr>
                      <w:rFonts w:ascii="仿宋_GB2312" w:hAnsi="仿宋_GB2312" w:cs="仿宋_GB2312" w:eastAsia="仿宋_GB2312"/>
                      <w:sz w:val="21"/>
                    </w:rPr>
                    <w:t>3.17 元素周期表：可通过屏幕交互学习元素周期等化学知识内容；</w:t>
                  </w:r>
                  <w:r>
                    <w:br/>
                  </w:r>
                  <w:r>
                    <w:rPr>
                      <w:rFonts w:ascii="仿宋_GB2312" w:hAnsi="仿宋_GB2312" w:cs="仿宋_GB2312" w:eastAsia="仿宋_GB2312"/>
                      <w:sz w:val="21"/>
                    </w:rPr>
                    <w:t>四、软件内容</w:t>
                  </w:r>
                  <w:r>
                    <w:br/>
                  </w:r>
                  <w:r>
                    <w:rPr>
                      <w:rFonts w:ascii="仿宋_GB2312" w:hAnsi="仿宋_GB2312" w:cs="仿宋_GB2312" w:eastAsia="仿宋_GB2312"/>
                      <w:sz w:val="21"/>
                    </w:rPr>
                    <w:t>4.1 大模型接口，兼容通义千问、文心一言、豆包等主流开放接口大模型；</w:t>
                  </w:r>
                  <w:r>
                    <w:br/>
                  </w:r>
                  <w:r>
                    <w:rPr>
                      <w:rFonts w:ascii="仿宋_GB2312" w:hAnsi="仿宋_GB2312" w:cs="仿宋_GB2312" w:eastAsia="仿宋_GB2312"/>
                      <w:sz w:val="21"/>
                    </w:rPr>
                    <w:t>4.2 知识库内容及其上传，支持多种文件格式上传本地知识库（包括word、pdf、markdown等），且知识库可远程更新；</w:t>
                  </w:r>
                </w:p>
                <w:p>
                  <w:pPr>
                    <w:pStyle w:val="null3"/>
                    <w:jc w:val="left"/>
                  </w:pPr>
                  <w:r>
                    <w:rPr>
                      <w:rFonts w:ascii="仿宋_GB2312" w:hAnsi="仿宋_GB2312" w:cs="仿宋_GB2312" w:eastAsia="仿宋_GB2312"/>
                      <w:sz w:val="21"/>
                    </w:rPr>
                    <w:t>4.3 可录入课本内容，充当教学角色。知识库预设内容不少于十万字符；</w:t>
                  </w:r>
                  <w:r>
                    <w:br/>
                  </w:r>
                  <w:r>
                    <w:rPr>
                      <w:rFonts w:ascii="仿宋_GB2312" w:hAnsi="仿宋_GB2312" w:cs="仿宋_GB2312" w:eastAsia="仿宋_GB2312"/>
                      <w:sz w:val="21"/>
                    </w:rPr>
                    <w:t>4.4 支持学校历史、校规校训及政策法规等知识库内容导入，并自主应答相关问题；</w:t>
                  </w:r>
                  <w:r>
                    <w:br/>
                  </w:r>
                  <w:r>
                    <w:rPr>
                      <w:rFonts w:ascii="仿宋_GB2312" w:hAnsi="仿宋_GB2312" w:cs="仿宋_GB2312" w:eastAsia="仿宋_GB2312"/>
                      <w:sz w:val="21"/>
                    </w:rPr>
                    <w:t>4.5 含远程运维系统；</w:t>
                  </w:r>
                  <w:r>
                    <w:br/>
                  </w:r>
                  <w:r>
                    <w:rPr>
                      <w:rFonts w:ascii="仿宋_GB2312" w:hAnsi="仿宋_GB2312" w:cs="仿宋_GB2312" w:eastAsia="仿宋_GB2312"/>
                      <w:sz w:val="21"/>
                    </w:rPr>
                    <w:t>4.6 网络模块化系统：六边形模块基于网络拓扑结构，支持网络热插拔和更新；</w:t>
                  </w:r>
                  <w:r>
                    <w:br/>
                  </w:r>
                  <w:r>
                    <w:rPr>
                      <w:rFonts w:ascii="仿宋_GB2312" w:hAnsi="仿宋_GB2312" w:cs="仿宋_GB2312" w:eastAsia="仿宋_GB2312"/>
                      <w:sz w:val="21"/>
                    </w:rPr>
                    <w:t>五、供电与安装</w:t>
                  </w:r>
                  <w:r>
                    <w:br/>
                  </w:r>
                  <w:r>
                    <w:rPr>
                      <w:rFonts w:ascii="仿宋_GB2312" w:hAnsi="仿宋_GB2312" w:cs="仿宋_GB2312" w:eastAsia="仿宋_GB2312"/>
                      <w:sz w:val="21"/>
                    </w:rPr>
                    <w:t>5.1 供电方案：支持220VAC输入，配标准插头；独立AC/DC电源模块输出≥36W，带过载保护，支持直连220V或多框互联灵活供电；</w:t>
                  </w:r>
                  <w:r>
                    <w:br/>
                  </w:r>
                  <w:r>
                    <w:rPr>
                      <w:rFonts w:ascii="仿宋_GB2312" w:hAnsi="仿宋_GB2312" w:cs="仿宋_GB2312" w:eastAsia="仿宋_GB2312"/>
                      <w:sz w:val="21"/>
                    </w:rPr>
                    <w:t>5.2 安装与布置：预装卡扣支架后支持独立上墙或多框并放，220V电源线互联，1个220V输入即可；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AI下棋机器人（围棋）</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1、AI习题精练（共2500道题，习题分为六个级别：启蒙、入门、初级、中级、高级、入段，涵盖从0基础到业余5段水平）</w:t>
                  </w:r>
                  <w:r>
                    <w:br/>
                  </w:r>
                  <w:r>
                    <w:rPr>
                      <w:rFonts w:ascii="仿宋_GB2312" w:hAnsi="仿宋_GB2312" w:cs="仿宋_GB2312" w:eastAsia="仿宋_GB2312"/>
                      <w:sz w:val="21"/>
                    </w:rPr>
                    <w:t>2、棋力闯关（共20关，业余20级到专业9段棋力，1-12关为本地棋力，20级－业余5段；13-20关为云端棋力，强业余5段－职业9段；支持三种棋路9*9、13*13、19*19）</w:t>
                  </w:r>
                  <w:r>
                    <w:br/>
                  </w:r>
                  <w:r>
                    <w:rPr>
                      <w:rFonts w:ascii="仿宋_GB2312" w:hAnsi="仿宋_GB2312" w:cs="仿宋_GB2312" w:eastAsia="仿宋_GB2312"/>
                      <w:sz w:val="21"/>
                    </w:rPr>
                    <w:t>3、人机对决（无需闯关，打开即最高棋力对战）</w:t>
                  </w:r>
                  <w:r>
                    <w:br/>
                  </w:r>
                  <w:r>
                    <w:rPr>
                      <w:rFonts w:ascii="仿宋_GB2312" w:hAnsi="仿宋_GB2312" w:cs="仿宋_GB2312" w:eastAsia="仿宋_GB2312"/>
                      <w:sz w:val="21"/>
                    </w:rPr>
                    <w:t>4、真人切磋，支持围棋</w:t>
                  </w:r>
                  <w:r>
                    <w:br/>
                  </w:r>
                  <w:r>
                    <w:rPr>
                      <w:rFonts w:ascii="仿宋_GB2312" w:hAnsi="仿宋_GB2312" w:cs="仿宋_GB2312" w:eastAsia="仿宋_GB2312"/>
                      <w:sz w:val="21"/>
                    </w:rPr>
                    <w:t>5、五子棋（共7关）</w:t>
                  </w:r>
                  <w:r>
                    <w:br/>
                  </w:r>
                  <w:r>
                    <w:rPr>
                      <w:rFonts w:ascii="仿宋_GB2312" w:hAnsi="仿宋_GB2312" w:cs="仿宋_GB2312" w:eastAsia="仿宋_GB2312"/>
                      <w:sz w:val="21"/>
                    </w:rPr>
                    <w:t>6、手机APP（绑定机器人，能够进行设备管理、棋手管理、对弈记录复盘等）</w:t>
                  </w:r>
                  <w:r>
                    <w:br/>
                  </w:r>
                  <w:r>
                    <w:rPr>
                      <w:rFonts w:ascii="仿宋_GB2312" w:hAnsi="仿宋_GB2312" w:cs="仿宋_GB2312" w:eastAsia="仿宋_GB2312"/>
                      <w:sz w:val="21"/>
                    </w:rPr>
                    <w:t>7、联网对战，好友远程PK约战（连线方式：机器人*机器人、机器人*APP）</w:t>
                  </w:r>
                  <w:r>
                    <w:br/>
                  </w:r>
                  <w:r>
                    <w:rPr>
                      <w:rFonts w:ascii="仿宋_GB2312" w:hAnsi="仿宋_GB2312" w:cs="仿宋_GB2312" w:eastAsia="仿宋_GB2312"/>
                      <w:sz w:val="21"/>
                    </w:rPr>
                    <w:t>5寸IPS高清显示屏，分辨率：1280*720；毫米级精准操控机械臂；人脸识别（单台可识别≥100张人脸）；围棋专业AI语音互动；支持2.4GHz、5GHz Wi-Fi网络；AI下棋机器人软件。机器人：约3kg。棋盘：约2kg。棋子：约1.5kg（黑白子共360个，一包180个）。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AI下棋机器人（象棋）</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AI教学（16-13级）</w:t>
                  </w:r>
                </w:p>
                <w:p>
                  <w:pPr>
                    <w:pStyle w:val="null3"/>
                    <w:jc w:val="left"/>
                  </w:pPr>
                  <w:r>
                    <w:rPr>
                      <w:rFonts w:ascii="仿宋_GB2312" w:hAnsi="仿宋_GB2312" w:cs="仿宋_GB2312" w:eastAsia="仿宋_GB2312"/>
                      <w:sz w:val="21"/>
                    </w:rPr>
                    <w:t>2、考证4次（16-13级）</w:t>
                  </w:r>
                  <w:r>
                    <w:br/>
                  </w:r>
                  <w:r>
                    <w:rPr>
                      <w:rFonts w:ascii="仿宋_GB2312" w:hAnsi="仿宋_GB2312" w:cs="仿宋_GB2312" w:eastAsia="仿宋_GB2312"/>
                      <w:sz w:val="21"/>
                    </w:rPr>
                    <w:t>3、棋力闯关（共26关）</w:t>
                  </w:r>
                  <w:r>
                    <w:br/>
                  </w:r>
                  <w:r>
                    <w:rPr>
                      <w:rFonts w:ascii="仿宋_GB2312" w:hAnsi="仿宋_GB2312" w:cs="仿宋_GB2312" w:eastAsia="仿宋_GB2312"/>
                      <w:sz w:val="21"/>
                    </w:rPr>
                    <w:t>4、残局挑战（共100关）</w:t>
                  </w:r>
                  <w:r>
                    <w:br/>
                  </w:r>
                  <w:r>
                    <w:rPr>
                      <w:rFonts w:ascii="仿宋_GB2312" w:hAnsi="仿宋_GB2312" w:cs="仿宋_GB2312" w:eastAsia="仿宋_GB2312"/>
                      <w:sz w:val="21"/>
                    </w:rPr>
                    <w:t>5、人机对决（最高棋力对战，国家级专业棋手，大师级水准，需要联网，可使用AI支一招功能）</w:t>
                  </w:r>
                  <w:r>
                    <w:br/>
                  </w:r>
                  <w:r>
                    <w:rPr>
                      <w:rFonts w:ascii="仿宋_GB2312" w:hAnsi="仿宋_GB2312" w:cs="仿宋_GB2312" w:eastAsia="仿宋_GB2312"/>
                      <w:sz w:val="21"/>
                    </w:rPr>
                    <w:t>6、联网对战，好友远程PK约战</w:t>
                  </w:r>
                  <w:r>
                    <w:br/>
                  </w:r>
                  <w:r>
                    <w:rPr>
                      <w:rFonts w:ascii="仿宋_GB2312" w:hAnsi="仿宋_GB2312" w:cs="仿宋_GB2312" w:eastAsia="仿宋_GB2312"/>
                      <w:sz w:val="21"/>
                    </w:rPr>
                    <w:t>7、自摆棋局（联网状态下自行摆放棋局与对弈，以第18关棋力解残局）</w:t>
                  </w:r>
                  <w:r>
                    <w:br/>
                  </w:r>
                  <w:r>
                    <w:rPr>
                      <w:rFonts w:ascii="仿宋_GB2312" w:hAnsi="仿宋_GB2312" w:cs="仿宋_GB2312" w:eastAsia="仿宋_GB2312"/>
                      <w:sz w:val="21"/>
                    </w:rPr>
                    <w:t>8、开局基本原则</w:t>
                  </w:r>
                  <w:r>
                    <w:br/>
                  </w:r>
                  <w:r>
                    <w:rPr>
                      <w:rFonts w:ascii="仿宋_GB2312" w:hAnsi="仿宋_GB2312" w:cs="仿宋_GB2312" w:eastAsia="仿宋_GB2312"/>
                      <w:sz w:val="21"/>
                    </w:rPr>
                    <w:t>9、基础杀法</w:t>
                  </w:r>
                  <w:r>
                    <w:br/>
                  </w:r>
                  <w:r>
                    <w:rPr>
                      <w:rFonts w:ascii="仿宋_GB2312" w:hAnsi="仿宋_GB2312" w:cs="仿宋_GB2312" w:eastAsia="仿宋_GB2312"/>
                      <w:sz w:val="21"/>
                    </w:rPr>
                    <w:t>10、AI打谱（对象棋[历史名局-50局]、[经典古谱-797局]、[热门赛事-200局]拆解，由AI深入讲解；对局中可随时脱谱行棋，以巅峰棋力助阵解局）</w:t>
                  </w:r>
                  <w:r>
                    <w:br/>
                  </w:r>
                  <w:r>
                    <w:rPr>
                      <w:rFonts w:ascii="仿宋_GB2312" w:hAnsi="仿宋_GB2312" w:cs="仿宋_GB2312" w:eastAsia="仿宋_GB2312"/>
                      <w:sz w:val="21"/>
                    </w:rPr>
                    <w:t>5寸IPS高清显示屏，分辨率：≥1280*720。毫米级精准操控机械臂。人脸识别（单台可识别≥100张人脸）。棋类专业AI语音互动。支持2.4GHz Wi-Fi网络。AI下棋机器人软件。微信小程序：A</w:t>
                  </w:r>
                  <w:r>
                    <w:rPr>
                      <w:rFonts w:ascii="仿宋_GB2312" w:hAnsi="仿宋_GB2312" w:cs="仿宋_GB2312" w:eastAsia="仿宋_GB2312"/>
                      <w:sz w:val="21"/>
                    </w:rPr>
                    <w:t>I下棋机器人。机器手臂。机器人。棋盘。棋子：红黑各 16子；共36子。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AI机器学习初级套件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基本要求</w:t>
                  </w:r>
                  <w:r>
                    <w:rPr>
                      <w:rFonts w:ascii="仿宋_GB2312" w:hAnsi="仿宋_GB2312" w:cs="仿宋_GB2312" w:eastAsia="仿宋_GB2312"/>
                      <w:sz w:val="21"/>
                    </w:rPr>
                    <w:t>:</w:t>
                  </w:r>
                  <w:r>
                    <w:br/>
                  </w:r>
                  <w:r>
                    <w:rPr>
                      <w:rFonts w:ascii="仿宋_GB2312" w:hAnsi="仿宋_GB2312" w:cs="仿宋_GB2312" w:eastAsia="仿宋_GB2312"/>
                      <w:sz w:val="21"/>
                    </w:rPr>
                    <w:t>要求人工智能机器学习初级套件基于国产的人工智能芯片设计开发</w:t>
                  </w:r>
                  <w:r>
                    <w:rPr>
                      <w:rFonts w:ascii="仿宋_GB2312" w:hAnsi="仿宋_GB2312" w:cs="仿宋_GB2312" w:eastAsia="仿宋_GB2312"/>
                      <w:sz w:val="21"/>
                    </w:rPr>
                    <w:t>,可以让学生能够低门槛的学习和应用人工智能解决现实生活中的问题。如人脸识别，物体识别与分类，声音识别等。让学生学会综合应用各种编程知识，人工智能技术，打通虚拟世界和现实世界，培养学生的编程控制能力、动手实践能力以及对日常生活的观察能力和解决问题的能力，以及综合实践能力，提高学生的综合科学素养和工程素养。</w:t>
                  </w:r>
                  <w:r>
                    <w:br/>
                  </w:r>
                  <w:r>
                    <w:rPr>
                      <w:rFonts w:ascii="仿宋_GB2312" w:hAnsi="仿宋_GB2312" w:cs="仿宋_GB2312" w:eastAsia="仿宋_GB2312"/>
                      <w:sz w:val="21"/>
                    </w:rPr>
                    <w:t>二、硬件功能要求</w:t>
                  </w:r>
                  <w:r>
                    <w:br/>
                  </w:r>
                  <w:r>
                    <w:rPr>
                      <w:rFonts w:ascii="仿宋_GB2312" w:hAnsi="仿宋_GB2312" w:cs="仿宋_GB2312" w:eastAsia="仿宋_GB2312"/>
                      <w:sz w:val="21"/>
                    </w:rPr>
                    <w:t>1) 1.要求人工智能主控板至少基于两款国产芯片设计的一款人工智能主控板。主频≥400MHz, 离线人工智能性能卓越，可以进行机器视觉识别处理，听觉识别处理，总算力≥1TOPS。可进行物联网教学。主板上集成了≥4路直流电机接口，≥1个按键。</w:t>
                  </w:r>
                  <w:r>
                    <w:rPr>
                      <w:rFonts w:ascii="仿宋_GB2312" w:hAnsi="仿宋_GB2312" w:cs="仿宋_GB2312" w:eastAsia="仿宋_GB2312"/>
                      <w:sz w:val="21"/>
                    </w:rPr>
                    <w:t>同时引出了</w:t>
                  </w:r>
                  <w:r>
                    <w:rPr>
                      <w:rFonts w:ascii="仿宋_GB2312" w:hAnsi="仿宋_GB2312" w:cs="仿宋_GB2312" w:eastAsia="仿宋_GB2312"/>
                      <w:sz w:val="21"/>
                    </w:rPr>
                    <w:t>≥20组IO排母接口+2组I2C排母接口和≥4个RJ11座接口，5V和3.3V电源切换，连接市面上的开源电子模块。主控上固定一个≥2.4寸彩屏，可以显示各种彩色图形，彩屏通过软排线和主控板相连。另外主控可以固定一个摄像头，也可以采用一个3D打印的可180°旋转的支架固定摄像头，实现需可转动摄像头场景的场合。彩屏和摄像头均采用FFC连接器连接USB Type C接口，正反插接兼容。MEMS麦克风：1个，喇叭：1个。电源接口6-12V宽电压使用。人工智能主控板兼容开源的电子模块，兼容市面常用的图形化编程软件和Arduino编程软件。</w:t>
                  </w:r>
                  <w:r>
                    <w:br/>
                  </w:r>
                  <w:r>
                    <w:rPr>
                      <w:rFonts w:ascii="仿宋_GB2312" w:hAnsi="仿宋_GB2312" w:cs="仿宋_GB2312" w:eastAsia="仿宋_GB2312"/>
                      <w:sz w:val="21"/>
                    </w:rPr>
                    <w:t>2) 也可以使用RJ11接口，兼容 100+电子模块</w:t>
                  </w:r>
                </w:p>
                <w:p>
                  <w:pPr>
                    <w:pStyle w:val="null3"/>
                    <w:numPr>
                      <w:ilvl w:val="0"/>
                      <w:numId w:val="2"/>
                    </w:numPr>
                    <w:jc w:val="left"/>
                  </w:pPr>
                  <w:r>
                    <w:rPr>
                      <w:rFonts w:ascii="仿宋_GB2312" w:hAnsi="仿宋_GB2312" w:cs="仿宋_GB2312" w:eastAsia="仿宋_GB2312"/>
                      <w:sz w:val="21"/>
                    </w:rPr>
                    <w:t>摄像头：像素</w:t>
                  </w:r>
                  <w:r>
                    <w:rPr>
                      <w:rFonts w:ascii="仿宋_GB2312" w:hAnsi="仿宋_GB2312" w:cs="仿宋_GB2312" w:eastAsia="仿宋_GB2312"/>
                      <w:sz w:val="21"/>
                    </w:rPr>
                    <w:t>≥200W，可以安装到摄像头支架上4) 通讯接口：电子模块采用4P4C的RJ11端子，使用的是4pin水晶头的RJ11连接线。</w:t>
                  </w:r>
                  <w:r>
                    <w:br/>
                  </w:r>
                  <w:r>
                    <w:rPr>
                      <w:rFonts w:ascii="仿宋_GB2312" w:hAnsi="仿宋_GB2312" w:cs="仿宋_GB2312" w:eastAsia="仿宋_GB2312"/>
                      <w:sz w:val="21"/>
                    </w:rPr>
                    <w:t>5) 至少包括AI主控板/TT电机/摄像头/18650电池包/麦克纳姆轮/普通轮子/ 电子模块可接RJ11接口。</w:t>
                  </w:r>
                  <w:r>
                    <w:br/>
                  </w:r>
                  <w:r>
                    <w:rPr>
                      <w:rFonts w:ascii="仿宋_GB2312" w:hAnsi="仿宋_GB2312" w:cs="仿宋_GB2312" w:eastAsia="仿宋_GB2312"/>
                      <w:sz w:val="21"/>
                    </w:rPr>
                    <w:t>三、编程平台要求</w:t>
                  </w:r>
                  <w:r>
                    <w:br/>
                  </w:r>
                  <w:r>
                    <w:rPr>
                      <w:rFonts w:ascii="仿宋_GB2312" w:hAnsi="仿宋_GB2312" w:cs="仿宋_GB2312" w:eastAsia="仿宋_GB2312"/>
                      <w:sz w:val="21"/>
                    </w:rPr>
                    <w:t>1) 要求用纯图形化编程软件进行编程，也可以用Python代码进行编程；</w:t>
                  </w:r>
                  <w:r>
                    <w:br/>
                  </w:r>
                  <w:r>
                    <w:rPr>
                      <w:rFonts w:ascii="仿宋_GB2312" w:hAnsi="仿宋_GB2312" w:cs="仿宋_GB2312" w:eastAsia="仿宋_GB2312"/>
                      <w:sz w:val="21"/>
                    </w:rPr>
                    <w:t>2) 兼容Arduino软硬件开发平台，兼容ArduinoIDE软件编程，兼容Scratch软件编程，兼容Python语言编程；</w:t>
                  </w:r>
                  <w:r>
                    <w:br/>
                  </w:r>
                  <w:r>
                    <w:rPr>
                      <w:rFonts w:ascii="仿宋_GB2312" w:hAnsi="仿宋_GB2312" w:cs="仿宋_GB2312" w:eastAsia="仿宋_GB2312"/>
                      <w:sz w:val="21"/>
                    </w:rPr>
                    <w:t>3) 至少要封装相应电子模块的固件C语言库和Python库。</w:t>
                  </w:r>
                  <w:r>
                    <w:br/>
                  </w:r>
                  <w:r>
                    <w:rPr>
                      <w:rFonts w:ascii="仿宋_GB2312" w:hAnsi="仿宋_GB2312" w:cs="仿宋_GB2312" w:eastAsia="仿宋_GB2312"/>
                      <w:sz w:val="21"/>
                    </w:rPr>
                    <w:t>4) 提供编程案例源程序，（供参考学习）</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AI机器学习进阶扩展包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基本功能要求：</w:t>
                  </w:r>
                  <w:r>
                    <w:br/>
                  </w:r>
                  <w:r>
                    <w:rPr>
                      <w:rFonts w:ascii="仿宋_GB2312" w:hAnsi="仿宋_GB2312" w:cs="仿宋_GB2312" w:eastAsia="仿宋_GB2312"/>
                      <w:sz w:val="21"/>
                    </w:rPr>
                    <w:t>要求人工智能机器学习是学习</w:t>
                  </w:r>
                  <w:r>
                    <w:rPr>
                      <w:rFonts w:ascii="仿宋_GB2312" w:hAnsi="仿宋_GB2312" w:cs="仿宋_GB2312" w:eastAsia="仿宋_GB2312"/>
                      <w:sz w:val="21"/>
                    </w:rPr>
                    <w:t>初级套件的扩展包套件，基于国产的人工智能芯片高性能人工智能计算能力，可实现有趣的人工智能案例。让学生学会综合应用各种编程知识，人工智能技术，打通虚拟世界和现实世界，培养学生的编程控制能力、动手实践能力以及对日常生活的观察能力和解决问题的能力，以及综合实践能力，提高学生的综合科学素养和工程素养。</w:t>
                  </w:r>
                  <w:r>
                    <w:br/>
                  </w:r>
                  <w:r>
                    <w:rPr>
                      <w:rFonts w:ascii="仿宋_GB2312" w:hAnsi="仿宋_GB2312" w:cs="仿宋_GB2312" w:eastAsia="仿宋_GB2312"/>
                      <w:sz w:val="21"/>
                    </w:rPr>
                    <w:t>二、硬件功能要求</w:t>
                  </w:r>
                  <w:r>
                    <w:rPr>
                      <w:rFonts w:ascii="仿宋_GB2312" w:hAnsi="仿宋_GB2312" w:cs="仿宋_GB2312" w:eastAsia="仿宋_GB2312"/>
                      <w:sz w:val="21"/>
                    </w:rPr>
                    <w:t>:</w:t>
                  </w:r>
                  <w:r>
                    <w:br/>
                  </w:r>
                  <w:r>
                    <w:rPr>
                      <w:rFonts w:ascii="仿宋_GB2312" w:hAnsi="仿宋_GB2312" w:cs="仿宋_GB2312" w:eastAsia="仿宋_GB2312"/>
                      <w:sz w:val="21"/>
                    </w:rPr>
                    <w:t>1) 要求使用RJ11接口 100+电子模块，</w:t>
                  </w:r>
                </w:p>
                <w:p>
                  <w:pPr>
                    <w:pStyle w:val="null3"/>
                    <w:numPr>
                      <w:ilvl w:val="0"/>
                      <w:numId w:val="2"/>
                    </w:numPr>
                    <w:jc w:val="left"/>
                  </w:pPr>
                  <w:r>
                    <w:rPr>
                      <w:rFonts w:ascii="仿宋_GB2312" w:hAnsi="仿宋_GB2312" w:cs="仿宋_GB2312" w:eastAsia="仿宋_GB2312"/>
                      <w:sz w:val="21"/>
                    </w:rPr>
                    <w:t>通讯接口：为了教学和快速搭建，电子模块采用</w:t>
                  </w:r>
                  <w:r>
                    <w:rPr>
                      <w:rFonts w:ascii="仿宋_GB2312" w:hAnsi="仿宋_GB2312" w:cs="仿宋_GB2312" w:eastAsia="仿宋_GB2312"/>
                      <w:sz w:val="21"/>
                    </w:rPr>
                    <w:t>4P4C的RJ11端子，使用的是4pin水晶头的RJ11连接线，绝大部分传感器模块和RJ11端口可以任意连接随意插拔并可以自动识别端口反馈到编程程序中。</w:t>
                  </w:r>
                  <w:r>
                    <w:br/>
                  </w:r>
                  <w:r>
                    <w:rPr>
                      <w:rFonts w:ascii="仿宋_GB2312" w:hAnsi="仿宋_GB2312" w:cs="仿宋_GB2312" w:eastAsia="仿宋_GB2312"/>
                      <w:sz w:val="21"/>
                    </w:rPr>
                    <w:t>3) 进阶扩展至少包括人体红外传感器\火焰传感器\单路触摸传感器\温湿度传感器\可燃气体传感器\RJ11型RGB灯模块\5V 130风扇模块 \RJ11转\9g舵机\130电机用风扇。电子模块可接RJ11接口。</w:t>
                  </w:r>
                  <w:r>
                    <w:br/>
                  </w:r>
                  <w:r>
                    <w:rPr>
                      <w:rFonts w:ascii="仿宋_GB2312" w:hAnsi="仿宋_GB2312" w:cs="仿宋_GB2312" w:eastAsia="仿宋_GB2312"/>
                      <w:sz w:val="21"/>
                    </w:rPr>
                    <w:t>三、编程平台要求</w:t>
                  </w:r>
                  <w:r>
                    <w:rPr>
                      <w:rFonts w:ascii="仿宋_GB2312" w:hAnsi="仿宋_GB2312" w:cs="仿宋_GB2312" w:eastAsia="仿宋_GB2312"/>
                      <w:sz w:val="21"/>
                    </w:rPr>
                    <w:t>:</w:t>
                  </w:r>
                  <w:r>
                    <w:br/>
                  </w:r>
                  <w:r>
                    <w:rPr>
                      <w:rFonts w:ascii="仿宋_GB2312" w:hAnsi="仿宋_GB2312" w:cs="仿宋_GB2312" w:eastAsia="仿宋_GB2312"/>
                      <w:sz w:val="21"/>
                    </w:rPr>
                    <w:t>1) 要求使用纯图形化编程软件进行编程，也可以用Python代码进行编程；</w:t>
                  </w:r>
                  <w:r>
                    <w:br/>
                  </w:r>
                  <w:r>
                    <w:rPr>
                      <w:rFonts w:ascii="仿宋_GB2312" w:hAnsi="仿宋_GB2312" w:cs="仿宋_GB2312" w:eastAsia="仿宋_GB2312"/>
                      <w:sz w:val="21"/>
                    </w:rPr>
                    <w:t>2) 要求使用软件编程，兼容Scratch软件编程；</w:t>
                  </w:r>
                  <w:r>
                    <w:br/>
                  </w:r>
                  <w:r>
                    <w:rPr>
                      <w:rFonts w:ascii="仿宋_GB2312" w:hAnsi="仿宋_GB2312" w:cs="仿宋_GB2312" w:eastAsia="仿宋_GB2312"/>
                      <w:sz w:val="21"/>
                    </w:rPr>
                    <w:t>3)至少封装相应电子模块的C语言的固件和Python语言库。</w:t>
                  </w:r>
                  <w:r>
                    <w:br/>
                  </w:r>
                  <w:r>
                    <w:rPr>
                      <w:rFonts w:ascii="仿宋_GB2312" w:hAnsi="仿宋_GB2312" w:cs="仿宋_GB2312" w:eastAsia="仿宋_GB2312"/>
                      <w:sz w:val="21"/>
                    </w:rPr>
                    <w:t>4) 提供编程案例源程序（供参考学习）</w:t>
                  </w:r>
                </w:p>
                <w:p>
                  <w:pPr>
                    <w:pStyle w:val="null3"/>
                    <w:jc w:val="left"/>
                  </w:pPr>
                  <w:r>
                    <w:rPr>
                      <w:rFonts w:ascii="仿宋_GB2312" w:hAnsi="仿宋_GB2312" w:cs="仿宋_GB2312" w:eastAsia="仿宋_GB2312"/>
                      <w:sz w:val="21"/>
                    </w:rPr>
                    <w:t>四、编程软件要求</w:t>
                  </w:r>
                  <w:r>
                    <w:rPr>
                      <w:rFonts w:ascii="仿宋_GB2312" w:hAnsi="仿宋_GB2312" w:cs="仿宋_GB2312" w:eastAsia="仿宋_GB2312"/>
                      <w:sz w:val="21"/>
                    </w:rPr>
                    <w:t>:</w:t>
                  </w:r>
                  <w:r>
                    <w:br/>
                  </w:r>
                  <w:r>
                    <w:rPr>
                      <w:rFonts w:ascii="仿宋_GB2312" w:hAnsi="仿宋_GB2312" w:cs="仿宋_GB2312" w:eastAsia="仿宋_GB2312"/>
                      <w:sz w:val="21"/>
                    </w:rPr>
                    <w:t>至少拥有自主知识产权的交互式图形化编程软件，一键转</w:t>
                  </w:r>
                  <w:r>
                    <w:rPr>
                      <w:rFonts w:ascii="仿宋_GB2312" w:hAnsi="仿宋_GB2312" w:cs="仿宋_GB2312" w:eastAsia="仿宋_GB2312"/>
                      <w:sz w:val="21"/>
                    </w:rPr>
                    <w:t>Arduino C/Python语言代码；支持中、英文编程及人工智能相关模块，至少不少于语音识别，手势识别，图像识别，机器学习，智能天气、人脸识别、TensorFlow、无人机、智慧家居等人工智能功能模块。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人工智能编程教育基础套件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产品要求</w:t>
                  </w:r>
                  <w:r>
                    <w:rPr>
                      <w:rFonts w:ascii="仿宋_GB2312" w:hAnsi="仿宋_GB2312" w:cs="仿宋_GB2312" w:eastAsia="仿宋_GB2312"/>
                      <w:sz w:val="21"/>
                    </w:rPr>
                    <w:t xml:space="preserve">:套件是人工智能主题与编程教育主题相结合的初级入门套件，目的是掌握编程基础知识（包括循环、条件判断、变量、简单算法等知识）、能了解到人工智能领域相关的基础应用（包括视频侦测、语音播报、数学算法等知识），以及智能硬件的项目应用（包括安全监控、天气监测、智能时间助手等应用）。 </w:t>
                  </w:r>
                  <w:r>
                    <w:br/>
                  </w:r>
                  <w:r>
                    <w:rPr>
                      <w:rFonts w:ascii="仿宋_GB2312" w:hAnsi="仿宋_GB2312" w:cs="仿宋_GB2312" w:eastAsia="仿宋_GB2312"/>
                      <w:sz w:val="21"/>
                    </w:rPr>
                    <w:t>2.硬件功能参数要求：</w:t>
                  </w:r>
                  <w:r>
                    <w:br/>
                  </w:r>
                  <w:r>
                    <w:rPr>
                      <w:rFonts w:ascii="仿宋_GB2312" w:hAnsi="仿宋_GB2312" w:cs="仿宋_GB2312" w:eastAsia="仿宋_GB2312"/>
                      <w:sz w:val="21"/>
                    </w:rPr>
                    <w:t>1) 主控板是基于Arduino  设计，主频≥16MHZ，为教学主控板上应板载光线传感器，声音传感器，蜂鸣器，红外接收器，不少于1个电机接口，不少于3个RJ11接口,不少于红色和黄色LED灯各1个。USB B型接口。</w:t>
                  </w:r>
                  <w:r>
                    <w:br/>
                  </w:r>
                  <w:r>
                    <w:rPr>
                      <w:rFonts w:ascii="仿宋_GB2312" w:hAnsi="仿宋_GB2312" w:cs="仿宋_GB2312" w:eastAsia="仿宋_GB2312"/>
                      <w:sz w:val="21"/>
                    </w:rPr>
                    <w:t>2）要求电源接口可使用6-12V宽电压，并自带充电功能，可直接对锂电池包充电。</w:t>
                  </w:r>
                  <w:r>
                    <w:br/>
                  </w:r>
                  <w:r>
                    <w:rPr>
                      <w:rFonts w:ascii="仿宋_GB2312" w:hAnsi="仿宋_GB2312" w:cs="仿宋_GB2312" w:eastAsia="仿宋_GB2312"/>
                      <w:sz w:val="21"/>
                    </w:rPr>
                    <w:t>3）要求主控器配备环保透明的PC外壳保护。</w:t>
                  </w:r>
                  <w:r>
                    <w:br/>
                  </w:r>
                  <w:r>
                    <w:rPr>
                      <w:rFonts w:ascii="仿宋_GB2312" w:hAnsi="仿宋_GB2312" w:cs="仿宋_GB2312" w:eastAsia="仿宋_GB2312"/>
                      <w:sz w:val="21"/>
                    </w:rPr>
                    <w:t>4) 套件至少包括温湿度传感器/人体红外传感器/OLED显示屏模块/130电机风扇模块/MP3模块/滑动变阻器模块/模块/ 1转4 模块/9g舵机、电池包等</w:t>
                  </w:r>
                  <w:r>
                    <w:br/>
                  </w:r>
                  <w:r>
                    <w:rPr>
                      <w:rFonts w:ascii="仿宋_GB2312" w:hAnsi="仿宋_GB2312" w:cs="仿宋_GB2312" w:eastAsia="仿宋_GB2312"/>
                      <w:sz w:val="21"/>
                    </w:rPr>
                    <w:t>5) 要求电子模块均为4P4C的RJ11接口。</w:t>
                  </w:r>
                  <w:r>
                    <w:br/>
                  </w:r>
                  <w:r>
                    <w:rPr>
                      <w:rFonts w:ascii="仿宋_GB2312" w:hAnsi="仿宋_GB2312" w:cs="仿宋_GB2312" w:eastAsia="仿宋_GB2312"/>
                      <w:sz w:val="21"/>
                    </w:rPr>
                    <w:t>6) 要求套件自带18650锂电池包，自带保护板，防短路、过充过放功能；电容量大，可通过USB插在主控上，可直接对锂电池包充电。</w:t>
                  </w:r>
                </w:p>
                <w:p>
                  <w:pPr>
                    <w:pStyle w:val="null3"/>
                    <w:jc w:val="left"/>
                  </w:pPr>
                  <w:r>
                    <w:rPr>
                      <w:rFonts w:ascii="仿宋_GB2312" w:hAnsi="仿宋_GB2312" w:cs="仿宋_GB2312" w:eastAsia="仿宋_GB2312"/>
                      <w:sz w:val="21"/>
                    </w:rPr>
                    <w:t>7) 要求套件为整机提供，学生无需再次安装，使用时只需简单拨动切换开关即可。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人工智能编程教育进阶套件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产品要求：套件是一款人工智能教育与编程教育主题相结合的进阶性套件。本套件作为普及编程教育、锻炼学生逻辑思维和创新能力的教具，将利用图形化编程软件和智能电子传感器，在课程中设计虚拟</w:t>
                  </w:r>
                  <w:r>
                    <w:rPr>
                      <w:rFonts w:ascii="仿宋_GB2312" w:hAnsi="仿宋_GB2312" w:cs="仿宋_GB2312" w:eastAsia="仿宋_GB2312"/>
                      <w:sz w:val="21"/>
                    </w:rPr>
                    <w:t>AI助手的不同应用场景，让学生在具备简单编程能力与电子模块使用技能基础上，根据不同的项目需求，综合应用各种编程知识（包括循环、条件判断、简单函数、数据算法等知识）和智能电子模块（如语音识别、手势识别、摄像头侦测等），掌握项目式学习的方法，提高综合项目学习能力。</w:t>
                  </w:r>
                  <w:r>
                    <w:br/>
                  </w:r>
                  <w:r>
                    <w:rPr>
                      <w:rFonts w:ascii="仿宋_GB2312" w:hAnsi="仿宋_GB2312" w:cs="仿宋_GB2312" w:eastAsia="仿宋_GB2312"/>
                      <w:sz w:val="21"/>
                    </w:rPr>
                    <w:t>2、硬件参数要求：</w:t>
                  </w:r>
                  <w:r>
                    <w:br/>
                  </w:r>
                  <w:r>
                    <w:rPr>
                      <w:rFonts w:ascii="仿宋_GB2312" w:hAnsi="仿宋_GB2312" w:cs="仿宋_GB2312" w:eastAsia="仿宋_GB2312"/>
                      <w:sz w:val="21"/>
                    </w:rPr>
                    <w:t>1) 本主控板是基于Arduino  设计,主频16MHZ,32kFLASH,2KRAM，主控板上板载光线传感器，声音传感器，蜂鸣器，红外接收器，两个电机接口，四个RJ11接口,红色和黄色LED灯各1个。USB B型接口。电源接口6-12V宽电压使用，自带充电功能，可直接对锂电池包充电。</w:t>
                  </w:r>
                </w:p>
                <w:p>
                  <w:pPr>
                    <w:pStyle w:val="null3"/>
                    <w:numPr>
                      <w:ilvl w:val="0"/>
                      <w:numId w:val="2"/>
                    </w:numPr>
                    <w:jc w:val="left"/>
                  </w:pPr>
                  <w:r>
                    <w:rPr>
                      <w:rFonts w:ascii="仿宋_GB2312" w:hAnsi="仿宋_GB2312" w:cs="仿宋_GB2312" w:eastAsia="仿宋_GB2312"/>
                      <w:sz w:val="21"/>
                    </w:rPr>
                    <w:t>套件至少包括温湿度传感器</w:t>
                  </w:r>
                  <w:r>
                    <w:rPr>
                      <w:rFonts w:ascii="仿宋_GB2312" w:hAnsi="仿宋_GB2312" w:cs="仿宋_GB2312" w:eastAsia="仿宋_GB2312"/>
                      <w:sz w:val="21"/>
                    </w:rPr>
                    <w:t xml:space="preserve">/RGB超声波传感器/电子指南针传感器/语音识别模块/四位数码管模块/图形识别传感器/手势识别传感器/ 4位LED按键模块/滑动电位器模块 / 模块/1转4 模块/9g舵机/TT电机, </w:t>
                  </w:r>
                  <w:r>
                    <w:br/>
                  </w:r>
                  <w:r>
                    <w:rPr>
                      <w:rFonts w:ascii="仿宋_GB2312" w:hAnsi="仿宋_GB2312" w:cs="仿宋_GB2312" w:eastAsia="仿宋_GB2312"/>
                      <w:sz w:val="21"/>
                    </w:rPr>
                    <w:t>3）电子模块均为RJ11接口</w:t>
                  </w:r>
                </w:p>
                <w:p>
                  <w:pPr>
                    <w:pStyle w:val="null3"/>
                    <w:jc w:val="left"/>
                  </w:pPr>
                  <w:r>
                    <w:rPr>
                      <w:rFonts w:ascii="仿宋_GB2312" w:hAnsi="仿宋_GB2312" w:cs="仿宋_GB2312" w:eastAsia="仿宋_GB2312"/>
                      <w:sz w:val="21"/>
                    </w:rPr>
                    <w:t>4) 语音识别传感器模块采用单总线协议，在无网络离线状态至少可定义识别15条语句，三种触发模式，带语音识别指示灯。</w:t>
                  </w:r>
                  <w:r>
                    <w:br/>
                  </w:r>
                  <w:r>
                    <w:rPr>
                      <w:rFonts w:ascii="仿宋_GB2312" w:hAnsi="仿宋_GB2312" w:cs="仿宋_GB2312" w:eastAsia="仿宋_GB2312"/>
                      <w:sz w:val="21"/>
                    </w:rPr>
                    <w:t>5) 手势识别传感器模块识别</w:t>
                  </w:r>
                  <w:r>
                    <w:rPr>
                      <w:rFonts w:ascii="仿宋_GB2312" w:hAnsi="仿宋_GB2312" w:cs="仿宋_GB2312" w:eastAsia="仿宋_GB2312"/>
                      <w:sz w:val="24"/>
                    </w:rPr>
                    <w:t>≥</w:t>
                  </w:r>
                  <w:r>
                    <w:rPr>
                      <w:rFonts w:ascii="仿宋_GB2312" w:hAnsi="仿宋_GB2312" w:cs="仿宋_GB2312" w:eastAsia="仿宋_GB2312"/>
                      <w:sz w:val="21"/>
                    </w:rPr>
                    <w:t>6种以上的手势，且支持无网络条件下编程自定义功能，带有5个指示灯；</w:t>
                  </w:r>
                  <w:r>
                    <w:br/>
                  </w:r>
                  <w:r>
                    <w:rPr>
                      <w:rFonts w:ascii="仿宋_GB2312" w:hAnsi="仿宋_GB2312" w:cs="仿宋_GB2312" w:eastAsia="仿宋_GB2312"/>
                      <w:sz w:val="21"/>
                    </w:rPr>
                    <w:t>6) 图像识别传感器模块采用单总线协议，180MHz超高主频，摄像头像素</w:t>
                  </w:r>
                  <w:r>
                    <w:rPr>
                      <w:rFonts w:ascii="仿宋_GB2312" w:hAnsi="仿宋_GB2312" w:cs="仿宋_GB2312" w:eastAsia="仿宋_GB2312"/>
                      <w:sz w:val="24"/>
                    </w:rPr>
                    <w:t>≥</w:t>
                  </w:r>
                  <w:r>
                    <w:rPr>
                      <w:rFonts w:ascii="仿宋_GB2312" w:hAnsi="仿宋_GB2312" w:cs="仿宋_GB2312" w:eastAsia="仿宋_GB2312"/>
                      <w:sz w:val="21"/>
                    </w:rPr>
                    <w:t>30W；1个识别指示灯；支持无网络条件下编程自定义；支持卡片识别、巡线、自动追随三种模式</w:t>
                  </w:r>
                  <w:r>
                    <w:br/>
                  </w:r>
                  <w:r>
                    <w:rPr>
                      <w:rFonts w:ascii="仿宋_GB2312" w:hAnsi="仿宋_GB2312" w:cs="仿宋_GB2312" w:eastAsia="仿宋_GB2312"/>
                      <w:sz w:val="21"/>
                    </w:rPr>
                    <w:t>7) 套件自带18650锂电池包，自带保护板，防短路、过充过放功能。</w:t>
                  </w:r>
                  <w:r>
                    <w:br/>
                  </w:r>
                  <w:r>
                    <w:rPr>
                      <w:rFonts w:ascii="仿宋_GB2312" w:hAnsi="仿宋_GB2312" w:cs="仿宋_GB2312" w:eastAsia="仿宋_GB2312"/>
                      <w:sz w:val="21"/>
                    </w:rPr>
                    <w:t>8) 配置不少于120+的环保结构件。</w:t>
                  </w:r>
                  <w:r>
                    <w:br/>
                  </w:r>
                  <w:r>
                    <w:rPr>
                      <w:rFonts w:ascii="仿宋_GB2312" w:hAnsi="仿宋_GB2312" w:cs="仿宋_GB2312" w:eastAsia="仿宋_GB2312"/>
                      <w:sz w:val="21"/>
                    </w:rPr>
                    <w:t>9) 主控外壳、18650锂电池、电子传感器都有外壳保护</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w:t>
                  </w:r>
                  <w:r>
                    <w:rPr>
                      <w:rFonts w:ascii="仿宋_GB2312" w:hAnsi="仿宋_GB2312" w:cs="仿宋_GB2312" w:eastAsia="仿宋_GB2312"/>
                      <w:sz w:val="21"/>
                      <w:b/>
                    </w:rPr>
                    <w:t>PBL项目制教学教室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 xml:space="preserve">   </w:t>
                  </w:r>
                </w:p>
              </w:tc>
            </w:tr>
            <w:tr>
              <w:tc>
                <w:tcPr>
                  <w:tcW w:type="dxa" w:w="2544"/>
                  <w:gridSpan w:val="5"/>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1）基础设施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整机采用三拼接平面一体化设计，主屏外观尺寸</w:t>
                  </w:r>
                  <w:r>
                    <w:rPr>
                      <w:rFonts w:ascii="仿宋_GB2312" w:hAnsi="仿宋_GB2312" w:cs="仿宋_GB2312" w:eastAsia="仿宋_GB2312"/>
                      <w:sz w:val="21"/>
                    </w:rPr>
                    <w:t>≥86英寸，分辨率3840×2160。CPU采用国产芯片，主频≥2.8GHz，≥8核心16线程；内存：16 GB DDR4 内存或以上配置。固态硬盘：≥512 GB SSD 固态硬盘；</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学生桌椅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6张扇形/梯形桌子拼接后直径≥1600mm</w:t>
                  </w:r>
                </w:p>
                <w:p>
                  <w:pPr>
                    <w:pStyle w:val="null3"/>
                    <w:jc w:val="left"/>
                  </w:pPr>
                  <w:r>
                    <w:rPr>
                      <w:rFonts w:ascii="仿宋_GB2312" w:hAnsi="仿宋_GB2312" w:cs="仿宋_GB2312" w:eastAsia="仿宋_GB2312"/>
                      <w:sz w:val="21"/>
                    </w:rPr>
                    <w:t>1、台面板: 采用优质环保双面板饰面，厚度≥25mm，封边采用≥1.5mm厚PVC封边。挡板：采用优质环保双面板饰面，厚度≥16mm，所用基材及饰面材料符合国家E1环保标准；</w:t>
                  </w:r>
                </w:p>
                <w:p>
                  <w:pPr>
                    <w:pStyle w:val="null3"/>
                    <w:jc w:val="left"/>
                  </w:pPr>
                  <w:r>
                    <w:rPr>
                      <w:rFonts w:ascii="仿宋_GB2312" w:hAnsi="仿宋_GB2312" w:cs="仿宋_GB2312" w:eastAsia="仿宋_GB2312"/>
                      <w:sz w:val="21"/>
                    </w:rPr>
                    <w:t>2、侧脚：冷轧钢管，壁厚≥1.2mm。</w:t>
                  </w:r>
                </w:p>
                <w:p>
                  <w:pPr>
                    <w:pStyle w:val="null3"/>
                    <w:jc w:val="left"/>
                  </w:pPr>
                  <w:r>
                    <w:rPr>
                      <w:rFonts w:ascii="仿宋_GB2312" w:hAnsi="仿宋_GB2312" w:cs="仿宋_GB2312" w:eastAsia="仿宋_GB2312"/>
                      <w:sz w:val="21"/>
                    </w:rPr>
                    <w:t>3、横梁：Φ50圆形冷轧钢管，壁厚≥1.2mm。</w:t>
                  </w:r>
                </w:p>
                <w:p>
                  <w:pPr>
                    <w:pStyle w:val="null3"/>
                    <w:jc w:val="left"/>
                  </w:pPr>
                  <w:r>
                    <w:rPr>
                      <w:rFonts w:ascii="仿宋_GB2312" w:hAnsi="仿宋_GB2312" w:cs="仿宋_GB2312" w:eastAsia="仿宋_GB2312"/>
                      <w:sz w:val="21"/>
                    </w:rPr>
                    <w:t>4、脚轮：万向轮，带锁定制动功能。</w:t>
                  </w:r>
                </w:p>
                <w:p>
                  <w:pPr>
                    <w:pStyle w:val="null3"/>
                    <w:jc w:val="left"/>
                  </w:pPr>
                  <w:r>
                    <w:rPr>
                      <w:rFonts w:ascii="仿宋_GB2312" w:hAnsi="仿宋_GB2312" w:cs="仿宋_GB2312" w:eastAsia="仿宋_GB2312"/>
                      <w:sz w:val="21"/>
                    </w:rPr>
                    <w:t>5、配套座椅：一桌一椅。</w:t>
                  </w:r>
                </w:p>
                <w:p>
                  <w:pPr>
                    <w:pStyle w:val="null3"/>
                    <w:jc w:val="left"/>
                  </w:pPr>
                  <w:r>
                    <w:rPr>
                      <w:rFonts w:ascii="仿宋_GB2312" w:hAnsi="仿宋_GB2312" w:cs="仿宋_GB2312" w:eastAsia="仿宋_GB2312"/>
                      <w:sz w:val="21"/>
                    </w:rPr>
                    <w:t>6、组合要求：由6张扇形/梯形桌椅拼接组成实训桌。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展示柜</w:t>
                  </w:r>
                  <w:r>
                    <w:rPr>
                      <w:rFonts w:ascii="仿宋_GB2312" w:hAnsi="仿宋_GB2312" w:cs="仿宋_GB2312" w:eastAsia="仿宋_GB2312"/>
                      <w:sz w:val="21"/>
                    </w:rPr>
                    <w:t>/储物柜</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1.尺寸规格:根据现场实测定制，整体外尺寸≤1200X400X2400mm，总高2400mm，上层玻璃展示区高度1500mm，下层封闭式储物区高度900mm，结构为上层展示、下层储物。</w:t>
                  </w:r>
                </w:p>
                <w:p>
                  <w:pPr>
                    <w:pStyle w:val="null3"/>
                    <w:jc w:val="left"/>
                  </w:pPr>
                  <w:r>
                    <w:rPr>
                      <w:rFonts w:ascii="仿宋_GB2312" w:hAnsi="仿宋_GB2312" w:cs="仿宋_GB2312" w:eastAsia="仿宋_GB2312"/>
                      <w:sz w:val="21"/>
                    </w:rPr>
                    <w:t>2.板材标准:采用优质生态板;柜体侧板、框架、隔板厚度≥18mm，柜门厚度≥15mm，背板厚度≥9mm;整体热熔全自动封边，防潮耐磨、不易变形。</w:t>
                  </w:r>
                </w:p>
                <w:p>
                  <w:pPr>
                    <w:pStyle w:val="null3"/>
                    <w:jc w:val="left"/>
                  </w:pPr>
                  <w:r>
                    <w:rPr>
                      <w:rFonts w:ascii="仿宋_GB2312" w:hAnsi="仿宋_GB2312" w:cs="仿宋_GB2312" w:eastAsia="仿宋_GB2312"/>
                      <w:sz w:val="21"/>
                    </w:rPr>
                    <w:t>3.柜门配置:上层为钢化玻璃展示门，下层为封闭式储物柜门，外观简约大方，适配功能教室整体装修风格。</w:t>
                  </w:r>
                </w:p>
                <w:p>
                  <w:pPr>
                    <w:pStyle w:val="null3"/>
                    <w:jc w:val="left"/>
                  </w:pPr>
                  <w:r>
                    <w:rPr>
                      <w:rFonts w:ascii="仿宋_GB2312" w:hAnsi="仿宋_GB2312" w:cs="仿宋_GB2312" w:eastAsia="仿宋_GB2312"/>
                      <w:sz w:val="21"/>
                    </w:rPr>
                    <w:t>4.内部结构:柜内配备2块可自由调节高度隔板，可根据教具、模型大小灵活分层摆放。</w:t>
                  </w:r>
                </w:p>
                <w:p>
                  <w:pPr>
                    <w:pStyle w:val="null3"/>
                    <w:jc w:val="left"/>
                  </w:pPr>
                  <w:r>
                    <w:rPr>
                      <w:rFonts w:ascii="仿宋_GB2312" w:hAnsi="仿宋_GB2312" w:cs="仿宋_GB2312" w:eastAsia="仿宋_GB2312"/>
                      <w:sz w:val="21"/>
                    </w:rPr>
                    <w:t>5.五金配件:配备优质静音缓冲铰链、防锈五金配件，开合静音耐用。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老师笔记本电脑</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w:t>
                  </w:r>
                  <w:r>
                    <w:rPr>
                      <w:rFonts w:ascii="仿宋_GB2312" w:hAnsi="仿宋_GB2312" w:cs="仿宋_GB2312" w:eastAsia="仿宋_GB2312"/>
                      <w:sz w:val="21"/>
                    </w:rPr>
                    <w:t>7十三代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≥32G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学生笔记本电脑</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i5</w:t>
                  </w:r>
                  <w:r>
                    <w:rPr>
                      <w:rFonts w:ascii="仿宋_GB2312" w:hAnsi="仿宋_GB2312" w:cs="仿宋_GB2312" w:eastAsia="仿宋_GB2312"/>
                      <w:sz w:val="21"/>
                    </w:rPr>
                    <w:t>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544"/>
                  <w:gridSpan w:val="5"/>
                  <w:tcBorders>
                    <w:top w:val="none" w:color="000000" w:sz="4"/>
                    <w:left w:val="single" w:color="000000" w:sz="4"/>
                    <w:bottom w:val="single" w:color="000000" w:sz="4"/>
                    <w:right w:val="non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2）设施设备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编程软件平台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1、拥有自主知识权的交互式图形化编程软件，全面兼容Arduino代码编程软件；</w:t>
                  </w:r>
                  <w:r>
                    <w:br/>
                  </w:r>
                  <w:r>
                    <w:rPr>
                      <w:rFonts w:ascii="仿宋_GB2312" w:hAnsi="仿宋_GB2312" w:cs="仿宋_GB2312" w:eastAsia="仿宋_GB2312"/>
                      <w:sz w:val="21"/>
                    </w:rPr>
                    <w:t>2、至少支持328P、2560 Arduino主控板、micro bit主控、树霉派Raspberry Pi等多种主控硬件编程；</w:t>
                  </w:r>
                  <w:r>
                    <w:br/>
                  </w:r>
                  <w:r>
                    <w:rPr>
                      <w:rFonts w:ascii="仿宋_GB2312" w:hAnsi="仿宋_GB2312" w:cs="仿宋_GB2312" w:eastAsia="仿宋_GB2312"/>
                      <w:sz w:val="21"/>
                    </w:rPr>
                    <w:t>3、自动识别硬件接入COM端口，提供软件监视器实时监测硬件接入的传感器信息及状态；</w:t>
                  </w:r>
                  <w:r>
                    <w:br/>
                  </w:r>
                  <w:r>
                    <w:rPr>
                      <w:rFonts w:ascii="仿宋_GB2312" w:hAnsi="仿宋_GB2312" w:cs="仿宋_GB2312" w:eastAsia="仿宋_GB2312"/>
                      <w:sz w:val="21"/>
                    </w:rPr>
                    <w:t>4、支持联机、脱机两种编程模式；</w:t>
                  </w:r>
                  <w:r>
                    <w:br/>
                  </w:r>
                  <w:r>
                    <w:rPr>
                      <w:rFonts w:ascii="仿宋_GB2312" w:hAnsi="仿宋_GB2312" w:cs="仿宋_GB2312" w:eastAsia="仿宋_GB2312"/>
                      <w:sz w:val="21"/>
                    </w:rPr>
                    <w:t>5、能实现图形模块与Arduino指令的同步转换，支持S4A协议。</w:t>
                  </w:r>
                  <w:r>
                    <w:br/>
                  </w:r>
                  <w:r>
                    <w:rPr>
                      <w:rFonts w:ascii="仿宋_GB2312" w:hAnsi="仿宋_GB2312" w:cs="仿宋_GB2312" w:eastAsia="仿宋_GB2312"/>
                      <w:sz w:val="21"/>
                    </w:rPr>
                    <w:t>6、集成Arduino代码编程环境。</w:t>
                  </w:r>
                  <w:r>
                    <w:br/>
                  </w:r>
                  <w:r>
                    <w:rPr>
                      <w:rFonts w:ascii="仿宋_GB2312" w:hAnsi="仿宋_GB2312" w:cs="仿宋_GB2312" w:eastAsia="仿宋_GB2312"/>
                      <w:sz w:val="21"/>
                    </w:rPr>
                    <w:t>7、支持Windows、MAC OS、Raspberry Pi等操作系统</w:t>
                  </w:r>
                  <w:r>
                    <w:br/>
                  </w:r>
                  <w:r>
                    <w:rPr>
                      <w:rFonts w:ascii="仿宋_GB2312" w:hAnsi="仿宋_GB2312" w:cs="仿宋_GB2312" w:eastAsia="仿宋_GB2312"/>
                      <w:sz w:val="21"/>
                    </w:rPr>
                    <w:t>8、软件支持人工智能相关模块，如语音识别，手势识别，图像识别，机器学习，智能天气、人脸识别、TensorFlow、无人机、智慧家居等人工智能功能模块；</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1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Python课程资源软件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要求课程以Python语言为教学的主要内容，是Python编程的入门课程，侧重于掌握和应用Python基础语法，激发学生学习Python的兴趣，知道Python是实现人工智能的重要工具。通过课程的学习，学生应能了解变量、分支结构、循环结构、数字类型、字符串、列表等编程基础知识，通过体验人工智能技术与Python的简单调用，培养编程兴趣与人工智能意识。</w:t>
                  </w:r>
                  <w:r>
                    <w:br/>
                  </w:r>
                  <w:r>
                    <w:rPr>
                      <w:rFonts w:ascii="仿宋_GB2312" w:hAnsi="仿宋_GB2312" w:cs="仿宋_GB2312" w:eastAsia="仿宋_GB2312"/>
                      <w:sz w:val="21"/>
                    </w:rPr>
                    <w:t>2、要求课程内容至少包括：</w:t>
                  </w:r>
                  <w:r>
                    <w:br/>
                  </w:r>
                  <w:r>
                    <w:rPr>
                      <w:rFonts w:ascii="仿宋_GB2312" w:hAnsi="仿宋_GB2312" w:cs="仿宋_GB2312" w:eastAsia="仿宋_GB2312"/>
                      <w:sz w:val="21"/>
                    </w:rPr>
                    <w:t>（</w:t>
                  </w:r>
                  <w:r>
                    <w:rPr>
                      <w:rFonts w:ascii="仿宋_GB2312" w:hAnsi="仿宋_GB2312" w:cs="仿宋_GB2312" w:eastAsia="仿宋_GB2312"/>
                      <w:sz w:val="21"/>
                    </w:rPr>
                    <w:t>1）智能语音技术体验；</w:t>
                  </w:r>
                  <w:r>
                    <w:br/>
                  </w:r>
                  <w:r>
                    <w:rPr>
                      <w:rFonts w:ascii="仿宋_GB2312" w:hAnsi="仿宋_GB2312" w:cs="仿宋_GB2312" w:eastAsia="仿宋_GB2312"/>
                      <w:sz w:val="21"/>
                    </w:rPr>
                    <w:t>（</w:t>
                  </w:r>
                  <w:r>
                    <w:rPr>
                      <w:rFonts w:ascii="仿宋_GB2312" w:hAnsi="仿宋_GB2312" w:cs="仿宋_GB2312" w:eastAsia="仿宋_GB2312"/>
                      <w:sz w:val="21"/>
                    </w:rPr>
                    <w:t>2）人脸识别技术体验；</w:t>
                  </w:r>
                  <w:r>
                    <w:br/>
                  </w:r>
                  <w:r>
                    <w:rPr>
                      <w:rFonts w:ascii="仿宋_GB2312" w:hAnsi="仿宋_GB2312" w:cs="仿宋_GB2312" w:eastAsia="仿宋_GB2312"/>
                      <w:sz w:val="21"/>
                    </w:rPr>
                    <w:t>（</w:t>
                  </w:r>
                  <w:r>
                    <w:rPr>
                      <w:rFonts w:ascii="仿宋_GB2312" w:hAnsi="仿宋_GB2312" w:cs="仿宋_GB2312" w:eastAsia="仿宋_GB2312"/>
                      <w:sz w:val="21"/>
                    </w:rPr>
                    <w:t>3）犯困检测程序开发；</w:t>
                  </w:r>
                  <w:r>
                    <w:br/>
                  </w:r>
                  <w:r>
                    <w:rPr>
                      <w:rFonts w:ascii="仿宋_GB2312" w:hAnsi="仿宋_GB2312" w:cs="仿宋_GB2312" w:eastAsia="仿宋_GB2312"/>
                      <w:sz w:val="21"/>
                    </w:rPr>
                    <w:t>（</w:t>
                  </w:r>
                  <w:r>
                    <w:rPr>
                      <w:rFonts w:ascii="仿宋_GB2312" w:hAnsi="仿宋_GB2312" w:cs="仿宋_GB2312" w:eastAsia="仿宋_GB2312"/>
                      <w:sz w:val="21"/>
                    </w:rPr>
                    <w:t>4）turtle画图；</w:t>
                  </w:r>
                  <w:r>
                    <w:br/>
                  </w:r>
                  <w:r>
                    <w:rPr>
                      <w:rFonts w:ascii="仿宋_GB2312" w:hAnsi="仿宋_GB2312" w:cs="仿宋_GB2312" w:eastAsia="仿宋_GB2312"/>
                      <w:sz w:val="21"/>
                    </w:rPr>
                    <w:t>（</w:t>
                  </w:r>
                  <w:r>
                    <w:rPr>
                      <w:rFonts w:ascii="仿宋_GB2312" w:hAnsi="仿宋_GB2312" w:cs="仿宋_GB2312" w:eastAsia="仿宋_GB2312"/>
                      <w:sz w:val="21"/>
                    </w:rPr>
                    <w:t>5）GUI界面设计等有趣且与生活相关联的项目。</w:t>
                  </w:r>
                  <w:r>
                    <w:br/>
                  </w:r>
                  <w:r>
                    <w:rPr>
                      <w:rFonts w:ascii="仿宋_GB2312" w:hAnsi="仿宋_GB2312" w:cs="仿宋_GB2312" w:eastAsia="仿宋_GB2312"/>
                      <w:sz w:val="21"/>
                    </w:rPr>
                    <w:t>3、要求不少于15个活动课程和不少于15个课时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1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Python编程学习套装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一、硬件要求</w:t>
                  </w:r>
                  <w:r>
                    <w:br/>
                  </w:r>
                  <w:r>
                    <w:rPr>
                      <w:rFonts w:ascii="仿宋_GB2312" w:hAnsi="仿宋_GB2312" w:cs="仿宋_GB2312" w:eastAsia="仿宋_GB2312"/>
                      <w:sz w:val="21"/>
                    </w:rPr>
                    <w:t>1)要求主控板工作电压DC≥ 6-10V，宽电压适应。主控上至少有2个直流电机接口，可以直接用于驱动电机。要求主控有复位按键≥1个，电源开关≥1个，蓝色LED灯≥1个，3PIN-接口≥8个，4-P接口≥</w:t>
                  </w:r>
                  <w:r>
                    <w:rPr>
                      <w:rFonts w:ascii="仿宋_GB2312" w:hAnsi="仿宋_GB2312" w:cs="仿宋_GB2312" w:eastAsia="仿宋_GB2312"/>
                      <w:sz w:val="21"/>
                    </w:rPr>
                    <w:t>5个。</w:t>
                  </w:r>
                  <w:r>
                    <w:br/>
                  </w:r>
                  <w:r>
                    <w:rPr>
                      <w:rFonts w:ascii="仿宋_GB2312" w:hAnsi="仿宋_GB2312" w:cs="仿宋_GB2312" w:eastAsia="仿宋_GB2312"/>
                      <w:sz w:val="21"/>
                    </w:rPr>
                    <w:t>2)应专门设计的防反接端子，所以端子可直接插接20+常用的端子的开源电子模块，既简化了安装难度，又保留了开源性，可以进行机器人教学，编程教育。</w:t>
                  </w:r>
                  <w:r>
                    <w:br/>
                  </w:r>
                  <w:r>
                    <w:rPr>
                      <w:rFonts w:ascii="仿宋_GB2312" w:hAnsi="仿宋_GB2312" w:cs="仿宋_GB2312" w:eastAsia="仿宋_GB2312"/>
                      <w:sz w:val="21"/>
                    </w:rPr>
                    <w:t>3)套件要求至少含有ESP32主控板/光线传感器/声音传感器/按键模块/红色LED模块/绿色LED模块/黄色LED模块/四位数码管模块/无源蜂鸣器模块/单路巡线传感器模块/温湿度传感器/交通灯模块/有源蜂鸣器模块/9g舵机。电子模块方便插接，具有防反接功能，即插即用，降低学习门槛。</w:t>
                  </w:r>
                  <w:r>
                    <w:br/>
                  </w:r>
                  <w:r>
                    <w:rPr>
                      <w:rFonts w:ascii="仿宋_GB2312" w:hAnsi="仿宋_GB2312" w:cs="仿宋_GB2312" w:eastAsia="仿宋_GB2312"/>
                      <w:sz w:val="21"/>
                    </w:rPr>
                    <w:t>4)要求支持图形化编程以及在线调试及离线控制。支持纯代码编程。</w:t>
                  </w:r>
                  <w:r>
                    <w:br/>
                  </w:r>
                  <w:r>
                    <w:rPr>
                      <w:rFonts w:ascii="仿宋_GB2312" w:hAnsi="仿宋_GB2312" w:cs="仿宋_GB2312" w:eastAsia="仿宋_GB2312"/>
                      <w:sz w:val="21"/>
                    </w:rPr>
                    <w:t>二、编程平台要求</w:t>
                  </w:r>
                  <w:r>
                    <w:br/>
                  </w:r>
                  <w:r>
                    <w:rPr>
                      <w:rFonts w:ascii="仿宋_GB2312" w:hAnsi="仿宋_GB2312" w:cs="仿宋_GB2312" w:eastAsia="仿宋_GB2312"/>
                      <w:sz w:val="21"/>
                    </w:rPr>
                    <w:t>1)可以使用纯图形化编程软件进行积木式编程，也可以用Python文本代码进行编程；</w:t>
                  </w:r>
                  <w:r>
                    <w:br/>
                  </w:r>
                  <w:r>
                    <w:rPr>
                      <w:rFonts w:ascii="仿宋_GB2312" w:hAnsi="仿宋_GB2312" w:cs="仿宋_GB2312" w:eastAsia="仿宋_GB2312"/>
                      <w:sz w:val="21"/>
                    </w:rPr>
                    <w:t>2)须封装相应电子模块的固件C语言库。</w:t>
                  </w:r>
                  <w:r>
                    <w:br/>
                  </w:r>
                  <w:r>
                    <w:rPr>
                      <w:rFonts w:ascii="仿宋_GB2312" w:hAnsi="仿宋_GB2312" w:cs="仿宋_GB2312" w:eastAsia="仿宋_GB2312"/>
                      <w:sz w:val="21"/>
                    </w:rPr>
                    <w:t>3)提供编程案例源程序，供参考学习。</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AI+智慧家居课程教学套装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1.套件需用于培养学生的逻辑思维、创新思维、动手能力和解决问题能力；</w:t>
                  </w:r>
                  <w:r>
                    <w:br/>
                  </w:r>
                  <w:r>
                    <w:rPr>
                      <w:rFonts w:ascii="仿宋_GB2312" w:hAnsi="仿宋_GB2312" w:cs="仿宋_GB2312" w:eastAsia="仿宋_GB2312"/>
                      <w:sz w:val="21"/>
                    </w:rPr>
                    <w:t>2.套装包含的功能模块至少需有：</w:t>
                  </w:r>
                  <w:r>
                    <w:br/>
                  </w:r>
                  <w:r>
                    <w:rPr>
                      <w:rFonts w:ascii="仿宋_GB2312" w:hAnsi="仿宋_GB2312" w:cs="仿宋_GB2312" w:eastAsia="仿宋_GB2312"/>
                      <w:sz w:val="21"/>
                    </w:rPr>
                    <w:t>（</w:t>
                  </w:r>
                  <w:r>
                    <w:rPr>
                      <w:rFonts w:ascii="仿宋_GB2312" w:hAnsi="仿宋_GB2312" w:cs="仿宋_GB2312" w:eastAsia="仿宋_GB2312"/>
                      <w:sz w:val="21"/>
                    </w:rPr>
                    <w:t>a）主控与扩展板：主控板*1、扩展板*1；</w:t>
                  </w:r>
                  <w:r>
                    <w:br/>
                  </w:r>
                  <w:r>
                    <w:rPr>
                      <w:rFonts w:ascii="仿宋_GB2312" w:hAnsi="仿宋_GB2312" w:cs="仿宋_GB2312" w:eastAsia="仿宋_GB2312"/>
                      <w:sz w:val="21"/>
                    </w:rPr>
                    <w:t>（</w:t>
                  </w:r>
                  <w:r>
                    <w:rPr>
                      <w:rFonts w:ascii="仿宋_GB2312" w:hAnsi="仿宋_GB2312" w:cs="仿宋_GB2312" w:eastAsia="仿宋_GB2312"/>
                      <w:sz w:val="21"/>
                    </w:rPr>
                    <w:t>b）传感器模块：光敏传感器*1、人工红外感应模块*1、雨滴传感器*1、</w:t>
                  </w:r>
                  <w:r>
                    <w:br/>
                  </w:r>
                  <w:r>
                    <w:rPr>
                      <w:rFonts w:ascii="仿宋_GB2312" w:hAnsi="仿宋_GB2312" w:cs="仿宋_GB2312" w:eastAsia="仿宋_GB2312"/>
                      <w:sz w:val="21"/>
                    </w:rPr>
                    <w:t>（</w:t>
                  </w:r>
                  <w:r>
                    <w:rPr>
                      <w:rFonts w:ascii="仿宋_GB2312" w:hAnsi="仿宋_GB2312" w:cs="仿宋_GB2312" w:eastAsia="仿宋_GB2312"/>
                      <w:sz w:val="21"/>
                    </w:rPr>
                    <w:t>c）执行模块：LED灯（白光）*2、360度舵机*2；</w:t>
                  </w:r>
                  <w:r>
                    <w:br/>
                  </w:r>
                  <w:r>
                    <w:rPr>
                      <w:rFonts w:ascii="仿宋_GB2312" w:hAnsi="仿宋_GB2312" w:cs="仿宋_GB2312" w:eastAsia="仿宋_GB2312"/>
                      <w:sz w:val="21"/>
                    </w:rPr>
                    <w:t>3.主控模块功能至少需有：</w:t>
                  </w:r>
                  <w:r>
                    <w:br/>
                  </w:r>
                  <w:r>
                    <w:rPr>
                      <w:rFonts w:ascii="仿宋_GB2312" w:hAnsi="仿宋_GB2312" w:cs="仿宋_GB2312" w:eastAsia="仿宋_GB2312"/>
                      <w:sz w:val="21"/>
                    </w:rPr>
                    <w:t>（</w:t>
                  </w:r>
                  <w:r>
                    <w:rPr>
                      <w:rFonts w:ascii="仿宋_GB2312" w:hAnsi="仿宋_GB2312" w:cs="仿宋_GB2312" w:eastAsia="仿宋_GB2312"/>
                      <w:sz w:val="21"/>
                    </w:rPr>
                    <w:t>a）2.4GHZ无线通讯、蓝牙5.0；</w:t>
                  </w:r>
                  <w:r>
                    <w:br/>
                  </w:r>
                  <w:r>
                    <w:rPr>
                      <w:rFonts w:ascii="仿宋_GB2312" w:hAnsi="仿宋_GB2312" w:cs="仿宋_GB2312" w:eastAsia="仿宋_GB2312"/>
                      <w:sz w:val="21"/>
                    </w:rPr>
                    <w:t>（</w:t>
                  </w:r>
                  <w:r>
                    <w:rPr>
                      <w:rFonts w:ascii="仿宋_GB2312" w:hAnsi="仿宋_GB2312" w:cs="仿宋_GB2312" w:eastAsia="仿宋_GB2312"/>
                      <w:sz w:val="21"/>
                    </w:rPr>
                    <w:t>b）集成了2个按钮、5*5LED点阵、温度传感器、指南针和加速度记、扬声器、麦克风；</w:t>
                  </w:r>
                  <w:r>
                    <w:br/>
                  </w:r>
                  <w:r>
                    <w:rPr>
                      <w:rFonts w:ascii="仿宋_GB2312" w:hAnsi="仿宋_GB2312" w:cs="仿宋_GB2312" w:eastAsia="仿宋_GB2312"/>
                      <w:sz w:val="21"/>
                    </w:rPr>
                    <w:t>（</w:t>
                  </w:r>
                  <w:r>
                    <w:rPr>
                      <w:rFonts w:ascii="仿宋_GB2312" w:hAnsi="仿宋_GB2312" w:cs="仿宋_GB2312" w:eastAsia="仿宋_GB2312"/>
                      <w:sz w:val="21"/>
                    </w:rPr>
                    <w:t>c）支持图像化编辑器、python编辑器；</w:t>
                  </w:r>
                  <w:r>
                    <w:br/>
                  </w:r>
                  <w:r>
                    <w:rPr>
                      <w:rFonts w:ascii="仿宋_GB2312" w:hAnsi="仿宋_GB2312" w:cs="仿宋_GB2312" w:eastAsia="仿宋_GB2312"/>
                      <w:sz w:val="21"/>
                    </w:rPr>
                    <w:t>4.扩展板功能至少需有：</w:t>
                  </w:r>
                  <w:r>
                    <w:br/>
                  </w:r>
                  <w:r>
                    <w:rPr>
                      <w:rFonts w:ascii="仿宋_GB2312" w:hAnsi="仿宋_GB2312" w:cs="仿宋_GB2312" w:eastAsia="仿宋_GB2312"/>
                      <w:sz w:val="21"/>
                    </w:rPr>
                    <w:t>（</w:t>
                  </w:r>
                  <w:r>
                    <w:rPr>
                      <w:rFonts w:ascii="仿宋_GB2312" w:hAnsi="仿宋_GB2312" w:cs="仿宋_GB2312" w:eastAsia="仿宋_GB2312"/>
                      <w:sz w:val="21"/>
                    </w:rPr>
                    <w:t>a）以GVS端子形式扩展出大部分IO口,3个模拟输入输出，8个数字输入输出；</w:t>
                  </w:r>
                  <w:r>
                    <w:br/>
                  </w:r>
                  <w:r>
                    <w:rPr>
                      <w:rFonts w:ascii="仿宋_GB2312" w:hAnsi="仿宋_GB2312" w:cs="仿宋_GB2312" w:eastAsia="仿宋_GB2312"/>
                      <w:sz w:val="21"/>
                    </w:rPr>
                    <w:t>（</w:t>
                  </w:r>
                  <w:r>
                    <w:rPr>
                      <w:rFonts w:ascii="仿宋_GB2312" w:hAnsi="仿宋_GB2312" w:cs="仿宋_GB2312" w:eastAsia="仿宋_GB2312"/>
                      <w:sz w:val="21"/>
                    </w:rPr>
                    <w:t>b）单独引出IIC接口，能直接插入OLED等IIC器件；</w:t>
                  </w:r>
                  <w:r>
                    <w:br/>
                  </w:r>
                  <w:r>
                    <w:rPr>
                      <w:rFonts w:ascii="仿宋_GB2312" w:hAnsi="仿宋_GB2312" w:cs="仿宋_GB2312" w:eastAsia="仿宋_GB2312"/>
                      <w:sz w:val="21"/>
                    </w:rPr>
                    <w:t>（</w:t>
                  </w:r>
                  <w:r>
                    <w:rPr>
                      <w:rFonts w:ascii="仿宋_GB2312" w:hAnsi="仿宋_GB2312" w:cs="仿宋_GB2312" w:eastAsia="仿宋_GB2312"/>
                      <w:sz w:val="21"/>
                    </w:rPr>
                    <w:t>c）集成≥</w:t>
                  </w:r>
                  <w:r>
                    <w:rPr>
                      <w:rFonts w:ascii="仿宋_GB2312" w:hAnsi="仿宋_GB2312" w:cs="仿宋_GB2312" w:eastAsia="仿宋_GB2312"/>
                      <w:sz w:val="21"/>
                    </w:rPr>
                    <w:t>2个电机驱动电路；</w:t>
                  </w:r>
                  <w:r>
                    <w:br/>
                  </w:r>
                  <w:r>
                    <w:rPr>
                      <w:rFonts w:ascii="仿宋_GB2312" w:hAnsi="仿宋_GB2312" w:cs="仿宋_GB2312" w:eastAsia="仿宋_GB2312"/>
                      <w:sz w:val="21"/>
                    </w:rPr>
                    <w:t>（</w:t>
                  </w:r>
                  <w:r>
                    <w:rPr>
                      <w:rFonts w:ascii="仿宋_GB2312" w:hAnsi="仿宋_GB2312" w:cs="仿宋_GB2312" w:eastAsia="仿宋_GB2312"/>
                      <w:sz w:val="21"/>
                    </w:rPr>
                    <w:t>d）支持≥8个舵机驱动；</w:t>
                  </w:r>
                  <w:r>
                    <w:br/>
                  </w:r>
                  <w:r>
                    <w:rPr>
                      <w:rFonts w:ascii="仿宋_GB2312" w:hAnsi="仿宋_GB2312" w:cs="仿宋_GB2312" w:eastAsia="仿宋_GB2312"/>
                      <w:sz w:val="21"/>
                    </w:rPr>
                    <w:t>（</w:t>
                  </w:r>
                  <w:r>
                    <w:rPr>
                      <w:rFonts w:ascii="仿宋_GB2312" w:hAnsi="仿宋_GB2312" w:cs="仿宋_GB2312" w:eastAsia="仿宋_GB2312"/>
                      <w:sz w:val="21"/>
                    </w:rPr>
                    <w:t>e）支持5V传感器工作；</w:t>
                  </w:r>
                  <w:r>
                    <w:br/>
                  </w:r>
                  <w:r>
                    <w:rPr>
                      <w:rFonts w:ascii="仿宋_GB2312" w:hAnsi="仿宋_GB2312" w:cs="仿宋_GB2312" w:eastAsia="仿宋_GB2312"/>
                      <w:sz w:val="21"/>
                    </w:rPr>
                    <w:t>（</w:t>
                  </w:r>
                  <w:r>
                    <w:rPr>
                      <w:rFonts w:ascii="仿宋_GB2312" w:hAnsi="仿宋_GB2312" w:cs="仿宋_GB2312" w:eastAsia="仿宋_GB2312"/>
                      <w:sz w:val="21"/>
                    </w:rPr>
                    <w:t>f）自带锂电池包，集成电池管理系统，四颗LED灯指示电量,电源电路支持快充；</w:t>
                  </w:r>
                  <w:r>
                    <w:br/>
                  </w:r>
                  <w:r>
                    <w:rPr>
                      <w:rFonts w:ascii="仿宋_GB2312" w:hAnsi="仿宋_GB2312" w:cs="仿宋_GB2312" w:eastAsia="仿宋_GB2312"/>
                      <w:sz w:val="21"/>
                    </w:rPr>
                    <w:t>5.编程指令至少需包括：事件模块、循环模块、判断模块、变量模块、函数模块、语音识别扩展模块、语音合成扩展模块、人脸对比扩展模块、AI训练扩展模块；</w:t>
                  </w:r>
                  <w:r>
                    <w:br/>
                  </w:r>
                  <w:r>
                    <w:rPr>
                      <w:rFonts w:ascii="仿宋_GB2312" w:hAnsi="仿宋_GB2312" w:cs="仿宋_GB2312" w:eastAsia="仿宋_GB2312"/>
                      <w:sz w:val="21"/>
                    </w:rPr>
                    <w:t>6.连接方式：至少可以通过 USB有线连接、蓝牙无线连接；</w:t>
                  </w:r>
                  <w:r>
                    <w:br/>
                  </w:r>
                  <w:r>
                    <w:rPr>
                      <w:rFonts w:ascii="仿宋_GB2312" w:hAnsi="仿宋_GB2312" w:cs="仿宋_GB2312" w:eastAsia="仿宋_GB2312"/>
                      <w:sz w:val="21"/>
                    </w:rPr>
                    <w:t>7.通讯方式至少需：串口通讯、蓝牙通讯、主板与主板之间支持2.4GHZ无线通讯，模块表面配备通讯状态指示灯；</w:t>
                  </w:r>
                  <w:r>
                    <w:br/>
                  </w:r>
                  <w:r>
                    <w:rPr>
                      <w:rFonts w:ascii="仿宋_GB2312" w:hAnsi="仿宋_GB2312" w:cs="仿宋_GB2312" w:eastAsia="仿宋_GB2312"/>
                      <w:sz w:val="21"/>
                    </w:rPr>
                    <w:t>8.运行模式：需满足在线模式编程；</w:t>
                  </w:r>
                  <w:r>
                    <w:br/>
                  </w:r>
                  <w:r>
                    <w:rPr>
                      <w:rFonts w:ascii="仿宋_GB2312" w:hAnsi="仿宋_GB2312" w:cs="仿宋_GB2312" w:eastAsia="仿宋_GB2312"/>
                      <w:sz w:val="21"/>
                    </w:rPr>
                    <w:t>9.附件设备至少需有：结构组装积木、沙盘底座、家具拼装材料、连接线；</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智慧家居课程资源包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课程以智能生活为切入点，让学生了解生活中常见的智能家电，引导学生设计制作智能家居模型，感受人工智能产品带来的便捷。学习人工智能语音识别、人脸识别、图像识别技术的基本原理，以及常见传感器使用方法。激发学生善于主动观察，使用身边物件结合人工智能技术进行创造的意识。本课程着重培养学生的工程技术能力、问题的解决能力和计算机思维。</w:t>
                  </w:r>
                  <w:r>
                    <w:br/>
                  </w:r>
                  <w:r>
                    <w:rPr>
                      <w:rFonts w:ascii="仿宋_GB2312" w:hAnsi="仿宋_GB2312" w:cs="仿宋_GB2312" w:eastAsia="仿宋_GB2312"/>
                      <w:sz w:val="21"/>
                    </w:rPr>
                    <w:t>2. 课程项目主要有：智能家居沙盘制作、智能路灯、语音智能灯、讲故事的机器、智能门禁、手势开关。</w:t>
                  </w:r>
                  <w:r>
                    <w:br/>
                  </w:r>
                  <w:r>
                    <w:rPr>
                      <w:rFonts w:ascii="仿宋_GB2312" w:hAnsi="仿宋_GB2312" w:cs="仿宋_GB2312" w:eastAsia="仿宋_GB2312"/>
                      <w:sz w:val="21"/>
                    </w:rPr>
                    <w:t>3. 涉及的人工智能知识：语音识别、语音合成、人脸识别、图像识别。</w:t>
                  </w:r>
                  <w:r>
                    <w:br/>
                  </w:r>
                  <w:r>
                    <w:rPr>
                      <w:rFonts w:ascii="仿宋_GB2312" w:hAnsi="仿宋_GB2312" w:cs="仿宋_GB2312" w:eastAsia="仿宋_GB2312"/>
                      <w:sz w:val="21"/>
                    </w:rPr>
                    <w:t>4. 课程在线软件资源包含：不少于10节活动的课程资源，包含教师手册、教学课件，学生讲义、参考程序。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AI+智慧交通课程教学套装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套件需用于培养学生的逻辑思维、创新思维、动手能力和解决问题能力；</w:t>
                  </w:r>
                  <w:r>
                    <w:br/>
                  </w:r>
                  <w:r>
                    <w:rPr>
                      <w:rFonts w:ascii="仿宋_GB2312" w:hAnsi="仿宋_GB2312" w:cs="仿宋_GB2312" w:eastAsia="仿宋_GB2312"/>
                      <w:sz w:val="21"/>
                    </w:rPr>
                    <w:t>2. 套装包含的功能模块至少需有：</w:t>
                  </w:r>
                  <w:r>
                    <w:br/>
                  </w:r>
                  <w:r>
                    <w:rPr>
                      <w:rFonts w:ascii="仿宋_GB2312" w:hAnsi="仿宋_GB2312" w:cs="仿宋_GB2312" w:eastAsia="仿宋_GB2312"/>
                      <w:sz w:val="21"/>
                    </w:rPr>
                    <w:t>（</w:t>
                  </w:r>
                  <w:r>
                    <w:rPr>
                      <w:rFonts w:ascii="仿宋_GB2312" w:hAnsi="仿宋_GB2312" w:cs="仿宋_GB2312" w:eastAsia="仿宋_GB2312"/>
                      <w:sz w:val="21"/>
                    </w:rPr>
                    <w:t>a）主控与扩展板：主控板*1、扩展板*1、智能赛车*1、锂电池*1、</w:t>
                  </w:r>
                  <w:r>
                    <w:br/>
                  </w:r>
                  <w:r>
                    <w:rPr>
                      <w:rFonts w:ascii="仿宋_GB2312" w:hAnsi="仿宋_GB2312" w:cs="仿宋_GB2312" w:eastAsia="仿宋_GB2312"/>
                      <w:sz w:val="21"/>
                    </w:rPr>
                    <w:t>（</w:t>
                  </w:r>
                  <w:r>
                    <w:rPr>
                      <w:rFonts w:ascii="仿宋_GB2312" w:hAnsi="仿宋_GB2312" w:cs="仿宋_GB2312" w:eastAsia="仿宋_GB2312"/>
                      <w:sz w:val="21"/>
                    </w:rPr>
                    <w:t>b）传感器模块：超声波传感器*2；</w:t>
                  </w:r>
                  <w:r>
                    <w:br/>
                  </w:r>
                  <w:r>
                    <w:rPr>
                      <w:rFonts w:ascii="仿宋_GB2312" w:hAnsi="仿宋_GB2312" w:cs="仿宋_GB2312" w:eastAsia="仿宋_GB2312"/>
                      <w:sz w:val="21"/>
                    </w:rPr>
                    <w:t>（</w:t>
                  </w:r>
                  <w:r>
                    <w:rPr>
                      <w:rFonts w:ascii="仿宋_GB2312" w:hAnsi="仿宋_GB2312" w:cs="仿宋_GB2312" w:eastAsia="仿宋_GB2312"/>
                      <w:sz w:val="21"/>
                    </w:rPr>
                    <w:t>c）执行模块：机械抓模块*1、360度舵机*1、红绿灯模块*1、OLED显示模块*1、</w:t>
                  </w:r>
                  <w:r>
                    <w:br/>
                  </w:r>
                  <w:r>
                    <w:rPr>
                      <w:rFonts w:ascii="仿宋_GB2312" w:hAnsi="仿宋_GB2312" w:cs="仿宋_GB2312" w:eastAsia="仿宋_GB2312"/>
                      <w:sz w:val="21"/>
                    </w:rPr>
                    <w:t>3. 主控模块功能至少需有：</w:t>
                  </w:r>
                  <w:r>
                    <w:br/>
                  </w:r>
                  <w:r>
                    <w:rPr>
                      <w:rFonts w:ascii="仿宋_GB2312" w:hAnsi="仿宋_GB2312" w:cs="仿宋_GB2312" w:eastAsia="仿宋_GB2312"/>
                      <w:sz w:val="21"/>
                    </w:rPr>
                    <w:t>（</w:t>
                  </w:r>
                  <w:r>
                    <w:rPr>
                      <w:rFonts w:ascii="仿宋_GB2312" w:hAnsi="仿宋_GB2312" w:cs="仿宋_GB2312" w:eastAsia="仿宋_GB2312"/>
                      <w:sz w:val="21"/>
                    </w:rPr>
                    <w:t>a）2.4GHZ无线通讯、蓝牙5.0；</w:t>
                  </w:r>
                  <w:r>
                    <w:br/>
                  </w:r>
                  <w:r>
                    <w:rPr>
                      <w:rFonts w:ascii="仿宋_GB2312" w:hAnsi="仿宋_GB2312" w:cs="仿宋_GB2312" w:eastAsia="仿宋_GB2312"/>
                      <w:sz w:val="21"/>
                    </w:rPr>
                    <w:t>（</w:t>
                  </w:r>
                  <w:r>
                    <w:rPr>
                      <w:rFonts w:ascii="仿宋_GB2312" w:hAnsi="仿宋_GB2312" w:cs="仿宋_GB2312" w:eastAsia="仿宋_GB2312"/>
                      <w:sz w:val="21"/>
                    </w:rPr>
                    <w:t>b）集成了2个按钮、5*5LED点阵、温度传感器、指南针和加速度记、扬声器、麦克风，可触摸LOGO；</w:t>
                  </w:r>
                  <w:r>
                    <w:br/>
                  </w:r>
                  <w:r>
                    <w:rPr>
                      <w:rFonts w:ascii="仿宋_GB2312" w:hAnsi="仿宋_GB2312" w:cs="仿宋_GB2312" w:eastAsia="仿宋_GB2312"/>
                      <w:sz w:val="21"/>
                    </w:rPr>
                    <w:t>（</w:t>
                  </w:r>
                  <w:r>
                    <w:rPr>
                      <w:rFonts w:ascii="仿宋_GB2312" w:hAnsi="仿宋_GB2312" w:cs="仿宋_GB2312" w:eastAsia="仿宋_GB2312"/>
                      <w:sz w:val="21"/>
                    </w:rPr>
                    <w:t>c）支持图像化编辑器、python编辑器；</w:t>
                  </w:r>
                  <w:r>
                    <w:br/>
                  </w:r>
                  <w:r>
                    <w:rPr>
                      <w:rFonts w:ascii="仿宋_GB2312" w:hAnsi="仿宋_GB2312" w:cs="仿宋_GB2312" w:eastAsia="仿宋_GB2312"/>
                      <w:sz w:val="21"/>
                    </w:rPr>
                    <w:t>4. 扩展板功能至少需有：</w:t>
                  </w:r>
                  <w:r>
                    <w:br/>
                  </w:r>
                  <w:r>
                    <w:rPr>
                      <w:rFonts w:ascii="仿宋_GB2312" w:hAnsi="仿宋_GB2312" w:cs="仿宋_GB2312" w:eastAsia="仿宋_GB2312"/>
                      <w:sz w:val="21"/>
                    </w:rPr>
                    <w:t>（</w:t>
                  </w:r>
                  <w:r>
                    <w:rPr>
                      <w:rFonts w:ascii="仿宋_GB2312" w:hAnsi="仿宋_GB2312" w:cs="仿宋_GB2312" w:eastAsia="仿宋_GB2312"/>
                      <w:sz w:val="21"/>
                    </w:rPr>
                    <w:t>a）以GVS端子形式扩展出大部分IO口,3个模拟输入输出，8个数字输入输出；</w:t>
                  </w:r>
                  <w:r>
                    <w:br/>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单独引出</w:t>
                  </w:r>
                  <w:r>
                    <w:rPr>
                      <w:rFonts w:ascii="仿宋_GB2312" w:hAnsi="仿宋_GB2312" w:cs="仿宋_GB2312" w:eastAsia="仿宋_GB2312"/>
                      <w:sz w:val="21"/>
                    </w:rPr>
                    <w:t>IIC接口，能直接插入OLED等IIC器件；</w:t>
                  </w:r>
                  <w:r>
                    <w:br/>
                  </w:r>
                  <w:r>
                    <w:rPr>
                      <w:rFonts w:ascii="仿宋_GB2312" w:hAnsi="仿宋_GB2312" w:cs="仿宋_GB2312" w:eastAsia="仿宋_GB2312"/>
                      <w:sz w:val="21"/>
                    </w:rPr>
                    <w:t>（</w:t>
                  </w:r>
                  <w:r>
                    <w:rPr>
                      <w:rFonts w:ascii="仿宋_GB2312" w:hAnsi="仿宋_GB2312" w:cs="仿宋_GB2312" w:eastAsia="仿宋_GB2312"/>
                      <w:sz w:val="21"/>
                    </w:rPr>
                    <w:t>c） 集成≥</w:t>
                  </w:r>
                  <w:r>
                    <w:rPr>
                      <w:rFonts w:ascii="仿宋_GB2312" w:hAnsi="仿宋_GB2312" w:cs="仿宋_GB2312" w:eastAsia="仿宋_GB2312"/>
                      <w:sz w:val="21"/>
                    </w:rPr>
                    <w:t>2个电机驱动电路；</w:t>
                  </w:r>
                  <w:r>
                    <w:br/>
                  </w:r>
                  <w:r>
                    <w:rPr>
                      <w:rFonts w:ascii="仿宋_GB2312" w:hAnsi="仿宋_GB2312" w:cs="仿宋_GB2312" w:eastAsia="仿宋_GB2312"/>
                      <w:sz w:val="21"/>
                    </w:rPr>
                    <w:t>（</w:t>
                  </w:r>
                  <w:r>
                    <w:rPr>
                      <w:rFonts w:ascii="仿宋_GB2312" w:hAnsi="仿宋_GB2312" w:cs="仿宋_GB2312" w:eastAsia="仿宋_GB2312"/>
                      <w:sz w:val="21"/>
                    </w:rPr>
                    <w:t>d）支持≥8个舵机驱动；</w:t>
                  </w:r>
                  <w:r>
                    <w:br/>
                  </w:r>
                  <w:r>
                    <w:rPr>
                      <w:rFonts w:ascii="仿宋_GB2312" w:hAnsi="仿宋_GB2312" w:cs="仿宋_GB2312" w:eastAsia="仿宋_GB2312"/>
                      <w:sz w:val="21"/>
                    </w:rPr>
                    <w:t>（</w:t>
                  </w:r>
                  <w:r>
                    <w:rPr>
                      <w:rFonts w:ascii="仿宋_GB2312" w:hAnsi="仿宋_GB2312" w:cs="仿宋_GB2312" w:eastAsia="仿宋_GB2312"/>
                      <w:sz w:val="21"/>
                    </w:rPr>
                    <w:t>e）支持5V传感器工作；</w:t>
                  </w:r>
                  <w:r>
                    <w:br/>
                  </w:r>
                  <w:r>
                    <w:rPr>
                      <w:rFonts w:ascii="仿宋_GB2312" w:hAnsi="仿宋_GB2312" w:cs="仿宋_GB2312" w:eastAsia="仿宋_GB2312"/>
                      <w:sz w:val="21"/>
                    </w:rPr>
                    <w:t>（</w:t>
                  </w:r>
                  <w:r>
                    <w:rPr>
                      <w:rFonts w:ascii="仿宋_GB2312" w:hAnsi="仿宋_GB2312" w:cs="仿宋_GB2312" w:eastAsia="仿宋_GB2312"/>
                      <w:sz w:val="21"/>
                    </w:rPr>
                    <w:t>f） 自带锂电池包，集成电池管理系统，四颗LED灯指示电量,电源电路支持快充；</w:t>
                  </w:r>
                  <w:r>
                    <w:br/>
                  </w:r>
                  <w:r>
                    <w:rPr>
                      <w:rFonts w:ascii="仿宋_GB2312" w:hAnsi="仿宋_GB2312" w:cs="仿宋_GB2312" w:eastAsia="仿宋_GB2312"/>
                      <w:sz w:val="21"/>
                    </w:rPr>
                    <w:t>5. 智能赛车功能至少需有：</w:t>
                  </w:r>
                  <w:r>
                    <w:br/>
                  </w:r>
                  <w:r>
                    <w:rPr>
                      <w:rFonts w:ascii="仿宋_GB2312" w:hAnsi="仿宋_GB2312" w:cs="仿宋_GB2312" w:eastAsia="仿宋_GB2312"/>
                      <w:sz w:val="21"/>
                    </w:rPr>
                    <w:t>（</w:t>
                  </w:r>
                  <w:r>
                    <w:rPr>
                      <w:rFonts w:ascii="仿宋_GB2312" w:hAnsi="仿宋_GB2312" w:cs="仿宋_GB2312" w:eastAsia="仿宋_GB2312"/>
                      <w:sz w:val="21"/>
                    </w:rPr>
                    <w:t>a）小车正前方配备超声波接口和主控的IIC接口；</w:t>
                  </w:r>
                  <w:r>
                    <w:br/>
                  </w:r>
                  <w:r>
                    <w:rPr>
                      <w:rFonts w:ascii="仿宋_GB2312" w:hAnsi="仿宋_GB2312" w:cs="仿宋_GB2312" w:eastAsia="仿宋_GB2312"/>
                      <w:sz w:val="21"/>
                    </w:rPr>
                    <w:t>（</w:t>
                  </w:r>
                  <w:r>
                    <w:rPr>
                      <w:rFonts w:ascii="仿宋_GB2312" w:hAnsi="仿宋_GB2312" w:cs="仿宋_GB2312" w:eastAsia="仿宋_GB2312"/>
                      <w:sz w:val="21"/>
                    </w:rPr>
                    <w:t>b）前方左右两边各配备两颗RGB全彩色LED车灯；</w:t>
                  </w:r>
                  <w:r>
                    <w:br/>
                  </w:r>
                  <w:r>
                    <w:rPr>
                      <w:rFonts w:ascii="仿宋_GB2312" w:hAnsi="仿宋_GB2312" w:cs="仿宋_GB2312" w:eastAsia="仿宋_GB2312"/>
                      <w:sz w:val="21"/>
                    </w:rPr>
                    <w:t>（</w:t>
                  </w:r>
                  <w:r>
                    <w:rPr>
                      <w:rFonts w:ascii="仿宋_GB2312" w:hAnsi="仿宋_GB2312" w:cs="仿宋_GB2312" w:eastAsia="仿宋_GB2312"/>
                      <w:sz w:val="21"/>
                    </w:rPr>
                    <w:t>c）电池盒扩展板上同时扩展了S1、S2舵机接口和P1，P2 IO接口；</w:t>
                  </w:r>
                  <w:r>
                    <w:br/>
                  </w:r>
                  <w:r>
                    <w:rPr>
                      <w:rFonts w:ascii="仿宋_GB2312" w:hAnsi="仿宋_GB2312" w:cs="仿宋_GB2312" w:eastAsia="仿宋_GB2312"/>
                      <w:sz w:val="21"/>
                    </w:rPr>
                    <w:t>（</w:t>
                  </w:r>
                  <w:r>
                    <w:rPr>
                      <w:rFonts w:ascii="仿宋_GB2312" w:hAnsi="仿宋_GB2312" w:cs="仿宋_GB2312" w:eastAsia="仿宋_GB2312"/>
                      <w:sz w:val="21"/>
                    </w:rPr>
                    <w:t>d）车尾部带有红外线接收头；</w:t>
                  </w:r>
                  <w:r>
                    <w:br/>
                  </w:r>
                  <w:r>
                    <w:rPr>
                      <w:rFonts w:ascii="仿宋_GB2312" w:hAnsi="仿宋_GB2312" w:cs="仿宋_GB2312" w:eastAsia="仿宋_GB2312"/>
                      <w:sz w:val="21"/>
                    </w:rPr>
                    <w:t>（</w:t>
                  </w:r>
                  <w:r>
                    <w:rPr>
                      <w:rFonts w:ascii="仿宋_GB2312" w:hAnsi="仿宋_GB2312" w:cs="仿宋_GB2312" w:eastAsia="仿宋_GB2312"/>
                      <w:sz w:val="21"/>
                    </w:rPr>
                    <w:t>f）小车配备可供AI摄像头连接的IIC接口；</w:t>
                  </w:r>
                  <w:r>
                    <w:br/>
                  </w:r>
                  <w:r>
                    <w:rPr>
                      <w:rFonts w:ascii="仿宋_GB2312" w:hAnsi="仿宋_GB2312" w:cs="仿宋_GB2312" w:eastAsia="仿宋_GB2312"/>
                      <w:sz w:val="21"/>
                    </w:rPr>
                    <w:t>（</w:t>
                  </w:r>
                  <w:r>
                    <w:rPr>
                      <w:rFonts w:ascii="仿宋_GB2312" w:hAnsi="仿宋_GB2312" w:cs="仿宋_GB2312" w:eastAsia="仿宋_GB2312"/>
                      <w:sz w:val="21"/>
                    </w:rPr>
                    <w:t>g）左右两边为两个微型高速直流齿轮减速电机；</w:t>
                  </w:r>
                  <w:r>
                    <w:br/>
                  </w:r>
                  <w:r>
                    <w:rPr>
                      <w:rFonts w:ascii="仿宋_GB2312" w:hAnsi="仿宋_GB2312" w:cs="仿宋_GB2312" w:eastAsia="仿宋_GB2312"/>
                      <w:sz w:val="21"/>
                    </w:rPr>
                    <w:t>（</w:t>
                  </w:r>
                  <w:r>
                    <w:rPr>
                      <w:rFonts w:ascii="仿宋_GB2312" w:hAnsi="仿宋_GB2312" w:cs="仿宋_GB2312" w:eastAsia="仿宋_GB2312"/>
                      <w:sz w:val="21"/>
                    </w:rPr>
                    <w:t>h）小车底部前方有两个巡线头，用于检测黑线及边缘；</w:t>
                  </w:r>
                  <w:r>
                    <w:br/>
                  </w:r>
                  <w:r>
                    <w:rPr>
                      <w:rFonts w:ascii="仿宋_GB2312" w:hAnsi="仿宋_GB2312" w:cs="仿宋_GB2312" w:eastAsia="仿宋_GB2312"/>
                      <w:sz w:val="21"/>
                    </w:rPr>
                    <w:t>（</w:t>
                  </w:r>
                  <w:r>
                    <w:rPr>
                      <w:rFonts w:ascii="仿宋_GB2312" w:hAnsi="仿宋_GB2312" w:cs="仿宋_GB2312" w:eastAsia="仿宋_GB2312"/>
                      <w:sz w:val="21"/>
                    </w:rPr>
                    <w:t>i）两侧边安装了两颗 LED 全彩灯珠；</w:t>
                  </w:r>
                  <w:r>
                    <w:br/>
                  </w:r>
                  <w:r>
                    <w:rPr>
                      <w:rFonts w:ascii="仿宋_GB2312" w:hAnsi="仿宋_GB2312" w:cs="仿宋_GB2312" w:eastAsia="仿宋_GB2312"/>
                      <w:sz w:val="21"/>
                    </w:rPr>
                    <w:t>6. 编程指令至少包括：事件模块、循环模块、判断模块、变量模块、函数模块、姿态识别扩展</w:t>
                  </w:r>
                  <w:r>
                    <w:rPr>
                      <w:rFonts w:ascii="仿宋_GB2312" w:hAnsi="仿宋_GB2312" w:cs="仿宋_GB2312" w:eastAsia="仿宋_GB2312"/>
                      <w:sz w:val="21"/>
                    </w:rPr>
                    <w:t>模块、人脸识别扩展模块、</w:t>
                  </w:r>
                  <w:r>
                    <w:rPr>
                      <w:rFonts w:ascii="仿宋_GB2312" w:hAnsi="仿宋_GB2312" w:cs="仿宋_GB2312" w:eastAsia="仿宋_GB2312"/>
                      <w:sz w:val="21"/>
                    </w:rPr>
                    <w:t>AI训练扩展模块；</w:t>
                  </w:r>
                  <w:r>
                    <w:br/>
                  </w:r>
                  <w:r>
                    <w:rPr>
                      <w:rFonts w:ascii="仿宋_GB2312" w:hAnsi="仿宋_GB2312" w:cs="仿宋_GB2312" w:eastAsia="仿宋_GB2312"/>
                      <w:sz w:val="21"/>
                    </w:rPr>
                    <w:t>7. 连接方式需满足：可以通过micro USB有线连接、蓝牙无线连接；</w:t>
                  </w:r>
                  <w:r>
                    <w:br/>
                  </w:r>
                  <w:r>
                    <w:rPr>
                      <w:rFonts w:ascii="仿宋_GB2312" w:hAnsi="仿宋_GB2312" w:cs="仿宋_GB2312" w:eastAsia="仿宋_GB2312"/>
                      <w:sz w:val="21"/>
                    </w:rPr>
                    <w:t>8. 通讯方式需满足：串口通讯、蓝牙通讯、主板与主板之间支持2.4GHZ无线通讯，模块表面配备通讯状态指示灯；</w:t>
                  </w:r>
                  <w:r>
                    <w:br/>
                  </w:r>
                  <w:r>
                    <w:rPr>
                      <w:rFonts w:ascii="仿宋_GB2312" w:hAnsi="仿宋_GB2312" w:cs="仿宋_GB2312" w:eastAsia="仿宋_GB2312"/>
                      <w:sz w:val="21"/>
                    </w:rPr>
                    <w:t>9. 运行平台需满足：硬件编程编程平台、在线模式编程；</w:t>
                  </w:r>
                  <w:r>
                    <w:br/>
                  </w:r>
                  <w:r>
                    <w:rPr>
                      <w:rFonts w:ascii="仿宋_GB2312" w:hAnsi="仿宋_GB2312" w:cs="仿宋_GB2312" w:eastAsia="仿宋_GB2312"/>
                      <w:sz w:val="21"/>
                    </w:rPr>
                    <w:t>10. 附件设备至少需有：结构组装积木、沙盘底座、连接线、超声波固定外壳、OLED固定外壳、螺丝刀；</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智慧交通课程资源包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以城市交通为切入点，让学生探究城市交通问题和交通工具的智能化，引导学生设计制作远程控制小车、无人驾驶小车和智慧交通模型，强化学生交通安全意识。学习人工智能图像识别、姿态识别、人脸识别技术的基本原理，掌握常见的智能小车编程控制方法。学会制定简单的探究计划和实验方案，能够结合人工智能与小车解决城市交通问题。本课程着重培养学生的工程设计能力、智能编程能力、应用人工智能解决问题的能力和科学探究能力。</w:t>
                  </w:r>
                  <w:r>
                    <w:br/>
                  </w:r>
                  <w:r>
                    <w:rPr>
                      <w:rFonts w:ascii="仿宋_GB2312" w:hAnsi="仿宋_GB2312" w:cs="仿宋_GB2312" w:eastAsia="仿宋_GB2312"/>
                      <w:sz w:val="21"/>
                    </w:rPr>
                    <w:t>2. 课程项目主要有：遥控泊车、自动刹车辅助、车道保持、智能红绿灯、超速监督、危险驾驶提醒、智能停车场、智能配送。</w:t>
                  </w:r>
                  <w:r>
                    <w:br/>
                  </w:r>
                  <w:r>
                    <w:rPr>
                      <w:rFonts w:ascii="仿宋_GB2312" w:hAnsi="仿宋_GB2312" w:cs="仿宋_GB2312" w:eastAsia="仿宋_GB2312"/>
                      <w:sz w:val="21"/>
                    </w:rPr>
                    <w:t>3. 涉及的人工智能知识：人脸识别、姿态识别、图像识别。</w:t>
                  </w:r>
                  <w:r>
                    <w:br/>
                  </w:r>
                  <w:r>
                    <w:rPr>
                      <w:rFonts w:ascii="仿宋_GB2312" w:hAnsi="仿宋_GB2312" w:cs="仿宋_GB2312" w:eastAsia="仿宋_GB2312"/>
                      <w:sz w:val="21"/>
                    </w:rPr>
                    <w:t>4. 课程在线软件资源包含： 不少于10节活动的课程资源，包含教师手册、教学课件，学生讲义、参考程序。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AI+智慧农业课程教学套装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1.套装包含的功能模块至少需有：</w:t>
                  </w:r>
                  <w:r>
                    <w:br/>
                  </w:r>
                  <w:r>
                    <w:rPr>
                      <w:rFonts w:ascii="仿宋_GB2312" w:hAnsi="仿宋_GB2312" w:cs="仿宋_GB2312" w:eastAsia="仿宋_GB2312"/>
                      <w:sz w:val="21"/>
                    </w:rPr>
                    <w:t>（</w:t>
                  </w:r>
                  <w:r>
                    <w:rPr>
                      <w:rFonts w:ascii="仿宋_GB2312" w:hAnsi="仿宋_GB2312" w:cs="仿宋_GB2312" w:eastAsia="仿宋_GB2312"/>
                      <w:sz w:val="21"/>
                    </w:rPr>
                    <w:t>a）主控与扩展板：主控板*1、扩展板*1；</w:t>
                  </w:r>
                  <w:r>
                    <w:br/>
                  </w:r>
                  <w:r>
                    <w:rPr>
                      <w:rFonts w:ascii="仿宋_GB2312" w:hAnsi="仿宋_GB2312" w:cs="仿宋_GB2312" w:eastAsia="仿宋_GB2312"/>
                      <w:sz w:val="21"/>
                    </w:rPr>
                    <w:t>（</w:t>
                  </w:r>
                  <w:r>
                    <w:rPr>
                      <w:rFonts w:ascii="仿宋_GB2312" w:hAnsi="仿宋_GB2312" w:cs="仿宋_GB2312" w:eastAsia="仿宋_GB2312"/>
                      <w:sz w:val="21"/>
                    </w:rPr>
                    <w:t>b）传感器模块：土壤湿度传感器*1、水位传感器*1、红外测速传感器*1、光敏传感器*1、温湿度传感器*1；</w:t>
                  </w:r>
                  <w:r>
                    <w:br/>
                  </w:r>
                  <w:r>
                    <w:rPr>
                      <w:rFonts w:ascii="仿宋_GB2312" w:hAnsi="仿宋_GB2312" w:cs="仿宋_GB2312" w:eastAsia="仿宋_GB2312"/>
                      <w:sz w:val="21"/>
                    </w:rPr>
                    <w:t>（</w:t>
                  </w:r>
                  <w:r>
                    <w:rPr>
                      <w:rFonts w:ascii="仿宋_GB2312" w:hAnsi="仿宋_GB2312" w:cs="仿宋_GB2312" w:eastAsia="仿宋_GB2312"/>
                      <w:sz w:val="21"/>
                    </w:rPr>
                    <w:t>c）执行模块：≥OLED显示模块*1、水泵*1、雾化器*1、继电器模块*1、风扇模块*1；</w:t>
                  </w:r>
                  <w:r>
                    <w:br/>
                  </w:r>
                  <w:r>
                    <w:rPr>
                      <w:rFonts w:ascii="仿宋_GB2312" w:hAnsi="仿宋_GB2312" w:cs="仿宋_GB2312" w:eastAsia="仿宋_GB2312"/>
                      <w:sz w:val="21"/>
                    </w:rPr>
                    <w:t>2.主控模块功能至少需有：</w:t>
                  </w:r>
                  <w:r>
                    <w:br/>
                  </w:r>
                  <w:r>
                    <w:rPr>
                      <w:rFonts w:ascii="仿宋_GB2312" w:hAnsi="仿宋_GB2312" w:cs="仿宋_GB2312" w:eastAsia="仿宋_GB2312"/>
                      <w:sz w:val="21"/>
                    </w:rPr>
                    <w:t>（</w:t>
                  </w:r>
                  <w:r>
                    <w:rPr>
                      <w:rFonts w:ascii="仿宋_GB2312" w:hAnsi="仿宋_GB2312" w:cs="仿宋_GB2312" w:eastAsia="仿宋_GB2312"/>
                      <w:sz w:val="21"/>
                    </w:rPr>
                    <w:t>a）2.4GHZ无线通讯、蓝牙5.0；</w:t>
                  </w:r>
                  <w:r>
                    <w:br/>
                  </w:r>
                  <w:r>
                    <w:rPr>
                      <w:rFonts w:ascii="仿宋_GB2312" w:hAnsi="仿宋_GB2312" w:cs="仿宋_GB2312" w:eastAsia="仿宋_GB2312"/>
                      <w:sz w:val="21"/>
                    </w:rPr>
                    <w:t>（</w:t>
                  </w:r>
                  <w:r>
                    <w:rPr>
                      <w:rFonts w:ascii="仿宋_GB2312" w:hAnsi="仿宋_GB2312" w:cs="仿宋_GB2312" w:eastAsia="仿宋_GB2312"/>
                      <w:sz w:val="21"/>
                    </w:rPr>
                    <w:t>b）集成了2个按钮、5*5LED点阵、温度传感器、指南针和加速度记、扬声器、麦克风；</w:t>
                  </w:r>
                  <w:r>
                    <w:br/>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）支持图像化编辑器、</w:t>
                  </w:r>
                  <w:r>
                    <w:rPr>
                      <w:rFonts w:ascii="仿宋_GB2312" w:hAnsi="仿宋_GB2312" w:cs="仿宋_GB2312" w:eastAsia="仿宋_GB2312"/>
                      <w:sz w:val="21"/>
                    </w:rPr>
                    <w:t>python编辑器；</w:t>
                  </w:r>
                  <w:r>
                    <w:br/>
                  </w:r>
                  <w:r>
                    <w:rPr>
                      <w:rFonts w:ascii="仿宋_GB2312" w:hAnsi="仿宋_GB2312" w:cs="仿宋_GB2312" w:eastAsia="仿宋_GB2312"/>
                      <w:sz w:val="21"/>
                    </w:rPr>
                    <w:t>3.扩展板功能至少需有：</w:t>
                  </w:r>
                  <w:r>
                    <w:br/>
                  </w:r>
                  <w:r>
                    <w:rPr>
                      <w:rFonts w:ascii="仿宋_GB2312" w:hAnsi="仿宋_GB2312" w:cs="仿宋_GB2312" w:eastAsia="仿宋_GB2312"/>
                      <w:sz w:val="21"/>
                    </w:rPr>
                    <w:t>（</w:t>
                  </w:r>
                  <w:r>
                    <w:rPr>
                      <w:rFonts w:ascii="仿宋_GB2312" w:hAnsi="仿宋_GB2312" w:cs="仿宋_GB2312" w:eastAsia="仿宋_GB2312"/>
                      <w:sz w:val="21"/>
                    </w:rPr>
                    <w:t>a）以GVS端子形式扩展出大部分IO口,3个模拟输入输出，8个数字输入输出；</w:t>
                  </w:r>
                  <w:r>
                    <w:br/>
                  </w:r>
                  <w:r>
                    <w:rPr>
                      <w:rFonts w:ascii="仿宋_GB2312" w:hAnsi="仿宋_GB2312" w:cs="仿宋_GB2312" w:eastAsia="仿宋_GB2312"/>
                      <w:sz w:val="21"/>
                    </w:rPr>
                    <w:t>（</w:t>
                  </w:r>
                  <w:r>
                    <w:rPr>
                      <w:rFonts w:ascii="仿宋_GB2312" w:hAnsi="仿宋_GB2312" w:cs="仿宋_GB2312" w:eastAsia="仿宋_GB2312"/>
                      <w:sz w:val="21"/>
                    </w:rPr>
                    <w:t>b）单独引出IIC接口，能直接插入OLED等IIC器件；</w:t>
                  </w:r>
                  <w:r>
                    <w:br/>
                  </w:r>
                  <w:r>
                    <w:rPr>
                      <w:rFonts w:ascii="仿宋_GB2312" w:hAnsi="仿宋_GB2312" w:cs="仿宋_GB2312" w:eastAsia="仿宋_GB2312"/>
                      <w:sz w:val="21"/>
                    </w:rPr>
                    <w:t>（</w:t>
                  </w:r>
                  <w:r>
                    <w:rPr>
                      <w:rFonts w:ascii="仿宋_GB2312" w:hAnsi="仿宋_GB2312" w:cs="仿宋_GB2312" w:eastAsia="仿宋_GB2312"/>
                      <w:sz w:val="21"/>
                    </w:rPr>
                    <w:t>c）集成≥2个电机驱动电路；</w:t>
                  </w:r>
                  <w:r>
                    <w:br/>
                  </w:r>
                  <w:r>
                    <w:rPr>
                      <w:rFonts w:ascii="仿宋_GB2312" w:hAnsi="仿宋_GB2312" w:cs="仿宋_GB2312" w:eastAsia="仿宋_GB2312"/>
                      <w:sz w:val="21"/>
                    </w:rPr>
                    <w:t>（</w:t>
                  </w:r>
                  <w:r>
                    <w:rPr>
                      <w:rFonts w:ascii="仿宋_GB2312" w:hAnsi="仿宋_GB2312" w:cs="仿宋_GB2312" w:eastAsia="仿宋_GB2312"/>
                      <w:sz w:val="21"/>
                    </w:rPr>
                    <w:t>d）支持≥8个舵机驱动；</w:t>
                  </w:r>
                  <w:r>
                    <w:br/>
                  </w:r>
                  <w:r>
                    <w:rPr>
                      <w:rFonts w:ascii="仿宋_GB2312" w:hAnsi="仿宋_GB2312" w:cs="仿宋_GB2312" w:eastAsia="仿宋_GB2312"/>
                      <w:sz w:val="21"/>
                    </w:rPr>
                    <w:t>（</w:t>
                  </w:r>
                  <w:r>
                    <w:rPr>
                      <w:rFonts w:ascii="仿宋_GB2312" w:hAnsi="仿宋_GB2312" w:cs="仿宋_GB2312" w:eastAsia="仿宋_GB2312"/>
                      <w:sz w:val="21"/>
                    </w:rPr>
                    <w:t>e）支持5V传感器工作；</w:t>
                  </w:r>
                  <w:r>
                    <w:br/>
                  </w:r>
                  <w:r>
                    <w:rPr>
                      <w:rFonts w:ascii="仿宋_GB2312" w:hAnsi="仿宋_GB2312" w:cs="仿宋_GB2312" w:eastAsia="仿宋_GB2312"/>
                      <w:sz w:val="21"/>
                    </w:rPr>
                    <w:t>（</w:t>
                  </w:r>
                  <w:r>
                    <w:rPr>
                      <w:rFonts w:ascii="仿宋_GB2312" w:hAnsi="仿宋_GB2312" w:cs="仿宋_GB2312" w:eastAsia="仿宋_GB2312"/>
                      <w:sz w:val="21"/>
                    </w:rPr>
                    <w:t>f）自带锂电池包，集成电池管理系统，四颗LED灯指示电量,电源电路支持快充；</w:t>
                  </w:r>
                  <w:r>
                    <w:br/>
                  </w:r>
                  <w:r>
                    <w:rPr>
                      <w:rFonts w:ascii="仿宋_GB2312" w:hAnsi="仿宋_GB2312" w:cs="仿宋_GB2312" w:eastAsia="仿宋_GB2312"/>
                      <w:sz w:val="21"/>
                    </w:rPr>
                    <w:t>4.编程指令至少包括：事件模块、循环模块、判断模块、变量模块、函数模块、农作物病虫害识别扩展模块、AI训练扩展模块、MQTT扩展模块；</w:t>
                  </w:r>
                  <w:r>
                    <w:br/>
                  </w:r>
                  <w:r>
                    <w:rPr>
                      <w:rFonts w:ascii="仿宋_GB2312" w:hAnsi="仿宋_GB2312" w:cs="仿宋_GB2312" w:eastAsia="仿宋_GB2312"/>
                      <w:sz w:val="21"/>
                    </w:rPr>
                    <w:t>5.连接方式需满足： 可以通过USB有线连接、蓝牙无线连接；</w:t>
                  </w:r>
                  <w:r>
                    <w:br/>
                  </w:r>
                  <w:r>
                    <w:rPr>
                      <w:rFonts w:ascii="仿宋_GB2312" w:hAnsi="仿宋_GB2312" w:cs="仿宋_GB2312" w:eastAsia="仿宋_GB2312"/>
                      <w:sz w:val="21"/>
                    </w:rPr>
                    <w:t>6.通讯方式需满足：串口通讯、蓝牙通讯、主板与主板之间支持2.4GHZ无线通讯，模块表面配备通讯状态指示灯；</w:t>
                  </w:r>
                  <w:r>
                    <w:br/>
                  </w:r>
                  <w:r>
                    <w:rPr>
                      <w:rFonts w:ascii="仿宋_GB2312" w:hAnsi="仿宋_GB2312" w:cs="仿宋_GB2312" w:eastAsia="仿宋_GB2312"/>
                      <w:sz w:val="21"/>
                    </w:rPr>
                    <w:t>7.运行模式需满足：互联创作平台在线模式编程；</w:t>
                  </w:r>
                  <w:r>
                    <w:br/>
                  </w:r>
                  <w:r>
                    <w:rPr>
                      <w:rFonts w:ascii="仿宋_GB2312" w:hAnsi="仿宋_GB2312" w:cs="仿宋_GB2312" w:eastAsia="仿宋_GB2312"/>
                      <w:sz w:val="21"/>
                    </w:rPr>
                    <w:t>8.附件设备需满足：结构组装积木、沙盘底座、连接线；</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智慧农业课程资源包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以农业劳动生产为切入点，让学生了解植物生长与环境条件的关系，引导学生设计制作农场环境监测、自动灌溉和害虫消杀模型，探究提高劳动生产效率方式方法。学习人工智能机器学习、病虫害识别技术的基本原理，掌握各种环境检测传感器的使用，以及数据收集与数据分析方式方法。培养学生的工程设计能力、智能编程能力、应用人工智能解决问题的能力和数据分析与总结能力。</w:t>
                  </w:r>
                  <w:r>
                    <w:br/>
                  </w:r>
                  <w:r>
                    <w:rPr>
                      <w:rFonts w:ascii="仿宋_GB2312" w:hAnsi="仿宋_GB2312" w:cs="仿宋_GB2312" w:eastAsia="仿宋_GB2312"/>
                      <w:sz w:val="21"/>
                    </w:rPr>
                    <w:t>2.课程项目主要有：智能光照补足系统、智能温湿度监控、智能空气循环系统、智能灌溉、田间气象站、物联网监控、消灭害虫。</w:t>
                  </w:r>
                  <w:r>
                    <w:br/>
                  </w:r>
                  <w:r>
                    <w:rPr>
                      <w:rFonts w:ascii="仿宋_GB2312" w:hAnsi="仿宋_GB2312" w:cs="仿宋_GB2312" w:eastAsia="仿宋_GB2312"/>
                      <w:sz w:val="21"/>
                    </w:rPr>
                    <w:t>3.涉及的人工智能知识：机器学习、植物病虫害识别、图像识别、AIOT。</w:t>
                  </w:r>
                  <w:r>
                    <w:br/>
                  </w:r>
                  <w:r>
                    <w:rPr>
                      <w:rFonts w:ascii="仿宋_GB2312" w:hAnsi="仿宋_GB2312" w:cs="仿宋_GB2312" w:eastAsia="仿宋_GB2312"/>
                      <w:sz w:val="21"/>
                    </w:rPr>
                    <w:t>4.课程在线软件资源包含：不少于10节活动的课程资源，包含教师手册、教学课件，学生讲义、参考程序。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AI+智慧工业课程教学套装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套件需用于培养学生的逻辑思维、创新思维、动手能力和解决问题能力；</w:t>
                  </w:r>
                  <w:r>
                    <w:br/>
                  </w:r>
                  <w:r>
                    <w:rPr>
                      <w:rFonts w:ascii="仿宋_GB2312" w:hAnsi="仿宋_GB2312" w:cs="仿宋_GB2312" w:eastAsia="仿宋_GB2312"/>
                      <w:sz w:val="21"/>
                    </w:rPr>
                    <w:t>2. 套装包含的功能模块至少需有：</w:t>
                  </w:r>
                  <w:r>
                    <w:br/>
                  </w:r>
                  <w:r>
                    <w:rPr>
                      <w:rFonts w:ascii="仿宋_GB2312" w:hAnsi="仿宋_GB2312" w:cs="仿宋_GB2312" w:eastAsia="仿宋_GB2312"/>
                      <w:sz w:val="21"/>
                    </w:rPr>
                    <w:t>（</w:t>
                  </w:r>
                  <w:r>
                    <w:rPr>
                      <w:rFonts w:ascii="仿宋_GB2312" w:hAnsi="仿宋_GB2312" w:cs="仿宋_GB2312" w:eastAsia="仿宋_GB2312"/>
                      <w:sz w:val="21"/>
                    </w:rPr>
                    <w:t>a）主控与扩展板：主控板*1、扩展板*1；</w:t>
                  </w:r>
                  <w:r>
                    <w:br/>
                  </w:r>
                  <w:r>
                    <w:rPr>
                      <w:rFonts w:ascii="仿宋_GB2312" w:hAnsi="仿宋_GB2312" w:cs="仿宋_GB2312" w:eastAsia="仿宋_GB2312"/>
                      <w:sz w:val="21"/>
                    </w:rPr>
                    <w:t>（</w:t>
                  </w:r>
                  <w:r>
                    <w:rPr>
                      <w:rFonts w:ascii="仿宋_GB2312" w:hAnsi="仿宋_GB2312" w:cs="仿宋_GB2312" w:eastAsia="仿宋_GB2312"/>
                      <w:sz w:val="21"/>
                    </w:rPr>
                    <w:t>b）传感器模块：颜色传感器*1、红外巡线传感器*2</w:t>
                  </w:r>
                  <w:r>
                    <w:br/>
                  </w:r>
                  <w:r>
                    <w:rPr>
                      <w:rFonts w:ascii="仿宋_GB2312" w:hAnsi="仿宋_GB2312" w:cs="仿宋_GB2312" w:eastAsia="仿宋_GB2312"/>
                      <w:sz w:val="21"/>
                    </w:rPr>
                    <w:t>（</w:t>
                  </w:r>
                  <w:r>
                    <w:rPr>
                      <w:rFonts w:ascii="仿宋_GB2312" w:hAnsi="仿宋_GB2312" w:cs="仿宋_GB2312" w:eastAsia="仿宋_GB2312"/>
                      <w:sz w:val="21"/>
                    </w:rPr>
                    <w:t>c）执行模块：舵机*4、机械手*2、电机*2</w:t>
                  </w:r>
                  <w:r>
                    <w:br/>
                  </w:r>
                  <w:r>
                    <w:rPr>
                      <w:rFonts w:ascii="仿宋_GB2312" w:hAnsi="仿宋_GB2312" w:cs="仿宋_GB2312" w:eastAsia="仿宋_GB2312"/>
                      <w:sz w:val="21"/>
                    </w:rPr>
                    <w:t>3. 主控模块功能至少包含：</w:t>
                  </w:r>
                  <w:r>
                    <w:br/>
                  </w:r>
                  <w:r>
                    <w:rPr>
                      <w:rFonts w:ascii="仿宋_GB2312" w:hAnsi="仿宋_GB2312" w:cs="仿宋_GB2312" w:eastAsia="仿宋_GB2312"/>
                      <w:sz w:val="21"/>
                    </w:rPr>
                    <w:t>（</w:t>
                  </w:r>
                  <w:r>
                    <w:rPr>
                      <w:rFonts w:ascii="仿宋_GB2312" w:hAnsi="仿宋_GB2312" w:cs="仿宋_GB2312" w:eastAsia="仿宋_GB2312"/>
                      <w:sz w:val="21"/>
                    </w:rPr>
                    <w:t>a）2.4GHZ无线通讯、蓝牙5.0；</w:t>
                  </w:r>
                  <w:r>
                    <w:br/>
                  </w:r>
                  <w:r>
                    <w:rPr>
                      <w:rFonts w:ascii="仿宋_GB2312" w:hAnsi="仿宋_GB2312" w:cs="仿宋_GB2312" w:eastAsia="仿宋_GB2312"/>
                      <w:sz w:val="21"/>
                    </w:rPr>
                    <w:t>（</w:t>
                  </w:r>
                  <w:r>
                    <w:rPr>
                      <w:rFonts w:ascii="仿宋_GB2312" w:hAnsi="仿宋_GB2312" w:cs="仿宋_GB2312" w:eastAsia="仿宋_GB2312"/>
                      <w:sz w:val="21"/>
                    </w:rPr>
                    <w:t>b）集成了2个按钮、5*5LED点阵、温度传感器、指南针和加速度记、扬声器、麦克风，可触摸LOGO；</w:t>
                  </w:r>
                  <w:r>
                    <w:br/>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）支持图像化编辑器、</w:t>
                  </w:r>
                  <w:r>
                    <w:rPr>
                      <w:rFonts w:ascii="仿宋_GB2312" w:hAnsi="仿宋_GB2312" w:cs="仿宋_GB2312" w:eastAsia="仿宋_GB2312"/>
                      <w:sz w:val="21"/>
                    </w:rPr>
                    <w:t>python编辑器；</w:t>
                  </w:r>
                  <w:r>
                    <w:br/>
                  </w:r>
                  <w:r>
                    <w:rPr>
                      <w:rFonts w:ascii="仿宋_GB2312" w:hAnsi="仿宋_GB2312" w:cs="仿宋_GB2312" w:eastAsia="仿宋_GB2312"/>
                      <w:sz w:val="21"/>
                    </w:rPr>
                    <w:t>4. 扩展板功能至少需满足：</w:t>
                  </w:r>
                  <w:r>
                    <w:br/>
                  </w:r>
                  <w:r>
                    <w:rPr>
                      <w:rFonts w:ascii="仿宋_GB2312" w:hAnsi="仿宋_GB2312" w:cs="仿宋_GB2312" w:eastAsia="仿宋_GB2312"/>
                      <w:sz w:val="21"/>
                    </w:rPr>
                    <w:t>（</w:t>
                  </w:r>
                  <w:r>
                    <w:rPr>
                      <w:rFonts w:ascii="仿宋_GB2312" w:hAnsi="仿宋_GB2312" w:cs="仿宋_GB2312" w:eastAsia="仿宋_GB2312"/>
                      <w:sz w:val="21"/>
                    </w:rPr>
                    <w:t>a）以GVS端子形式扩展出大部分IO口,3个模拟输入输出，8个数字输入输出；</w:t>
                  </w:r>
                  <w:r>
                    <w:br/>
                  </w:r>
                  <w:r>
                    <w:rPr>
                      <w:rFonts w:ascii="仿宋_GB2312" w:hAnsi="仿宋_GB2312" w:cs="仿宋_GB2312" w:eastAsia="仿宋_GB2312"/>
                      <w:sz w:val="21"/>
                    </w:rPr>
                    <w:t>（</w:t>
                  </w:r>
                  <w:r>
                    <w:rPr>
                      <w:rFonts w:ascii="仿宋_GB2312" w:hAnsi="仿宋_GB2312" w:cs="仿宋_GB2312" w:eastAsia="仿宋_GB2312"/>
                      <w:sz w:val="21"/>
                    </w:rPr>
                    <w:t>b）单独引出IIC接口，能直接插入OLED等IIC器件；</w:t>
                  </w:r>
                  <w:r>
                    <w:br/>
                  </w:r>
                  <w:r>
                    <w:rPr>
                      <w:rFonts w:ascii="仿宋_GB2312" w:hAnsi="仿宋_GB2312" w:cs="仿宋_GB2312" w:eastAsia="仿宋_GB2312"/>
                      <w:sz w:val="21"/>
                    </w:rPr>
                    <w:t>（</w:t>
                  </w:r>
                  <w:r>
                    <w:rPr>
                      <w:rFonts w:ascii="仿宋_GB2312" w:hAnsi="仿宋_GB2312" w:cs="仿宋_GB2312" w:eastAsia="仿宋_GB2312"/>
                      <w:sz w:val="21"/>
                    </w:rPr>
                    <w:t>c） 集成≥2个电机驱动电路；</w:t>
                  </w:r>
                  <w:r>
                    <w:br/>
                  </w:r>
                  <w:r>
                    <w:rPr>
                      <w:rFonts w:ascii="仿宋_GB2312" w:hAnsi="仿宋_GB2312" w:cs="仿宋_GB2312" w:eastAsia="仿宋_GB2312"/>
                      <w:sz w:val="21"/>
                    </w:rPr>
                    <w:t>（</w:t>
                  </w:r>
                  <w:r>
                    <w:rPr>
                      <w:rFonts w:ascii="仿宋_GB2312" w:hAnsi="仿宋_GB2312" w:cs="仿宋_GB2312" w:eastAsia="仿宋_GB2312"/>
                      <w:sz w:val="21"/>
                    </w:rPr>
                    <w:t>d）支持≥8个舵机驱动；</w:t>
                  </w:r>
                  <w:r>
                    <w:br/>
                  </w:r>
                  <w:r>
                    <w:rPr>
                      <w:rFonts w:ascii="仿宋_GB2312" w:hAnsi="仿宋_GB2312" w:cs="仿宋_GB2312" w:eastAsia="仿宋_GB2312"/>
                      <w:sz w:val="21"/>
                    </w:rPr>
                    <w:t>（</w:t>
                  </w:r>
                  <w:r>
                    <w:rPr>
                      <w:rFonts w:ascii="仿宋_GB2312" w:hAnsi="仿宋_GB2312" w:cs="仿宋_GB2312" w:eastAsia="仿宋_GB2312"/>
                      <w:sz w:val="21"/>
                    </w:rPr>
                    <w:t>e）支持5V传感器工作；</w:t>
                  </w:r>
                  <w:r>
                    <w:br/>
                  </w:r>
                  <w:r>
                    <w:rPr>
                      <w:rFonts w:ascii="仿宋_GB2312" w:hAnsi="仿宋_GB2312" w:cs="仿宋_GB2312" w:eastAsia="仿宋_GB2312"/>
                      <w:sz w:val="21"/>
                    </w:rPr>
                    <w:t>（</w:t>
                  </w:r>
                  <w:r>
                    <w:rPr>
                      <w:rFonts w:ascii="仿宋_GB2312" w:hAnsi="仿宋_GB2312" w:cs="仿宋_GB2312" w:eastAsia="仿宋_GB2312"/>
                      <w:sz w:val="21"/>
                    </w:rPr>
                    <w:t>f） 自带锂电池包，集成电池管理系统，四颗LED灯指示电量,电源电路支持快充；</w:t>
                  </w:r>
                  <w:r>
                    <w:br/>
                  </w:r>
                  <w:r>
                    <w:rPr>
                      <w:rFonts w:ascii="仿宋_GB2312" w:hAnsi="仿宋_GB2312" w:cs="仿宋_GB2312" w:eastAsia="仿宋_GB2312"/>
                      <w:sz w:val="21"/>
                    </w:rPr>
                    <w:t>5. 编程指令至少包括：事件模块、循环模</w:t>
                  </w:r>
                  <w:r>
                    <w:rPr>
                      <w:rFonts w:ascii="仿宋_GB2312" w:hAnsi="仿宋_GB2312" w:cs="仿宋_GB2312" w:eastAsia="仿宋_GB2312"/>
                      <w:sz w:val="21"/>
                    </w:rPr>
                    <w:t>块、判断模块、变量模块、函数模块、姿态识识别扩展模块、</w:t>
                  </w:r>
                  <w:r>
                    <w:rPr>
                      <w:rFonts w:ascii="仿宋_GB2312" w:hAnsi="仿宋_GB2312" w:cs="仿宋_GB2312" w:eastAsia="仿宋_GB2312"/>
                      <w:sz w:val="21"/>
                    </w:rPr>
                    <w:t>AI训练扩展模块、MQTT扩展模块；</w:t>
                  </w:r>
                  <w:r>
                    <w:br/>
                  </w:r>
                  <w:r>
                    <w:rPr>
                      <w:rFonts w:ascii="仿宋_GB2312" w:hAnsi="仿宋_GB2312" w:cs="仿宋_GB2312" w:eastAsia="仿宋_GB2312"/>
                      <w:sz w:val="21"/>
                    </w:rPr>
                    <w:t>6. 连接方式需满足：可以通过micro USB有线连接、蓝牙无线连接；</w:t>
                  </w:r>
                  <w:r>
                    <w:br/>
                  </w:r>
                  <w:r>
                    <w:rPr>
                      <w:rFonts w:ascii="仿宋_GB2312" w:hAnsi="仿宋_GB2312" w:cs="仿宋_GB2312" w:eastAsia="仿宋_GB2312"/>
                      <w:sz w:val="21"/>
                    </w:rPr>
                    <w:t>7. 通讯方式需满足：串口通讯、蓝牙通讯、主板与主板之间支持2.4GHZ无线通讯，模块表面配备通讯状态指示灯；</w:t>
                  </w:r>
                  <w:r>
                    <w:br/>
                  </w:r>
                  <w:r>
                    <w:rPr>
                      <w:rFonts w:ascii="仿宋_GB2312" w:hAnsi="仿宋_GB2312" w:cs="仿宋_GB2312" w:eastAsia="仿宋_GB2312"/>
                      <w:sz w:val="21"/>
                    </w:rPr>
                    <w:t>8. 运行模式需满足：创作平台在线模式编程；</w:t>
                  </w:r>
                  <w:r>
                    <w:br/>
                  </w:r>
                  <w:r>
                    <w:rPr>
                      <w:rFonts w:ascii="仿宋_GB2312" w:hAnsi="仿宋_GB2312" w:cs="仿宋_GB2312" w:eastAsia="仿宋_GB2312"/>
                      <w:sz w:val="21"/>
                    </w:rPr>
                    <w:t>9. 附件设备需满足：结构组装积木、沙盘底座、连接线、传送带；</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智慧工业课程资源包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以工业生产为切入点，让学生了解自动化生产、工业4.0概念以及人工智能在工业生产场景中的应用，引导学生设计制作智能流水线，探究各种机械传动方式，掌握齿轮、齿条、连杆、皮带的运用。学习人工智能物品识别、手势识别、机器学习相关知识。培养学生的工程设计能力、智能编程能力、机械设计能力、应用人工智能解决问题的能力。</w:t>
                  </w:r>
                  <w:r>
                    <w:br/>
                  </w:r>
                  <w:r>
                    <w:rPr>
                      <w:rFonts w:ascii="仿宋_GB2312" w:hAnsi="仿宋_GB2312" w:cs="仿宋_GB2312" w:eastAsia="仿宋_GB2312"/>
                      <w:sz w:val="21"/>
                    </w:rPr>
                    <w:t>2. 课程项目主要有：不良品筛选机、计数传送带、智能分类传送带、码垛机器人、智能搬运工、机械吊臂、人机交互系统。</w:t>
                  </w:r>
                  <w:r>
                    <w:br/>
                  </w:r>
                  <w:r>
                    <w:rPr>
                      <w:rFonts w:ascii="仿宋_GB2312" w:hAnsi="仿宋_GB2312" w:cs="仿宋_GB2312" w:eastAsia="仿宋_GB2312"/>
                      <w:sz w:val="21"/>
                    </w:rPr>
                    <w:t>3. 涉及的人工智能知识：手势识别、姿态识别、机器学习、AIOT。</w:t>
                  </w:r>
                  <w:r>
                    <w:br/>
                  </w:r>
                  <w:r>
                    <w:rPr>
                      <w:rFonts w:ascii="仿宋_GB2312" w:hAnsi="仿宋_GB2312" w:cs="仿宋_GB2312" w:eastAsia="仿宋_GB2312"/>
                      <w:sz w:val="21"/>
                    </w:rPr>
                    <w:t>4. 课程在线软件资源包含：不少于10节活动的课程资源，包含教师手册、教学课件，学生讲义、参考程序。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火星探险套件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一、硬件功能参数</w:t>
                  </w:r>
                  <w:r>
                    <w:br/>
                  </w:r>
                  <w:r>
                    <w:rPr>
                      <w:rFonts w:ascii="仿宋_GB2312" w:hAnsi="仿宋_GB2312" w:cs="仿宋_GB2312" w:eastAsia="仿宋_GB2312"/>
                      <w:sz w:val="21"/>
                    </w:rPr>
                    <w:t>1)主控板是一块专门开发的Arduino系列的开源主控板。工作电压DC 6-10V，宽电压适应。主控上有2个直流电机接口，可以直接用于驱动电机。主控有复位按键1个，电源开关1个，RGB灯2个，3P接口8个，4P 接口4个，超声波接口1个。</w:t>
                  </w:r>
                  <w:r>
                    <w:br/>
                  </w:r>
                  <w:r>
                    <w:rPr>
                      <w:rFonts w:ascii="仿宋_GB2312" w:hAnsi="仿宋_GB2312" w:cs="仿宋_GB2312" w:eastAsia="仿宋_GB2312"/>
                      <w:sz w:val="21"/>
                    </w:rPr>
                    <w:t>2)专门设计的防反接端子，即简化了安装难度，又</w:t>
                  </w:r>
                  <w:r>
                    <w:rPr>
                      <w:rFonts w:ascii="仿宋_GB2312" w:hAnsi="仿宋_GB2312" w:cs="仿宋_GB2312" w:eastAsia="仿宋_GB2312"/>
                      <w:sz w:val="21"/>
                    </w:rPr>
                    <w:t>保留了开源性。通过端子</w:t>
                  </w:r>
                  <w:r>
                    <w:rPr>
                      <w:rFonts w:ascii="仿宋_GB2312" w:hAnsi="仿宋_GB2312" w:cs="仿宋_GB2312" w:eastAsia="仿宋_GB2312"/>
                      <w:sz w:val="21"/>
                    </w:rPr>
                    <w:t>可直接插接</w:t>
                  </w:r>
                  <w:r>
                    <w:rPr>
                      <w:rFonts w:ascii="仿宋_GB2312" w:hAnsi="仿宋_GB2312" w:cs="仿宋_GB2312" w:eastAsia="仿宋_GB2312"/>
                      <w:sz w:val="21"/>
                    </w:rPr>
                    <w:t>20+常用的开源电子模块。如通过杜邦线插接能兼容更多市面开源电子模块，扩展性强。产品可以进行机器人教学，编程教育</w:t>
                  </w:r>
                  <w:r>
                    <w:br/>
                  </w:r>
                  <w:r>
                    <w:rPr>
                      <w:rFonts w:ascii="仿宋_GB2312" w:hAnsi="仿宋_GB2312" w:cs="仿宋_GB2312" w:eastAsia="仿宋_GB2312"/>
                      <w:sz w:val="21"/>
                    </w:rPr>
                    <w:t>3)套件含有主控板/TT电机/超声波传感器/单路巡线传感器/光线传感器/声音传感器/按键模块/限位开关模块/红色LED模块/绿色LED模块/黄色LED模块/无源蜂鸣器模块。电子模块方便插接，具有防反接功能，即插即用，降低学习门槛。</w:t>
                  </w:r>
                  <w:r>
                    <w:br/>
                  </w:r>
                  <w:r>
                    <w:rPr>
                      <w:rFonts w:ascii="仿宋_GB2312" w:hAnsi="仿宋_GB2312" w:cs="仿宋_GB2312" w:eastAsia="仿宋_GB2312"/>
                      <w:sz w:val="21"/>
                    </w:rPr>
                    <w:t>二、编程平台参数</w:t>
                  </w:r>
                  <w:r>
                    <w:br/>
                  </w:r>
                  <w:r>
                    <w:rPr>
                      <w:rFonts w:ascii="仿宋_GB2312" w:hAnsi="仿宋_GB2312" w:cs="仿宋_GB2312" w:eastAsia="仿宋_GB2312"/>
                      <w:sz w:val="21"/>
                    </w:rPr>
                    <w:t>1)可以使用纯图形化编程软件进行积木式编程，也</w:t>
                  </w:r>
                  <w:r>
                    <w:rPr>
                      <w:rFonts w:ascii="仿宋_GB2312" w:hAnsi="仿宋_GB2312" w:cs="仿宋_GB2312" w:eastAsia="仿宋_GB2312"/>
                      <w:sz w:val="21"/>
                    </w:rPr>
                    <w:t>可以用</w:t>
                  </w:r>
                  <w:r>
                    <w:rPr>
                      <w:rFonts w:ascii="仿宋_GB2312" w:hAnsi="仿宋_GB2312" w:cs="仿宋_GB2312" w:eastAsia="仿宋_GB2312"/>
                      <w:sz w:val="21"/>
                    </w:rPr>
                    <w:t>Arduino C语言文本代码进行编程；</w:t>
                  </w:r>
                  <w:r>
                    <w:br/>
                  </w:r>
                  <w:r>
                    <w:rPr>
                      <w:rFonts w:ascii="仿宋_GB2312" w:hAnsi="仿宋_GB2312" w:cs="仿宋_GB2312" w:eastAsia="仿宋_GB2312"/>
                      <w:sz w:val="21"/>
                    </w:rPr>
                    <w:t>2)须封装相应电子模块的固件C语言库。</w:t>
                  </w:r>
                  <w:r>
                    <w:br/>
                  </w:r>
                  <w:r>
                    <w:rPr>
                      <w:rFonts w:ascii="仿宋_GB2312" w:hAnsi="仿宋_GB2312" w:cs="仿宋_GB2312" w:eastAsia="仿宋_GB2312"/>
                      <w:sz w:val="21"/>
                    </w:rPr>
                    <w:t>3)提供编程案例源程序，供参考学习。</w:t>
                  </w:r>
                  <w:r>
                    <w:br/>
                  </w:r>
                  <w:r>
                    <w:rPr>
                      <w:rFonts w:ascii="仿宋_GB2312" w:hAnsi="仿宋_GB2312" w:cs="仿宋_GB2312" w:eastAsia="仿宋_GB2312"/>
                      <w:sz w:val="21"/>
                    </w:rPr>
                    <w:t>三、配套专属教学课件</w:t>
                  </w:r>
                  <w:r>
                    <w:rPr>
                      <w:rFonts w:ascii="仿宋_GB2312" w:hAnsi="仿宋_GB2312" w:cs="仿宋_GB2312" w:eastAsia="仿宋_GB2312"/>
                      <w:sz w:val="21"/>
                    </w:rPr>
                    <w:t>PPT，90分钟/课时，可提供不少于32个课时的课程目录</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三、机器人基础教学教室及竞赛集训教室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 xml:space="preserve">   </w:t>
                  </w:r>
                </w:p>
              </w:tc>
            </w:tr>
            <w:tr>
              <w:tc>
                <w:tcPr>
                  <w:tcW w:type="dxa" w:w="2544"/>
                  <w:gridSpan w:val="5"/>
                  <w:tcBorders>
                    <w:top w:val="none" w:color="000000" w:sz="4"/>
                    <w:left w:val="single" w:color="000000" w:sz="4"/>
                    <w:bottom w:val="single" w:color="000000" w:sz="4"/>
                    <w:right w:val="singl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1）基础设施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整机采用三拼接平面一体化设计，主屏外观尺寸</w:t>
                  </w:r>
                  <w:r>
                    <w:rPr>
                      <w:rFonts w:ascii="仿宋_GB2312" w:hAnsi="仿宋_GB2312" w:cs="仿宋_GB2312" w:eastAsia="仿宋_GB2312"/>
                      <w:sz w:val="21"/>
                    </w:rPr>
                    <w:t>≥</w:t>
                  </w:r>
                  <w:r>
                    <w:rPr>
                      <w:rFonts w:ascii="仿宋_GB2312" w:hAnsi="仿宋_GB2312" w:cs="仿宋_GB2312" w:eastAsia="仿宋_GB2312"/>
                      <w:sz w:val="21"/>
                    </w:rPr>
                    <w:t>86英寸，分辨率3840×2160。CPU采用国产芯片，主频≥2.8GHz，≥8核心16线程；内存：16 GB DDR4 内存或以上配置。固态硬盘：≥512 GB SSD 固态硬盘；</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学生桌椅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6张扇形/梯形桌子拼接后直径≥1600mm</w:t>
                  </w:r>
                </w:p>
                <w:p>
                  <w:pPr>
                    <w:pStyle w:val="null3"/>
                    <w:jc w:val="left"/>
                  </w:pPr>
                  <w:r>
                    <w:rPr>
                      <w:rFonts w:ascii="仿宋_GB2312" w:hAnsi="仿宋_GB2312" w:cs="仿宋_GB2312" w:eastAsia="仿宋_GB2312"/>
                      <w:sz w:val="21"/>
                    </w:rPr>
                    <w:t>1、台面板: 采用优质环保双面板饰面，厚度≥25mm，封边采用≥1.5mm厚PVC封边。挡板：采用优质环保双面板饰面，厚度≥16mm，所用基材及饰面材料符合国家E1环保标准；</w:t>
                  </w:r>
                </w:p>
                <w:p>
                  <w:pPr>
                    <w:pStyle w:val="null3"/>
                    <w:jc w:val="left"/>
                  </w:pPr>
                  <w:r>
                    <w:rPr>
                      <w:rFonts w:ascii="仿宋_GB2312" w:hAnsi="仿宋_GB2312" w:cs="仿宋_GB2312" w:eastAsia="仿宋_GB2312"/>
                      <w:sz w:val="21"/>
                    </w:rPr>
                    <w:t>2、侧脚：冷轧钢管，壁厚≥1.2mm。</w:t>
                  </w:r>
                </w:p>
                <w:p>
                  <w:pPr>
                    <w:pStyle w:val="null3"/>
                    <w:jc w:val="left"/>
                  </w:pPr>
                  <w:r>
                    <w:rPr>
                      <w:rFonts w:ascii="仿宋_GB2312" w:hAnsi="仿宋_GB2312" w:cs="仿宋_GB2312" w:eastAsia="仿宋_GB2312"/>
                      <w:sz w:val="21"/>
                    </w:rPr>
                    <w:t>3、横梁：Φ50圆形冷轧钢管，壁厚≥1.2mm。</w:t>
                  </w:r>
                </w:p>
                <w:p>
                  <w:pPr>
                    <w:pStyle w:val="null3"/>
                    <w:jc w:val="left"/>
                  </w:pPr>
                  <w:r>
                    <w:rPr>
                      <w:rFonts w:ascii="仿宋_GB2312" w:hAnsi="仿宋_GB2312" w:cs="仿宋_GB2312" w:eastAsia="仿宋_GB2312"/>
                      <w:sz w:val="21"/>
                    </w:rPr>
                    <w:t>4、脚轮：万向轮，带锁定制动功能。</w:t>
                  </w:r>
                </w:p>
                <w:p>
                  <w:pPr>
                    <w:pStyle w:val="null3"/>
                    <w:jc w:val="left"/>
                  </w:pPr>
                  <w:r>
                    <w:rPr>
                      <w:rFonts w:ascii="仿宋_GB2312" w:hAnsi="仿宋_GB2312" w:cs="仿宋_GB2312" w:eastAsia="仿宋_GB2312"/>
                      <w:sz w:val="21"/>
                    </w:rPr>
                    <w:t>5、配套座椅：一桌一椅。</w:t>
                  </w:r>
                </w:p>
                <w:p>
                  <w:pPr>
                    <w:pStyle w:val="null3"/>
                    <w:jc w:val="left"/>
                  </w:pPr>
                  <w:r>
                    <w:rPr>
                      <w:rFonts w:ascii="仿宋_GB2312" w:hAnsi="仿宋_GB2312" w:cs="仿宋_GB2312" w:eastAsia="仿宋_GB2312"/>
                      <w:sz w:val="21"/>
                    </w:rPr>
                    <w:t>6、组合要求：由6张扇形/梯形桌椅拼接组成实训桌。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展示柜</w:t>
                  </w:r>
                  <w:r>
                    <w:rPr>
                      <w:rFonts w:ascii="仿宋_GB2312" w:hAnsi="仿宋_GB2312" w:cs="仿宋_GB2312" w:eastAsia="仿宋_GB2312"/>
                      <w:sz w:val="21"/>
                    </w:rPr>
                    <w:t>/储物柜</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1.尺寸规格:根据现场实测定制，整体外尺寸≤1200X400X2400mm，总高2400mm，上层玻璃展示区高度1500mm，下层封闭式储物区高度900mm，结构为上层展示、下层储物。</w:t>
                  </w:r>
                </w:p>
                <w:p>
                  <w:pPr>
                    <w:pStyle w:val="null3"/>
                    <w:jc w:val="left"/>
                  </w:pPr>
                  <w:r>
                    <w:rPr>
                      <w:rFonts w:ascii="仿宋_GB2312" w:hAnsi="仿宋_GB2312" w:cs="仿宋_GB2312" w:eastAsia="仿宋_GB2312"/>
                      <w:sz w:val="21"/>
                    </w:rPr>
                    <w:t>2.板材标准:采用优质生态板;柜体侧板、框架、隔板厚度≥18mm，柜门厚度≥15mm，背板厚度≥9mm;整体热熔全自动封边，防潮耐磨、不易变形。</w:t>
                  </w:r>
                </w:p>
                <w:p>
                  <w:pPr>
                    <w:pStyle w:val="null3"/>
                    <w:jc w:val="left"/>
                  </w:pPr>
                  <w:r>
                    <w:rPr>
                      <w:rFonts w:ascii="仿宋_GB2312" w:hAnsi="仿宋_GB2312" w:cs="仿宋_GB2312" w:eastAsia="仿宋_GB2312"/>
                      <w:sz w:val="21"/>
                    </w:rPr>
                    <w:t>3.柜门配置:上层为钢化玻璃展示门，下层为封闭式储物柜门，外观简约大方，适配功能教室整体装修风格。</w:t>
                  </w:r>
                </w:p>
                <w:p>
                  <w:pPr>
                    <w:pStyle w:val="null3"/>
                    <w:jc w:val="left"/>
                  </w:pPr>
                  <w:r>
                    <w:rPr>
                      <w:rFonts w:ascii="仿宋_GB2312" w:hAnsi="仿宋_GB2312" w:cs="仿宋_GB2312" w:eastAsia="仿宋_GB2312"/>
                      <w:sz w:val="21"/>
                    </w:rPr>
                    <w:t>4.内部结构:柜内配备2块可自由调节高度隔板，可根据教具、模型大小灵活分层摆放。</w:t>
                  </w:r>
                </w:p>
                <w:p>
                  <w:pPr>
                    <w:pStyle w:val="null3"/>
                    <w:jc w:val="left"/>
                  </w:pPr>
                  <w:r>
                    <w:rPr>
                      <w:rFonts w:ascii="仿宋_GB2312" w:hAnsi="仿宋_GB2312" w:cs="仿宋_GB2312" w:eastAsia="仿宋_GB2312"/>
                      <w:sz w:val="21"/>
                    </w:rPr>
                    <w:t>5.五金配件:配备优质静音缓冲铰链、防锈五金配件，开合静音耐用。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老师笔记本电脑</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w:t>
                  </w:r>
                  <w:r>
                    <w:rPr>
                      <w:rFonts w:ascii="仿宋_GB2312" w:hAnsi="仿宋_GB2312" w:cs="仿宋_GB2312" w:eastAsia="仿宋_GB2312"/>
                      <w:sz w:val="21"/>
                    </w:rPr>
                    <w:t>7十三代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≥32G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学生笔记本电脑</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w:t>
                  </w:r>
                  <w:r>
                    <w:rPr>
                      <w:rFonts w:ascii="仿宋_GB2312" w:hAnsi="仿宋_GB2312" w:cs="仿宋_GB2312" w:eastAsia="仿宋_GB2312"/>
                      <w:sz w:val="21"/>
                    </w:rPr>
                    <w:t>≥14寸</w:t>
                  </w:r>
                  <w:r>
                    <w:rPr>
                      <w:rFonts w:ascii="仿宋_GB2312" w:hAnsi="仿宋_GB2312" w:cs="仿宋_GB2312" w:eastAsia="仿宋_GB2312"/>
                      <w:sz w:val="21"/>
                    </w:rPr>
                    <w:t>，</w:t>
                  </w:r>
                  <w:r>
                    <w:rPr>
                      <w:rFonts w:ascii="仿宋_GB2312" w:hAnsi="仿宋_GB2312" w:cs="仿宋_GB2312" w:eastAsia="仿宋_GB2312"/>
                      <w:sz w:val="21"/>
                    </w:rPr>
                    <w:t xml:space="preserve">CPU ≥ </w:t>
                  </w:r>
                  <w:r>
                    <w:rPr>
                      <w:rFonts w:ascii="仿宋_GB2312" w:hAnsi="仿宋_GB2312" w:cs="仿宋_GB2312" w:eastAsia="仿宋_GB2312"/>
                      <w:sz w:val="21"/>
                    </w:rPr>
                    <w:t>i5</w:t>
                  </w:r>
                  <w:r>
                    <w:rPr>
                      <w:rFonts w:ascii="仿宋_GB2312" w:hAnsi="仿宋_GB2312" w:cs="仿宋_GB2312" w:eastAsia="仿宋_GB2312"/>
                      <w:sz w:val="21"/>
                    </w:rPr>
                    <w:t>十三代</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≥512固态硬盘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544"/>
                  <w:gridSpan w:val="5"/>
                  <w:tcBorders>
                    <w:top w:val="none" w:color="000000" w:sz="4"/>
                    <w:left w:val="single" w:color="000000" w:sz="4"/>
                    <w:bottom w:val="single" w:color="000000" w:sz="4"/>
                    <w:right w:val="none" w:color="000000" w:sz="4"/>
                  </w:tcBorders>
                  <w:shd w:fill="C6E0B4"/>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2）设施设备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4轴机器人</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机器人轴数：4轴</w:t>
                  </w:r>
                  <w:r>
                    <w:br/>
                  </w:r>
                  <w:r>
                    <w:rPr>
                      <w:rFonts w:ascii="仿宋_GB2312" w:hAnsi="仿宋_GB2312" w:cs="仿宋_GB2312" w:eastAsia="仿宋_GB2312"/>
                      <w:sz w:val="21"/>
                    </w:rPr>
                    <w:t>2. 最大负载：不低于500g</w:t>
                  </w:r>
                  <w:r>
                    <w:br/>
                  </w:r>
                  <w:r>
                    <w:rPr>
                      <w:rFonts w:ascii="仿宋_GB2312" w:hAnsi="仿宋_GB2312" w:cs="仿宋_GB2312" w:eastAsia="仿宋_GB2312"/>
                      <w:sz w:val="21"/>
                    </w:rPr>
                    <w:t>3. 工作半径：不低于320 mm</w:t>
                  </w:r>
                  <w:r>
                    <w:br/>
                  </w:r>
                  <w:r>
                    <w:rPr>
                      <w:rFonts w:ascii="仿宋_GB2312" w:hAnsi="仿宋_GB2312" w:cs="仿宋_GB2312" w:eastAsia="仿宋_GB2312"/>
                      <w:sz w:val="21"/>
                    </w:rPr>
                    <w:t>4. 重复定位精度：不低于±0.2 mm</w:t>
                  </w:r>
                  <w:r>
                    <w:br/>
                  </w:r>
                  <w:r>
                    <w:rPr>
                      <w:rFonts w:ascii="仿宋_GB2312" w:hAnsi="仿宋_GB2312" w:cs="仿宋_GB2312" w:eastAsia="仿宋_GB2312"/>
                      <w:sz w:val="21"/>
                    </w:rPr>
                    <w:t>5. 轴运动参数（最大速度250g负载）：</w:t>
                  </w:r>
                  <w:r>
                    <w:br/>
                  </w:r>
                  <w:r>
                    <w:rPr>
                      <w:rFonts w:ascii="仿宋_GB2312" w:hAnsi="仿宋_GB2312" w:cs="仿宋_GB2312" w:eastAsia="仿宋_GB2312"/>
                      <w:sz w:val="21"/>
                    </w:rPr>
                    <w:t>1) 轴1：工作范围不小于-90°到+90°，最大速度不低于320°/s</w:t>
                  </w:r>
                  <w:r>
                    <w:br/>
                  </w:r>
                  <w:r>
                    <w:rPr>
                      <w:rFonts w:ascii="仿宋_GB2312" w:hAnsi="仿宋_GB2312" w:cs="仿宋_GB2312" w:eastAsia="仿宋_GB2312"/>
                      <w:sz w:val="21"/>
                    </w:rPr>
                    <w:t>2) 轴2：工作范围不小于0°到+85°，最大速度不低于320°/s</w:t>
                  </w:r>
                  <w:r>
                    <w:br/>
                  </w:r>
                  <w:r>
                    <w:rPr>
                      <w:rFonts w:ascii="仿宋_GB2312" w:hAnsi="仿宋_GB2312" w:cs="仿宋_GB2312" w:eastAsia="仿宋_GB2312"/>
                      <w:sz w:val="21"/>
                    </w:rPr>
                    <w:t>3) 轴3：工作范围不小于-10°到+90°，最大速度不低于320°/s</w:t>
                  </w:r>
                  <w:r>
                    <w:br/>
                  </w:r>
                  <w:r>
                    <w:rPr>
                      <w:rFonts w:ascii="仿宋_GB2312" w:hAnsi="仿宋_GB2312" w:cs="仿宋_GB2312" w:eastAsia="仿宋_GB2312"/>
                      <w:sz w:val="21"/>
                    </w:rPr>
                    <w:t>4) 轴4：工作范围不小于-90°到+90°，最大速度不低于480°/s</w:t>
                  </w:r>
                  <w:r>
                    <w:br/>
                  </w:r>
                  <w:r>
                    <w:rPr>
                      <w:rFonts w:ascii="仿宋_GB2312" w:hAnsi="仿宋_GB2312" w:cs="仿宋_GB2312" w:eastAsia="仿宋_GB2312"/>
                      <w:sz w:val="21"/>
                    </w:rPr>
                    <w:t>6. 额定功率：不大于80W</w:t>
                  </w:r>
                  <w:r>
                    <w:br/>
                  </w:r>
                  <w:r>
                    <w:rPr>
                      <w:rFonts w:ascii="仿宋_GB2312" w:hAnsi="仿宋_GB2312" w:cs="仿宋_GB2312" w:eastAsia="仿宋_GB2312"/>
                      <w:sz w:val="21"/>
                    </w:rPr>
                    <w:t>7. 电源电压：100~240 V AC，50/60 Hz</w:t>
                  </w:r>
                  <w:r>
                    <w:br/>
                  </w:r>
                  <w:r>
                    <w:rPr>
                      <w:rFonts w:ascii="仿宋_GB2312" w:hAnsi="仿宋_GB2312" w:cs="仿宋_GB2312" w:eastAsia="仿宋_GB2312"/>
                      <w:sz w:val="21"/>
                    </w:rPr>
                    <w:t>8. 电源输入：不大于12 V/6.5A DC</w:t>
                  </w:r>
                  <w:r>
                    <w:br/>
                  </w:r>
                  <w:r>
                    <w:rPr>
                      <w:rFonts w:ascii="仿宋_GB2312" w:hAnsi="仿宋_GB2312" w:cs="仿宋_GB2312" w:eastAsia="仿宋_GB2312"/>
                      <w:sz w:val="21"/>
                    </w:rPr>
                    <w:t>9. 通讯方式：USB</w:t>
                  </w:r>
                  <w:r>
                    <w:br/>
                  </w:r>
                  <w:r>
                    <w:rPr>
                      <w:rFonts w:ascii="仿宋_GB2312" w:hAnsi="仿宋_GB2312" w:cs="仿宋_GB2312" w:eastAsia="仿宋_GB2312"/>
                      <w:sz w:val="21"/>
                    </w:rPr>
                    <w:t>10. 扩展接口</w:t>
                  </w:r>
                  <w:r>
                    <w:br/>
                  </w:r>
                  <w:r>
                    <w:rPr>
                      <w:rFonts w:ascii="仿宋_GB2312" w:hAnsi="仿宋_GB2312" w:cs="仿宋_GB2312" w:eastAsia="仿宋_GB2312"/>
                      <w:sz w:val="21"/>
                    </w:rPr>
                    <w:t>1) I/O：10路可配置为模拟信号输入或者PWM输出</w:t>
                  </w:r>
                  <w:r>
                    <w:br/>
                  </w:r>
                  <w:r>
                    <w:rPr>
                      <w:rFonts w:ascii="仿宋_GB2312" w:hAnsi="仿宋_GB2312" w:cs="仿宋_GB2312" w:eastAsia="仿宋_GB2312"/>
                      <w:sz w:val="21"/>
                    </w:rPr>
                    <w:t>2) 电源输出：不少于4路可控12V电源输出</w:t>
                  </w:r>
                  <w:r>
                    <w:br/>
                  </w:r>
                  <w:r>
                    <w:rPr>
                      <w:rFonts w:ascii="仿宋_GB2312" w:hAnsi="仿宋_GB2312" w:cs="仿宋_GB2312" w:eastAsia="仿宋_GB2312"/>
                      <w:sz w:val="21"/>
                    </w:rPr>
                    <w:t>3) 3) 通信接口(串口通信【UART】, 复位, 停止, 12V, 5V, 以及2个I/O接口)：不少于1组</w:t>
                  </w:r>
                  <w:r>
                    <w:br/>
                  </w:r>
                  <w:r>
                    <w:rPr>
                      <w:rFonts w:ascii="仿宋_GB2312" w:hAnsi="仿宋_GB2312" w:cs="仿宋_GB2312" w:eastAsia="仿宋_GB2312"/>
                      <w:sz w:val="21"/>
                    </w:rPr>
                    <w:t>4) 运动控制：不少于2路步进电机驱动接口</w:t>
                  </w:r>
                  <w:r>
                    <w:br/>
                  </w:r>
                  <w:r>
                    <w:rPr>
                      <w:rFonts w:ascii="仿宋_GB2312" w:hAnsi="仿宋_GB2312" w:cs="仿宋_GB2312" w:eastAsia="仿宋_GB2312"/>
                      <w:sz w:val="21"/>
                    </w:rPr>
                    <w:t>11. 本体重量：不大于3.5 kg</w:t>
                  </w:r>
                  <w:r>
                    <w:br/>
                  </w:r>
                  <w:r>
                    <w:rPr>
                      <w:rFonts w:ascii="仿宋_GB2312" w:hAnsi="仿宋_GB2312" w:cs="仿宋_GB2312" w:eastAsia="仿宋_GB2312"/>
                      <w:sz w:val="21"/>
                    </w:rPr>
                    <w:t>12. 底座尺寸：不大于160mm*160mm</w:t>
                  </w:r>
                  <w:r>
                    <w:br/>
                  </w:r>
                  <w:r>
                    <w:rPr>
                      <w:rFonts w:ascii="仿宋_GB2312" w:hAnsi="仿宋_GB2312" w:cs="仿宋_GB2312" w:eastAsia="仿宋_GB2312"/>
                      <w:sz w:val="21"/>
                    </w:rPr>
                    <w:t>13. 工作环境：-10℃~60℃</w:t>
                  </w:r>
                  <w:r>
                    <w:br/>
                  </w:r>
                  <w:r>
                    <w:rPr>
                      <w:rFonts w:ascii="仿宋_GB2312" w:hAnsi="仿宋_GB2312" w:cs="仿宋_GB2312" w:eastAsia="仿宋_GB2312"/>
                      <w:sz w:val="21"/>
                    </w:rPr>
                    <w:t>14. 应用软件：支持不少于2个的编程软件平台</w:t>
                  </w:r>
                  <w:r>
                    <w:br/>
                  </w:r>
                  <w:r>
                    <w:rPr>
                      <w:rFonts w:ascii="仿宋_GB2312" w:hAnsi="仿宋_GB2312" w:cs="仿宋_GB2312" w:eastAsia="仿宋_GB2312"/>
                      <w:sz w:val="21"/>
                    </w:rPr>
                    <w:t>15. 编程语言：脚本/图形化</w:t>
                  </w:r>
                  <w:r>
                    <w:br/>
                  </w:r>
                  <w:r>
                    <w:rPr>
                      <w:rFonts w:ascii="仿宋_GB2312" w:hAnsi="仿宋_GB2312" w:cs="仿宋_GB2312" w:eastAsia="仿宋_GB2312"/>
                      <w:sz w:val="21"/>
                    </w:rPr>
                    <w:t>16. 安装方式：台面安装</w:t>
                  </w:r>
                  <w:r>
                    <w:br/>
                  </w:r>
                  <w:r>
                    <w:rPr>
                      <w:rFonts w:ascii="仿宋_GB2312" w:hAnsi="仿宋_GB2312" w:cs="仿宋_GB2312" w:eastAsia="仿宋_GB2312"/>
                      <w:sz w:val="21"/>
                    </w:rPr>
                    <w:t>17. 支持控制方式：APP、PC、语音、视觉</w:t>
                  </w:r>
                  <w:r>
                    <w:br/>
                  </w:r>
                  <w:r>
                    <w:rPr>
                      <w:rFonts w:ascii="仿宋_GB2312" w:hAnsi="仿宋_GB2312" w:cs="仿宋_GB2312" w:eastAsia="仿宋_GB2312"/>
                      <w:sz w:val="21"/>
                    </w:rPr>
                    <w:t>18. 控制软件兼容IOS</w:t>
                  </w:r>
                  <w:r>
                    <w:br/>
                  </w:r>
                  <w:r>
                    <w:rPr>
                      <w:rFonts w:ascii="仿宋_GB2312" w:hAnsi="仿宋_GB2312" w:cs="仿宋_GB2312" w:eastAsia="仿宋_GB2312"/>
                      <w:sz w:val="21"/>
                    </w:rPr>
                    <w:t>19. 包含配件：3D打印套件、吸盘套件、夹爪套件、夹笔器套件等</w:t>
                  </w:r>
                  <w:r>
                    <w:br/>
                  </w:r>
                  <w:r>
                    <w:rPr>
                      <w:rFonts w:ascii="仿宋_GB2312" w:hAnsi="仿宋_GB2312" w:cs="仿宋_GB2312" w:eastAsia="仿宋_GB2312"/>
                      <w:sz w:val="21"/>
                    </w:rPr>
                    <w:t>1) 3D打印套件：最大打印尺寸不小于150*150*150mm；材料：PLA，打印精度不低于0.1mm</w:t>
                  </w:r>
                  <w:r>
                    <w:br/>
                  </w:r>
                  <w:r>
                    <w:rPr>
                      <w:rFonts w:ascii="仿宋_GB2312" w:hAnsi="仿宋_GB2312" w:cs="仿宋_GB2312" w:eastAsia="仿宋_GB2312"/>
                      <w:sz w:val="21"/>
                    </w:rPr>
                    <w:t>2) 吸盘套件：压强：不低于-35kpa，吸盘直径：不小于20mm</w:t>
                  </w:r>
                  <w:r>
                    <w:br/>
                  </w:r>
                  <w:r>
                    <w:rPr>
                      <w:rFonts w:ascii="仿宋_GB2312" w:hAnsi="仿宋_GB2312" w:cs="仿宋_GB2312" w:eastAsia="仿宋_GB2312"/>
                      <w:sz w:val="21"/>
                    </w:rPr>
                    <w:t>3) 夹爪套件：气动，力度：不小于8N，张合大小：不小于27mm</w:t>
                  </w:r>
                  <w:r>
                    <w:br/>
                  </w:r>
                  <w:r>
                    <w:rPr>
                      <w:rFonts w:ascii="仿宋_GB2312" w:hAnsi="仿宋_GB2312" w:cs="仿宋_GB2312" w:eastAsia="仿宋_GB2312"/>
                      <w:sz w:val="21"/>
                    </w:rPr>
                    <w:t>4) 夹笔器套件：笔孔直径：不小于10mm</w:t>
                  </w:r>
                  <w:r>
                    <w:br/>
                  </w:r>
                  <w:r>
                    <w:rPr>
                      <w:rFonts w:ascii="仿宋_GB2312" w:hAnsi="仿宋_GB2312" w:cs="仿宋_GB2312" w:eastAsia="仿宋_GB2312"/>
                      <w:sz w:val="21"/>
                    </w:rPr>
                    <w:t>20. 一体式集成设计，控制器集成于机器人底座内。底座上集成不少于2个功能按键，功能包含但不限于“复位”、“停止”。同时底座控制器具备外接拓展接口，可拓展模块包含但不限于“气泵盒”、“步进电机”、“光电传感器”、“颜色传感器”</w:t>
                  </w:r>
                  <w:r>
                    <w:br/>
                  </w:r>
                  <w:r>
                    <w:rPr>
                      <w:rFonts w:ascii="仿宋_GB2312" w:hAnsi="仿宋_GB2312" w:cs="仿宋_GB2312" w:eastAsia="仿宋_GB2312"/>
                      <w:sz w:val="21"/>
                    </w:rPr>
                    <w:t>21. 机器人可支持多种终端控制方式，包含但不限于手机、平板、电脑。</w:t>
                  </w:r>
                  <w:r>
                    <w:br/>
                  </w:r>
                  <w:r>
                    <w:rPr>
                      <w:rFonts w:ascii="仿宋_GB2312" w:hAnsi="仿宋_GB2312" w:cs="仿宋_GB2312" w:eastAsia="仿宋_GB2312"/>
                      <w:sz w:val="21"/>
                    </w:rPr>
                    <w:t>22. 机器人小臂上具有解锁按键。同时具备外接拓展接口，可拓展模块包含但不限于“舵机”、“光电传感器”、“颜色传感器”、“激光模块”、“3D打印模块”。</w:t>
                  </w:r>
                  <w:r>
                    <w:br/>
                  </w:r>
                  <w:r>
                    <w:rPr>
                      <w:rFonts w:ascii="仿宋_GB2312" w:hAnsi="仿宋_GB2312" w:cs="仿宋_GB2312" w:eastAsia="仿宋_GB2312"/>
                      <w:sz w:val="21"/>
                    </w:rPr>
                    <w:t>23. 机器人本体具有状态指示灯，指示灯不少于4种颜色（包含但不限于蓝、绿、黄、红）和2种功能体现（包含但不限于闪烁、常亮）。</w:t>
                  </w:r>
                  <w:r>
                    <w:br/>
                  </w:r>
                  <w:r>
                    <w:rPr>
                      <w:rFonts w:ascii="仿宋_GB2312" w:hAnsi="仿宋_GB2312" w:cs="仿宋_GB2312" w:eastAsia="仿宋_GB2312"/>
                      <w:sz w:val="21"/>
                    </w:rPr>
                    <w:t>24. 机器人支持多种计算机编程语言环境的软件开发，提供易用的API接口，可实现快速连接，并能够进行机器人控制与运行指令的二次开发。其计算机编程语言、编程环境、开发平台支持包含但不局限于Python、C、C#、C++、Java、Arduino、VB、QT、STM32、IOS、Android、ROS。</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机器人</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摇杆模块</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通信方式:I2C</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X/Y方向输出值:10~250</w:t>
                  </w:r>
                  <w:r>
                    <w:br/>
                  </w:r>
                  <w:r>
                    <w:rPr>
                      <w:rFonts w:ascii="仿宋_GB2312" w:hAnsi="仿宋_GB2312" w:cs="仿宋_GB2312" w:eastAsia="仿宋_GB2312"/>
                      <w:sz w:val="21"/>
                    </w:rPr>
                    <w:t>5) Z方向输出值:0:释放;1: 按下</w:t>
                  </w:r>
                  <w:r>
                    <w:br/>
                  </w:r>
                  <w:r>
                    <w:rPr>
                      <w:rFonts w:ascii="仿宋_GB2312" w:hAnsi="仿宋_GB2312" w:cs="仿宋_GB2312" w:eastAsia="仿宋_GB2312"/>
                      <w:sz w:val="21"/>
                    </w:rPr>
                    <w:t>6) 电压:≥5V</w:t>
                  </w:r>
                  <w:r>
                    <w:br/>
                  </w:r>
                  <w:r>
                    <w:rPr>
                      <w:rFonts w:ascii="仿宋_GB2312" w:hAnsi="仿宋_GB2312" w:cs="仿宋_GB2312" w:eastAsia="仿宋_GB2312"/>
                      <w:sz w:val="21"/>
                    </w:rPr>
                    <w:t>7) 电流:≥50mA</w:t>
                  </w:r>
                  <w:r>
                    <w:br/>
                  </w:r>
                  <w:r>
                    <w:rPr>
                      <w:rFonts w:ascii="仿宋_GB2312" w:hAnsi="仿宋_GB2312" w:cs="仿宋_GB2312" w:eastAsia="仿宋_GB2312"/>
                      <w:sz w:val="21"/>
                    </w:rPr>
                    <w:t>2. 双按钮模块</w:t>
                  </w:r>
                  <w:r>
                    <w:br/>
                  </w:r>
                  <w:r>
                    <w:rPr>
                      <w:rFonts w:ascii="仿宋_GB2312" w:hAnsi="仿宋_GB2312" w:cs="仿宋_GB2312" w:eastAsia="仿宋_GB2312"/>
                      <w:sz w:val="21"/>
                    </w:rPr>
                    <w:t>1) 连接方式：可连接至任意 绿色端口(Port1 到 Port6)</w:t>
                  </w:r>
                  <w:r>
                    <w:br/>
                  </w:r>
                  <w:r>
                    <w:rPr>
                      <w:rFonts w:ascii="仿宋_GB2312" w:hAnsi="仿宋_GB2312" w:cs="仿宋_GB2312" w:eastAsia="仿宋_GB2312"/>
                      <w:sz w:val="21"/>
                    </w:rPr>
                    <w:t>2) 通信方式：IO</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电压 ：≥5V</w:t>
                  </w:r>
                  <w:r>
                    <w:br/>
                  </w:r>
                  <w:r>
                    <w:rPr>
                      <w:rFonts w:ascii="仿宋_GB2312" w:hAnsi="仿宋_GB2312" w:cs="仿宋_GB2312" w:eastAsia="仿宋_GB2312"/>
                      <w:sz w:val="21"/>
                    </w:rPr>
                    <w:t>5) 电流 ：≥50Ma</w:t>
                  </w:r>
                  <w:r>
                    <w:br/>
                  </w:r>
                  <w:r>
                    <w:rPr>
                      <w:rFonts w:ascii="仿宋_GB2312" w:hAnsi="仿宋_GB2312" w:cs="仿宋_GB2312" w:eastAsia="仿宋_GB2312"/>
                      <w:sz w:val="21"/>
                    </w:rPr>
                    <w:t>3. 人体传感器</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通信方式:IO</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检测距离:不小于150cm</w:t>
                  </w:r>
                  <w:r>
                    <w:br/>
                  </w:r>
                  <w:r>
                    <w:rPr>
                      <w:rFonts w:ascii="仿宋_GB2312" w:hAnsi="仿宋_GB2312" w:cs="仿宋_GB2312" w:eastAsia="仿宋_GB2312"/>
                      <w:sz w:val="21"/>
                    </w:rPr>
                    <w:t>5) 延时时间:不大于2s</w:t>
                  </w:r>
                  <w:r>
                    <w:br/>
                  </w:r>
                  <w:r>
                    <w:rPr>
                      <w:rFonts w:ascii="仿宋_GB2312" w:hAnsi="仿宋_GB2312" w:cs="仿宋_GB2312" w:eastAsia="仿宋_GB2312"/>
                      <w:sz w:val="21"/>
                    </w:rPr>
                    <w:t>6) 感应范围:&lt;100°</w:t>
                  </w:r>
                  <w:r>
                    <w:br/>
                  </w:r>
                  <w:r>
                    <w:rPr>
                      <w:rFonts w:ascii="仿宋_GB2312" w:hAnsi="仿宋_GB2312" w:cs="仿宋_GB2312" w:eastAsia="仿宋_GB2312"/>
                      <w:sz w:val="21"/>
                    </w:rPr>
                    <w:t>7) 静态电流:&lt;60uA</w:t>
                  </w:r>
                  <w:r>
                    <w:br/>
                  </w:r>
                  <w:r>
                    <w:rPr>
                      <w:rFonts w:ascii="仿宋_GB2312" w:hAnsi="仿宋_GB2312" w:cs="仿宋_GB2312" w:eastAsia="仿宋_GB2312"/>
                      <w:sz w:val="21"/>
                    </w:rPr>
                    <w:t>8) 工作温度:-20~80°C</w:t>
                  </w:r>
                  <w:r>
                    <w:br/>
                  </w:r>
                  <w:r>
                    <w:rPr>
                      <w:rFonts w:ascii="仿宋_GB2312" w:hAnsi="仿宋_GB2312" w:cs="仿宋_GB2312" w:eastAsia="仿宋_GB2312"/>
                      <w:sz w:val="21"/>
                    </w:rPr>
                    <w:t>9) 电压:≥5V</w:t>
                  </w:r>
                  <w:r>
                    <w:br/>
                  </w:r>
                  <w:r>
                    <w:rPr>
                      <w:rFonts w:ascii="仿宋_GB2312" w:hAnsi="仿宋_GB2312" w:cs="仿宋_GB2312" w:eastAsia="仿宋_GB2312"/>
                      <w:sz w:val="21"/>
                    </w:rPr>
                    <w:t>10) 电流:≥50mA</w:t>
                  </w:r>
                  <w:r>
                    <w:br/>
                  </w:r>
                  <w:r>
                    <w:rPr>
                      <w:rFonts w:ascii="仿宋_GB2312" w:hAnsi="仿宋_GB2312" w:cs="仿宋_GB2312" w:eastAsia="仿宋_GB2312"/>
                      <w:sz w:val="21"/>
                    </w:rPr>
                    <w:t>4. 手势传感器</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通信方式:I2C、使用线束</w:t>
                  </w:r>
                  <w:r>
                    <w:br/>
                  </w:r>
                  <w:r>
                    <w:rPr>
                      <w:rFonts w:ascii="仿宋_GB2312" w:hAnsi="仿宋_GB2312" w:cs="仿宋_GB2312" w:eastAsia="仿宋_GB2312"/>
                      <w:sz w:val="21"/>
                    </w:rPr>
                    <w:t>3) 支持手势:上,下,左,右,前,后,顺时针,逆时针</w:t>
                  </w:r>
                  <w:r>
                    <w:br/>
                  </w:r>
                  <w:r>
                    <w:rPr>
                      <w:rFonts w:ascii="仿宋_GB2312" w:hAnsi="仿宋_GB2312" w:cs="仿宋_GB2312" w:eastAsia="仿宋_GB2312"/>
                      <w:sz w:val="21"/>
                    </w:rPr>
                    <w:t>4) 有效识别距离:不小于5cm-15cm</w:t>
                  </w:r>
                  <w:r>
                    <w:br/>
                  </w:r>
                  <w:r>
                    <w:rPr>
                      <w:rFonts w:ascii="仿宋_GB2312" w:hAnsi="仿宋_GB2312" w:cs="仿宋_GB2312" w:eastAsia="仿宋_GB2312"/>
                      <w:sz w:val="21"/>
                    </w:rPr>
                    <w:t>5) 电压:≥5V</w:t>
                  </w:r>
                  <w:r>
                    <w:br/>
                  </w:r>
                  <w:r>
                    <w:rPr>
                      <w:rFonts w:ascii="仿宋_GB2312" w:hAnsi="仿宋_GB2312" w:cs="仿宋_GB2312" w:eastAsia="仿宋_GB2312"/>
                      <w:sz w:val="21"/>
                    </w:rPr>
                    <w:t>6) 电流:≥50mA</w:t>
                  </w:r>
                  <w:r>
                    <w:br/>
                  </w:r>
                  <w:r>
                    <w:rPr>
                      <w:rFonts w:ascii="仿宋_GB2312" w:hAnsi="仿宋_GB2312" w:cs="仿宋_GB2312" w:eastAsia="仿宋_GB2312"/>
                      <w:sz w:val="21"/>
                    </w:rPr>
                    <w:t>5. 光电传感器</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通信方式:IO</w:t>
                  </w:r>
                  <w:r>
                    <w:br/>
                  </w:r>
                  <w:r>
                    <w:rPr>
                      <w:rFonts w:ascii="仿宋_GB2312" w:hAnsi="仿宋_GB2312" w:cs="仿宋_GB2312" w:eastAsia="仿宋_GB2312"/>
                      <w:sz w:val="21"/>
                    </w:rPr>
                    <w:t>3) 使用线束:自带线束</w:t>
                  </w:r>
                  <w:r>
                    <w:br/>
                  </w:r>
                  <w:r>
                    <w:rPr>
                      <w:rFonts w:ascii="仿宋_GB2312" w:hAnsi="仿宋_GB2312" w:cs="仿宋_GB2312" w:eastAsia="仿宋_GB2312"/>
                      <w:sz w:val="21"/>
                    </w:rPr>
                    <w:t>4) 取值范围:0(没有遮挡)、1(有遮挡)</w:t>
                  </w:r>
                  <w:r>
                    <w:br/>
                  </w:r>
                  <w:r>
                    <w:rPr>
                      <w:rFonts w:ascii="仿宋_GB2312" w:hAnsi="仿宋_GB2312" w:cs="仿宋_GB2312" w:eastAsia="仿宋_GB2312"/>
                      <w:sz w:val="21"/>
                    </w:rPr>
                    <w:t>5) 标准检测物体:太阳光10000LX以下、白炽灯3000LX以下</w:t>
                  </w:r>
                  <w:r>
                    <w:br/>
                  </w:r>
                  <w:r>
                    <w:rPr>
                      <w:rFonts w:ascii="仿宋_GB2312" w:hAnsi="仿宋_GB2312" w:cs="仿宋_GB2312" w:eastAsia="仿宋_GB2312"/>
                      <w:sz w:val="21"/>
                    </w:rPr>
                    <w:t>6) 检测物体:透明或不透明体</w:t>
                  </w:r>
                  <w:r>
                    <w:br/>
                  </w:r>
                  <w:r>
                    <w:rPr>
                      <w:rFonts w:ascii="仿宋_GB2312" w:hAnsi="仿宋_GB2312" w:cs="仿宋_GB2312" w:eastAsia="仿宋_GB2312"/>
                      <w:sz w:val="21"/>
                    </w:rPr>
                    <w:t>7) 工作环境温度:-25°C~ 55°C</w:t>
                  </w:r>
                  <w:r>
                    <w:br/>
                  </w:r>
                  <w:r>
                    <w:rPr>
                      <w:rFonts w:ascii="仿宋_GB2312" w:hAnsi="仿宋_GB2312" w:cs="仿宋_GB2312" w:eastAsia="仿宋_GB2312"/>
                      <w:sz w:val="21"/>
                    </w:rPr>
                    <w:t>8) 响应时间:&lt;2ms</w:t>
                  </w:r>
                  <w:r>
                    <w:br/>
                  </w:r>
                  <w:r>
                    <w:rPr>
                      <w:rFonts w:ascii="仿宋_GB2312" w:hAnsi="仿宋_GB2312" w:cs="仿宋_GB2312" w:eastAsia="仿宋_GB2312"/>
                      <w:sz w:val="21"/>
                    </w:rPr>
                    <w:t>6. 声音传感器</w:t>
                  </w:r>
                  <w:r>
                    <w:br/>
                  </w:r>
                  <w:r>
                    <w:rPr>
                      <w:rFonts w:ascii="仿宋_GB2312" w:hAnsi="仿宋_GB2312" w:cs="仿宋_GB2312" w:eastAsia="仿宋_GB2312"/>
                      <w:sz w:val="21"/>
                    </w:rPr>
                    <w:t>1) 连接方式:可连接至特定绿色端口(Port3或Port4)</w:t>
                  </w:r>
                  <w:r>
                    <w:br/>
                  </w:r>
                  <w:r>
                    <w:rPr>
                      <w:rFonts w:ascii="仿宋_GB2312" w:hAnsi="仿宋_GB2312" w:cs="仿宋_GB2312" w:eastAsia="仿宋_GB2312"/>
                      <w:sz w:val="21"/>
                    </w:rPr>
                    <w:t>2) 通信方式:ADC</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读值范围:0-1023</w:t>
                  </w:r>
                  <w:r>
                    <w:br/>
                  </w:r>
                  <w:r>
                    <w:rPr>
                      <w:rFonts w:ascii="仿宋_GB2312" w:hAnsi="仿宋_GB2312" w:cs="仿宋_GB2312" w:eastAsia="仿宋_GB2312"/>
                      <w:sz w:val="21"/>
                    </w:rPr>
                    <w:t>5) 灵敏度:(48dB至52dB)@1kHz</w:t>
                  </w:r>
                  <w:r>
                    <w:br/>
                  </w:r>
                  <w:r>
                    <w:rPr>
                      <w:rFonts w:ascii="仿宋_GB2312" w:hAnsi="仿宋_GB2312" w:cs="仿宋_GB2312" w:eastAsia="仿宋_GB2312"/>
                      <w:sz w:val="21"/>
                    </w:rPr>
                    <w:t>6) 麦克风阻抗:2.2k欧姆</w:t>
                  </w:r>
                  <w:r>
                    <w:br/>
                  </w:r>
                  <w:r>
                    <w:rPr>
                      <w:rFonts w:ascii="仿宋_GB2312" w:hAnsi="仿宋_GB2312" w:cs="仿宋_GB2312" w:eastAsia="仿宋_GB2312"/>
                      <w:sz w:val="21"/>
                    </w:rPr>
                    <w:t>7) 麦克风频率:16-20 kHz</w:t>
                  </w:r>
                  <w:r>
                    <w:br/>
                  </w:r>
                  <w:r>
                    <w:rPr>
                      <w:rFonts w:ascii="仿宋_GB2312" w:hAnsi="仿宋_GB2312" w:cs="仿宋_GB2312" w:eastAsia="仿宋_GB2312"/>
                      <w:sz w:val="21"/>
                    </w:rPr>
                    <w:t>8) 信噪比S/N:54dB</w:t>
                  </w:r>
                  <w:r>
                    <w:br/>
                  </w:r>
                  <w:r>
                    <w:rPr>
                      <w:rFonts w:ascii="仿宋_GB2312" w:hAnsi="仿宋_GB2312" w:cs="仿宋_GB2312" w:eastAsia="仿宋_GB2312"/>
                      <w:sz w:val="21"/>
                    </w:rPr>
                    <w:t>7. 温湿度传感器</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通信方式:I2C</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温度测量范围:不小于0~60°C/±1°C</w:t>
                  </w:r>
                  <w:r>
                    <w:br/>
                  </w:r>
                  <w:r>
                    <w:rPr>
                      <w:rFonts w:ascii="仿宋_GB2312" w:hAnsi="仿宋_GB2312" w:cs="仿宋_GB2312" w:eastAsia="仿宋_GB2312"/>
                      <w:sz w:val="21"/>
                    </w:rPr>
                    <w:t>5) 湿度测量范围:10-90% RH 士 5% RH</w:t>
                  </w:r>
                  <w:r>
                    <w:br/>
                  </w:r>
                  <w:r>
                    <w:rPr>
                      <w:rFonts w:ascii="仿宋_GB2312" w:hAnsi="仿宋_GB2312" w:cs="仿宋_GB2312" w:eastAsia="仿宋_GB2312"/>
                      <w:sz w:val="21"/>
                    </w:rPr>
                    <w:t>6) 电压:≥5V</w:t>
                  </w:r>
                  <w:r>
                    <w:br/>
                  </w:r>
                  <w:r>
                    <w:rPr>
                      <w:rFonts w:ascii="仿宋_GB2312" w:hAnsi="仿宋_GB2312" w:cs="仿宋_GB2312" w:eastAsia="仿宋_GB2312"/>
                      <w:sz w:val="21"/>
                    </w:rPr>
                    <w:t>7) 电流:≥50mA</w:t>
                  </w:r>
                  <w:r>
                    <w:br/>
                  </w:r>
                  <w:r>
                    <w:rPr>
                      <w:rFonts w:ascii="仿宋_GB2312" w:hAnsi="仿宋_GB2312" w:cs="仿宋_GB2312" w:eastAsia="仿宋_GB2312"/>
                      <w:sz w:val="21"/>
                    </w:rPr>
                    <w:t>8. 颜色传感器</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通信方式:I2C</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颜色检测结果:0:没有颜色、1:红色、2:绿色、3:蓝色、4:黄色、5:黑色、6:白色5.颜色值RGB:0~200(值越大代表颜色越深)</w:t>
                  </w:r>
                  <w:r>
                    <w:br/>
                  </w:r>
                  <w:r>
                    <w:rPr>
                      <w:rFonts w:ascii="仿宋_GB2312" w:hAnsi="仿宋_GB2312" w:cs="仿宋_GB2312" w:eastAsia="仿宋_GB2312"/>
                      <w:sz w:val="21"/>
                    </w:rPr>
                    <w:t>5) 电压:≥5V</w:t>
                  </w:r>
                  <w:r>
                    <w:br/>
                  </w:r>
                  <w:r>
                    <w:rPr>
                      <w:rFonts w:ascii="仿宋_GB2312" w:hAnsi="仿宋_GB2312" w:cs="仿宋_GB2312" w:eastAsia="仿宋_GB2312"/>
                      <w:sz w:val="21"/>
                    </w:rPr>
                    <w:t>6) 电流:≥50mA</w:t>
                  </w:r>
                  <w:r>
                    <w:br/>
                  </w:r>
                  <w:r>
                    <w:rPr>
                      <w:rFonts w:ascii="仿宋_GB2312" w:hAnsi="仿宋_GB2312" w:cs="仿宋_GB2312" w:eastAsia="仿宋_GB2312"/>
                      <w:sz w:val="21"/>
                    </w:rPr>
                    <w:t>9. LED灯模块</w:t>
                  </w:r>
                  <w:r>
                    <w:br/>
                  </w:r>
                  <w:r>
                    <w:rPr>
                      <w:rFonts w:ascii="仿宋_GB2312" w:hAnsi="仿宋_GB2312" w:cs="仿宋_GB2312" w:eastAsia="仿宋_GB2312"/>
                      <w:sz w:val="21"/>
                    </w:rPr>
                    <w:t>1) 连接方式:可连接至任意绿色端口(Port1到Port6)</w:t>
                  </w:r>
                  <w:r>
                    <w:br/>
                  </w:r>
                  <w:r>
                    <w:rPr>
                      <w:rFonts w:ascii="仿宋_GB2312" w:hAnsi="仿宋_GB2312" w:cs="仿宋_GB2312" w:eastAsia="仿宋_GB2312"/>
                      <w:sz w:val="21"/>
                    </w:rPr>
                    <w:t>2) 通信方式:单总线</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RGB调节:0-255</w:t>
                  </w:r>
                  <w:r>
                    <w:br/>
                  </w:r>
                  <w:r>
                    <w:rPr>
                      <w:rFonts w:ascii="仿宋_GB2312" w:hAnsi="仿宋_GB2312" w:cs="仿宋_GB2312" w:eastAsia="仿宋_GB2312"/>
                      <w:sz w:val="21"/>
                    </w:rPr>
                    <w:t>5) 亮度调节:0-100%</w:t>
                  </w:r>
                  <w:r>
                    <w:br/>
                  </w:r>
                  <w:r>
                    <w:rPr>
                      <w:rFonts w:ascii="仿宋_GB2312" w:hAnsi="仿宋_GB2312" w:cs="仿宋_GB2312" w:eastAsia="仿宋_GB2312"/>
                      <w:sz w:val="21"/>
                    </w:rPr>
                    <w:t>6) 电压:≥5V</w:t>
                  </w:r>
                  <w:r>
                    <w:br/>
                  </w:r>
                  <w:r>
                    <w:rPr>
                      <w:rFonts w:ascii="仿宋_GB2312" w:hAnsi="仿宋_GB2312" w:cs="仿宋_GB2312" w:eastAsia="仿宋_GB2312"/>
                      <w:sz w:val="21"/>
                    </w:rPr>
                    <w:t>7) 电流:≥50mA</w:t>
                  </w:r>
                  <w:r>
                    <w:br/>
                  </w:r>
                  <w:r>
                    <w:rPr>
                      <w:rFonts w:ascii="仿宋_GB2312" w:hAnsi="仿宋_GB2312" w:cs="仿宋_GB2312" w:eastAsia="仿宋_GB2312"/>
                      <w:sz w:val="21"/>
                    </w:rPr>
                    <w:t>10. 光线传感器</w:t>
                  </w:r>
                  <w:r>
                    <w:br/>
                  </w:r>
                  <w:r>
                    <w:rPr>
                      <w:rFonts w:ascii="仿宋_GB2312" w:hAnsi="仿宋_GB2312" w:cs="仿宋_GB2312" w:eastAsia="仿宋_GB2312"/>
                      <w:sz w:val="21"/>
                    </w:rPr>
                    <w:t>1) 连接方式:可连接至绿色端口(Port3或Port4)</w:t>
                  </w:r>
                  <w:r>
                    <w:br/>
                  </w:r>
                  <w:r>
                    <w:rPr>
                      <w:rFonts w:ascii="仿宋_GB2312" w:hAnsi="仿宋_GB2312" w:cs="仿宋_GB2312" w:eastAsia="仿宋_GB2312"/>
                      <w:sz w:val="21"/>
                    </w:rPr>
                    <w:t>2) 通信方式:ADC</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亮度返回值:160~980</w:t>
                  </w:r>
                  <w:r>
                    <w:br/>
                  </w:r>
                  <w:r>
                    <w:rPr>
                      <w:rFonts w:ascii="仿宋_GB2312" w:hAnsi="仿宋_GB2312" w:cs="仿宋_GB2312" w:eastAsia="仿宋_GB2312"/>
                      <w:sz w:val="21"/>
                    </w:rPr>
                    <w:t>5) 电压:≥5V</w:t>
                  </w:r>
                  <w:r>
                    <w:br/>
                  </w:r>
                  <w:r>
                    <w:rPr>
                      <w:rFonts w:ascii="仿宋_GB2312" w:hAnsi="仿宋_GB2312" w:cs="仿宋_GB2312" w:eastAsia="仿宋_GB2312"/>
                      <w:sz w:val="21"/>
                    </w:rPr>
                    <w:t>6) 电流:≥50mA</w:t>
                  </w:r>
                  <w:r>
                    <w:br/>
                  </w:r>
                  <w:r>
                    <w:rPr>
                      <w:rFonts w:ascii="仿宋_GB2312" w:hAnsi="仿宋_GB2312" w:cs="仿宋_GB2312" w:eastAsia="仿宋_GB2312"/>
                      <w:sz w:val="21"/>
                    </w:rPr>
                    <w:t>11. 旋钮电位器</w:t>
                  </w:r>
                  <w:r>
                    <w:br/>
                  </w:r>
                  <w:r>
                    <w:rPr>
                      <w:rFonts w:ascii="仿宋_GB2312" w:hAnsi="仿宋_GB2312" w:cs="仿宋_GB2312" w:eastAsia="仿宋_GB2312"/>
                      <w:sz w:val="21"/>
                    </w:rPr>
                    <w:t>1) 输出电压:0~2500mV</w:t>
                  </w:r>
                  <w:r>
                    <w:br/>
                  </w:r>
                  <w:r>
                    <w:rPr>
                      <w:rFonts w:ascii="仿宋_GB2312" w:hAnsi="仿宋_GB2312" w:cs="仿宋_GB2312" w:eastAsia="仿宋_GB2312"/>
                      <w:sz w:val="21"/>
                    </w:rPr>
                    <w:t>2) 连接方式:可连接至绿色端口(Port3或Port4)</w:t>
                  </w:r>
                  <w:r>
                    <w:br/>
                  </w:r>
                  <w:r>
                    <w:rPr>
                      <w:rFonts w:ascii="仿宋_GB2312" w:hAnsi="仿宋_GB2312" w:cs="仿宋_GB2312" w:eastAsia="仿宋_GB2312"/>
                      <w:sz w:val="21"/>
                    </w:rPr>
                    <w:t>3) 通信方式:ADC</w:t>
                  </w:r>
                  <w:r>
                    <w:br/>
                  </w:r>
                  <w:r>
                    <w:rPr>
                      <w:rFonts w:ascii="仿宋_GB2312" w:hAnsi="仿宋_GB2312" w:cs="仿宋_GB2312" w:eastAsia="仿宋_GB2312"/>
                      <w:sz w:val="21"/>
                    </w:rPr>
                    <w:t>4) 使用线束:通用传感器线</w:t>
                  </w:r>
                  <w:r>
                    <w:br/>
                  </w:r>
                  <w:r>
                    <w:rPr>
                      <w:rFonts w:ascii="仿宋_GB2312" w:hAnsi="仿宋_GB2312" w:cs="仿宋_GB2312" w:eastAsia="仿宋_GB2312"/>
                      <w:sz w:val="21"/>
                    </w:rPr>
                    <w:t>5) 亮度返回值:0-407(极值有波动属正常情况)</w:t>
                  </w:r>
                  <w:r>
                    <w:br/>
                  </w:r>
                  <w:r>
                    <w:rPr>
                      <w:rFonts w:ascii="仿宋_GB2312" w:hAnsi="仿宋_GB2312" w:cs="仿宋_GB2312" w:eastAsia="仿宋_GB2312"/>
                      <w:sz w:val="21"/>
                    </w:rPr>
                    <w:t>6) 电压:≥5V</w:t>
                  </w:r>
                  <w:r>
                    <w:br/>
                  </w:r>
                  <w:r>
                    <w:rPr>
                      <w:rFonts w:ascii="仿宋_GB2312" w:hAnsi="仿宋_GB2312" w:cs="仿宋_GB2312" w:eastAsia="仿宋_GB2312"/>
                      <w:sz w:val="21"/>
                    </w:rPr>
                    <w:t>7) 电流:≥50mA</w:t>
                  </w:r>
                  <w:r>
                    <w:br/>
                  </w:r>
                  <w:r>
                    <w:rPr>
                      <w:rFonts w:ascii="仿宋_GB2312" w:hAnsi="仿宋_GB2312" w:cs="仿宋_GB2312" w:eastAsia="仿宋_GB2312"/>
                      <w:sz w:val="21"/>
                    </w:rPr>
                    <w:t>12. 微型舵机</w:t>
                  </w:r>
                  <w:r>
                    <w:br/>
                  </w:r>
                  <w:r>
                    <w:rPr>
                      <w:rFonts w:ascii="仿宋_GB2312" w:hAnsi="仿宋_GB2312" w:cs="仿宋_GB2312" w:eastAsia="仿宋_GB2312"/>
                      <w:sz w:val="21"/>
                    </w:rPr>
                    <w:t>1) 连接方式:可连接至任意绿色端口(Port3到Port6)</w:t>
                  </w:r>
                  <w:r>
                    <w:br/>
                  </w:r>
                  <w:r>
                    <w:rPr>
                      <w:rFonts w:ascii="仿宋_GB2312" w:hAnsi="仿宋_GB2312" w:cs="仿宋_GB2312" w:eastAsia="仿宋_GB2312"/>
                      <w:sz w:val="21"/>
                    </w:rPr>
                    <w:t>2) 通信方式:PWM</w:t>
                  </w:r>
                  <w:r>
                    <w:br/>
                  </w:r>
                  <w:r>
                    <w:rPr>
                      <w:rFonts w:ascii="仿宋_GB2312" w:hAnsi="仿宋_GB2312" w:cs="仿宋_GB2312" w:eastAsia="仿宋_GB2312"/>
                      <w:sz w:val="21"/>
                    </w:rPr>
                    <w:t>3) 使用线束:通用传感器线</w:t>
                  </w:r>
                  <w:r>
                    <w:br/>
                  </w:r>
                  <w:r>
                    <w:rPr>
                      <w:rFonts w:ascii="仿宋_GB2312" w:hAnsi="仿宋_GB2312" w:cs="仿宋_GB2312" w:eastAsia="仿宋_GB2312"/>
                      <w:sz w:val="21"/>
                    </w:rPr>
                    <w:t>4) 舵机速度:不小于0.1sec/60°/4.8V;0.09sec/60°/6.0V</w:t>
                  </w:r>
                  <w:r>
                    <w:br/>
                  </w:r>
                  <w:r>
                    <w:rPr>
                      <w:rFonts w:ascii="仿宋_GB2312" w:hAnsi="仿宋_GB2312" w:cs="仿宋_GB2312" w:eastAsia="仿宋_GB2312"/>
                      <w:sz w:val="21"/>
                    </w:rPr>
                    <w:t>5) 扭力:不小于1.6kg.cm/4.8V;1.8kg.cm/6.0VPWM</w:t>
                  </w:r>
                  <w:r>
                    <w:br/>
                  </w:r>
                  <w:r>
                    <w:rPr>
                      <w:rFonts w:ascii="仿宋_GB2312" w:hAnsi="仿宋_GB2312" w:cs="仿宋_GB2312" w:eastAsia="仿宋_GB2312"/>
                      <w:sz w:val="21"/>
                    </w:rPr>
                    <w:t>6) 频率:50Hz</w:t>
                  </w:r>
                  <w:r>
                    <w:br/>
                  </w:r>
                  <w:r>
                    <w:rPr>
                      <w:rFonts w:ascii="仿宋_GB2312" w:hAnsi="仿宋_GB2312" w:cs="仿宋_GB2312" w:eastAsia="仿宋_GB2312"/>
                      <w:sz w:val="21"/>
                    </w:rPr>
                    <w:t>7) 电压:4.8-6.0V</w:t>
                  </w:r>
                  <w:r>
                    <w:br/>
                  </w:r>
                  <w:r>
                    <w:rPr>
                      <w:rFonts w:ascii="仿宋_GB2312" w:hAnsi="仿宋_GB2312" w:cs="仿宋_GB2312" w:eastAsia="仿宋_GB2312"/>
                      <w:sz w:val="21"/>
                    </w:rPr>
                    <w:t>8) 空载电流:≥60mA</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登月挑战赛高中组地图包（含贴纸）</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中学组地图:</w:t>
                  </w:r>
                  <w:r>
                    <w:br/>
                  </w:r>
                  <w:r>
                    <w:rPr>
                      <w:rFonts w:ascii="仿宋_GB2312" w:hAnsi="仿宋_GB2312" w:cs="仿宋_GB2312" w:eastAsia="仿宋_GB2312"/>
                      <w:sz w:val="21"/>
                    </w:rPr>
                    <w:t>1) 地图尺寸：≤</w:t>
                  </w:r>
                  <w:r>
                    <w:rPr>
                      <w:rFonts w:ascii="仿宋_GB2312" w:hAnsi="仿宋_GB2312" w:cs="仿宋_GB2312" w:eastAsia="仿宋_GB2312"/>
                      <w:sz w:val="21"/>
                    </w:rPr>
                    <w:t>1200*800mm</w:t>
                  </w:r>
                  <w:r>
                    <w:br/>
                  </w:r>
                  <w:r>
                    <w:rPr>
                      <w:rFonts w:ascii="仿宋_GB2312" w:hAnsi="仿宋_GB2312" w:cs="仿宋_GB2312" w:eastAsia="仿宋_GB2312"/>
                      <w:sz w:val="21"/>
                    </w:rPr>
                    <w:t>2) 公差：≤±1mm</w:t>
                  </w:r>
                  <w:r>
                    <w:br/>
                  </w:r>
                  <w:r>
                    <w:rPr>
                      <w:rFonts w:ascii="仿宋_GB2312" w:hAnsi="仿宋_GB2312" w:cs="仿宋_GB2312" w:eastAsia="仿宋_GB2312"/>
                      <w:sz w:val="21"/>
                    </w:rPr>
                    <w:t>3) 材质：刀刮布</w:t>
                  </w:r>
                  <w:r>
                    <w:br/>
                  </w:r>
                  <w:r>
                    <w:rPr>
                      <w:rFonts w:ascii="仿宋_GB2312" w:hAnsi="仿宋_GB2312" w:cs="仿宋_GB2312" w:eastAsia="仿宋_GB2312"/>
                      <w:sz w:val="21"/>
                    </w:rPr>
                    <w:t>2. 积木贴纸:</w:t>
                  </w:r>
                  <w:r>
                    <w:br/>
                  </w:r>
                  <w:r>
                    <w:rPr>
                      <w:rFonts w:ascii="仿宋_GB2312" w:hAnsi="仿宋_GB2312" w:cs="仿宋_GB2312" w:eastAsia="仿宋_GB2312"/>
                      <w:sz w:val="21"/>
                    </w:rPr>
                    <w:t>1) 贴纸材质：合成纸</w:t>
                  </w:r>
                  <w:r>
                    <w:br/>
                  </w:r>
                  <w:r>
                    <w:rPr>
                      <w:rFonts w:ascii="仿宋_GB2312" w:hAnsi="仿宋_GB2312" w:cs="仿宋_GB2312" w:eastAsia="仿宋_GB2312"/>
                      <w:sz w:val="21"/>
                    </w:rPr>
                    <w:t>2) 包材耐温要求：-10~45℃</w:t>
                  </w:r>
                  <w:r>
                    <w:br/>
                  </w:r>
                  <w:r>
                    <w:rPr>
                      <w:rFonts w:ascii="仿宋_GB2312" w:hAnsi="仿宋_GB2312" w:cs="仿宋_GB2312" w:eastAsia="仿宋_GB2312"/>
                      <w:sz w:val="21"/>
                    </w:rPr>
                    <w:t>3) 包材尺寸：210*230mm</w:t>
                  </w:r>
                  <w:r>
                    <w:br/>
                  </w:r>
                  <w:r>
                    <w:rPr>
                      <w:rFonts w:ascii="仿宋_GB2312" w:hAnsi="仿宋_GB2312" w:cs="仿宋_GB2312" w:eastAsia="仿宋_GB2312"/>
                      <w:sz w:val="21"/>
                    </w:rPr>
                    <w:t>4) 包材公差：≤</w:t>
                  </w:r>
                  <w:r>
                    <w:rPr>
                      <w:rFonts w:ascii="仿宋_GB2312" w:hAnsi="仿宋_GB2312" w:cs="仿宋_GB2312" w:eastAsia="仿宋_GB2312"/>
                      <w:sz w:val="21"/>
                    </w:rPr>
                    <w:t>±0.2mm</w:t>
                  </w:r>
                  <w:r>
                    <w:br/>
                  </w:r>
                  <w:r>
                    <w:rPr>
                      <w:rFonts w:ascii="仿宋_GB2312" w:hAnsi="仿宋_GB2312" w:cs="仿宋_GB2312" w:eastAsia="仿宋_GB2312"/>
                      <w:sz w:val="21"/>
                    </w:rPr>
                    <w:t>5) 颜色：彩色</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航天英雄高中组配件包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回收站围栏</w:t>
                  </w:r>
                  <w:r>
                    <w:br/>
                  </w:r>
                  <w:r>
                    <w:rPr>
                      <w:rFonts w:ascii="仿宋_GB2312" w:hAnsi="仿宋_GB2312" w:cs="仿宋_GB2312" w:eastAsia="仿宋_GB2312"/>
                      <w:sz w:val="21"/>
                    </w:rPr>
                    <w:t>1) 颜色：黑色</w:t>
                  </w:r>
                  <w:r>
                    <w:br/>
                  </w:r>
                  <w:r>
                    <w:rPr>
                      <w:rFonts w:ascii="仿宋_GB2312" w:hAnsi="仿宋_GB2312" w:cs="仿宋_GB2312" w:eastAsia="仿宋_GB2312"/>
                      <w:sz w:val="21"/>
                    </w:rPr>
                    <w:t>2) 材质：钣金件，铝</w:t>
                  </w:r>
                  <w:r>
                    <w:br/>
                  </w:r>
                  <w:r>
                    <w:rPr>
                      <w:rFonts w:ascii="仿宋_GB2312" w:hAnsi="仿宋_GB2312" w:cs="仿宋_GB2312" w:eastAsia="仿宋_GB2312"/>
                      <w:sz w:val="21"/>
                    </w:rPr>
                    <w:t>3) 组成：围栏底板1块，围栏侧板2块，内六角圆柱头螺丝4个</w:t>
                  </w:r>
                  <w:r>
                    <w:br/>
                  </w:r>
                  <w:r>
                    <w:rPr>
                      <w:rFonts w:ascii="仿宋_GB2312" w:hAnsi="仿宋_GB2312" w:cs="仿宋_GB2312" w:eastAsia="仿宋_GB2312"/>
                      <w:sz w:val="21"/>
                    </w:rPr>
                    <w:t>2. 翻斗模块</w:t>
                  </w:r>
                  <w:r>
                    <w:br/>
                  </w:r>
                  <w:r>
                    <w:rPr>
                      <w:rFonts w:ascii="仿宋_GB2312" w:hAnsi="仿宋_GB2312" w:cs="仿宋_GB2312" w:eastAsia="仿宋_GB2312"/>
                      <w:sz w:val="21"/>
                    </w:rPr>
                    <w:t>1) 颜色：黑色</w:t>
                  </w:r>
                  <w:r>
                    <w:br/>
                  </w:r>
                  <w:r>
                    <w:rPr>
                      <w:rFonts w:ascii="仿宋_GB2312" w:hAnsi="仿宋_GB2312" w:cs="仿宋_GB2312" w:eastAsia="仿宋_GB2312"/>
                      <w:sz w:val="21"/>
                    </w:rPr>
                    <w:t>2) 材质：钣金件，铝</w:t>
                  </w:r>
                  <w:r>
                    <w:br/>
                  </w:r>
                  <w:r>
                    <w:rPr>
                      <w:rFonts w:ascii="仿宋_GB2312" w:hAnsi="仿宋_GB2312" w:cs="仿宋_GB2312" w:eastAsia="仿宋_GB2312"/>
                      <w:sz w:val="21"/>
                    </w:rPr>
                    <w:t>3) 翻斗尺寸：≤120 *100mm</w:t>
                  </w:r>
                  <w:r>
                    <w:br/>
                  </w:r>
                  <w:r>
                    <w:rPr>
                      <w:rFonts w:ascii="仿宋_GB2312" w:hAnsi="仿宋_GB2312" w:cs="仿宋_GB2312" w:eastAsia="仿宋_GB2312"/>
                      <w:sz w:val="21"/>
                    </w:rPr>
                    <w:t>3. 距离测量传感器单元</w:t>
                  </w:r>
                  <w:r>
                    <w:br/>
                  </w:r>
                  <w:r>
                    <w:rPr>
                      <w:rFonts w:ascii="仿宋_GB2312" w:hAnsi="仿宋_GB2312" w:cs="仿宋_GB2312" w:eastAsia="仿宋_GB2312"/>
                      <w:sz w:val="21"/>
                    </w:rPr>
                    <w:t>1) 距离测量范围: 20~150mm</w:t>
                  </w:r>
                  <w:r>
                    <w:br/>
                  </w:r>
                  <w:r>
                    <w:rPr>
                      <w:rFonts w:ascii="仿宋_GB2312" w:hAnsi="仿宋_GB2312" w:cs="仿宋_GB2312" w:eastAsia="仿宋_GB2312"/>
                      <w:sz w:val="21"/>
                    </w:rPr>
                    <w:t>2) 信号：模拟量输出</w:t>
                  </w:r>
                  <w:r>
                    <w:br/>
                  </w:r>
                  <w:r>
                    <w:rPr>
                      <w:rFonts w:ascii="仿宋_GB2312" w:hAnsi="仿宋_GB2312" w:cs="仿宋_GB2312" w:eastAsia="仿宋_GB2312"/>
                      <w:sz w:val="21"/>
                    </w:rPr>
                    <w:t>3) 供电电压：4.5-5.5V</w:t>
                  </w:r>
                  <w:r>
                    <w:br/>
                  </w:r>
                  <w:r>
                    <w:rPr>
                      <w:rFonts w:ascii="仿宋_GB2312" w:hAnsi="仿宋_GB2312" w:cs="仿宋_GB2312" w:eastAsia="仿宋_GB2312"/>
                      <w:sz w:val="21"/>
                    </w:rPr>
                    <w:t>4. 颜色识别传感器单元</w:t>
                  </w:r>
                  <w:r>
                    <w:br/>
                  </w:r>
                  <w:r>
                    <w:rPr>
                      <w:rFonts w:ascii="仿宋_GB2312" w:hAnsi="仿宋_GB2312" w:cs="仿宋_GB2312" w:eastAsia="仿宋_GB2312"/>
                      <w:sz w:val="21"/>
                    </w:rPr>
                    <w:t>1) 供电电压:3-5V</w:t>
                  </w:r>
                  <w:r>
                    <w:br/>
                  </w:r>
                  <w:r>
                    <w:rPr>
                      <w:rFonts w:ascii="仿宋_GB2312" w:hAnsi="仿宋_GB2312" w:cs="仿宋_GB2312" w:eastAsia="仿宋_GB2312"/>
                      <w:sz w:val="21"/>
                    </w:rPr>
                    <w:t>2) 检测对象：可检测不发光物体颜色</w:t>
                  </w:r>
                  <w:r>
                    <w:br/>
                  </w:r>
                  <w:r>
                    <w:rPr>
                      <w:rFonts w:ascii="仿宋_GB2312" w:hAnsi="仿宋_GB2312" w:cs="仿宋_GB2312" w:eastAsia="仿宋_GB2312"/>
                      <w:sz w:val="21"/>
                    </w:rPr>
                    <w:t>3) 白色LED，亮、灭可控</w:t>
                  </w:r>
                  <w:r>
                    <w:br/>
                  </w:r>
                  <w:r>
                    <w:rPr>
                      <w:rFonts w:ascii="仿宋_GB2312" w:hAnsi="仿宋_GB2312" w:cs="仿宋_GB2312" w:eastAsia="仿宋_GB2312"/>
                      <w:sz w:val="21"/>
                    </w:rPr>
                    <w:t>5. AI相机通用套件</w:t>
                  </w:r>
                  <w:r>
                    <w:br/>
                  </w:r>
                  <w:r>
                    <w:rPr>
                      <w:rFonts w:ascii="仿宋_GB2312" w:hAnsi="仿宋_GB2312" w:cs="仿宋_GB2312" w:eastAsia="仿宋_GB2312"/>
                      <w:sz w:val="21"/>
                    </w:rPr>
                    <w:t>1) 外壳尺寸：不大于50mm*44mm*25mm</w:t>
                  </w:r>
                  <w:r>
                    <w:br/>
                  </w:r>
                  <w:r>
                    <w:rPr>
                      <w:rFonts w:ascii="仿宋_GB2312" w:hAnsi="仿宋_GB2312" w:cs="仿宋_GB2312" w:eastAsia="仿宋_GB2312"/>
                      <w:sz w:val="21"/>
                    </w:rPr>
                    <w:t>2) 图像传感器：1/4inch</w:t>
                  </w:r>
                  <w:r>
                    <w:br/>
                  </w:r>
                  <w:r>
                    <w:rPr>
                      <w:rFonts w:ascii="仿宋_GB2312" w:hAnsi="仿宋_GB2312" w:cs="仿宋_GB2312" w:eastAsia="仿宋_GB2312"/>
                      <w:sz w:val="21"/>
                    </w:rPr>
                    <w:t>3) 图像像素：不小于1M</w:t>
                  </w:r>
                  <w:r>
                    <w:br/>
                  </w:r>
                  <w:r>
                    <w:rPr>
                      <w:rFonts w:ascii="仿宋_GB2312" w:hAnsi="仿宋_GB2312" w:cs="仿宋_GB2312" w:eastAsia="仿宋_GB2312"/>
                      <w:sz w:val="21"/>
                    </w:rPr>
                    <w:t>4) 图像格式：YUV/MJPG</w:t>
                  </w:r>
                  <w:r>
                    <w:br/>
                  </w:r>
                  <w:r>
                    <w:rPr>
                      <w:rFonts w:ascii="仿宋_GB2312" w:hAnsi="仿宋_GB2312" w:cs="仿宋_GB2312" w:eastAsia="仿宋_GB2312"/>
                      <w:sz w:val="21"/>
                    </w:rPr>
                    <w:t>5) 数据格式：240*320、640*480、1280*720</w:t>
                  </w:r>
                  <w:r>
                    <w:br/>
                  </w:r>
                  <w:r>
                    <w:rPr>
                      <w:rFonts w:ascii="仿宋_GB2312" w:hAnsi="仿宋_GB2312" w:cs="仿宋_GB2312" w:eastAsia="仿宋_GB2312"/>
                      <w:sz w:val="21"/>
                    </w:rPr>
                    <w:t>6) 最大帧数：不小于1280*720@30fps</w:t>
                  </w:r>
                  <w:r>
                    <w:br/>
                  </w:r>
                  <w:r>
                    <w:rPr>
                      <w:rFonts w:ascii="仿宋_GB2312" w:hAnsi="仿宋_GB2312" w:cs="仿宋_GB2312" w:eastAsia="仿宋_GB2312"/>
                      <w:sz w:val="21"/>
                    </w:rPr>
                    <w:t>7) 摄像头控制：饱和度、对比度、锐度</w:t>
                  </w:r>
                  <w:r>
                    <w:br/>
                  </w:r>
                  <w:r>
                    <w:rPr>
                      <w:rFonts w:ascii="仿宋_GB2312" w:hAnsi="仿宋_GB2312" w:cs="仿宋_GB2312" w:eastAsia="仿宋_GB2312"/>
                      <w:sz w:val="21"/>
                    </w:rPr>
                    <w:t>8) 白平衡：自动</w:t>
                  </w:r>
                  <w:r>
                    <w:br/>
                  </w:r>
                  <w:r>
                    <w:rPr>
                      <w:rFonts w:ascii="仿宋_GB2312" w:hAnsi="仿宋_GB2312" w:cs="仿宋_GB2312" w:eastAsia="仿宋_GB2312"/>
                      <w:sz w:val="21"/>
                    </w:rPr>
                    <w:t>9) 曝光：自动</w:t>
                  </w:r>
                  <w:r>
                    <w:br/>
                  </w:r>
                  <w:r>
                    <w:rPr>
                      <w:rFonts w:ascii="仿宋_GB2312" w:hAnsi="仿宋_GB2312" w:cs="仿宋_GB2312" w:eastAsia="仿宋_GB2312"/>
                      <w:sz w:val="21"/>
                    </w:rPr>
                    <w:t>10) 工作温度：0℃ to +50℃</w:t>
                  </w:r>
                  <w:r>
                    <w:br/>
                  </w:r>
                  <w:r>
                    <w:rPr>
                      <w:rFonts w:ascii="仿宋_GB2312" w:hAnsi="仿宋_GB2312" w:cs="仿宋_GB2312" w:eastAsia="仿宋_GB2312"/>
                      <w:sz w:val="21"/>
                    </w:rPr>
                    <w:t>11) 工作电压：DC 5V</w:t>
                  </w:r>
                  <w:r>
                    <w:br/>
                  </w:r>
                  <w:r>
                    <w:rPr>
                      <w:rFonts w:ascii="仿宋_GB2312" w:hAnsi="仿宋_GB2312" w:cs="仿宋_GB2312" w:eastAsia="仿宋_GB2312"/>
                      <w:sz w:val="21"/>
                    </w:rPr>
                    <w:t>12) 接口方式：USB2.0</w:t>
                  </w:r>
                  <w:r>
                    <w:br/>
                  </w:r>
                  <w:r>
                    <w:rPr>
                      <w:rFonts w:ascii="仿宋_GB2312" w:hAnsi="仿宋_GB2312" w:cs="仿宋_GB2312" w:eastAsia="仿宋_GB2312"/>
                      <w:sz w:val="21"/>
                    </w:rPr>
                    <w:t>13) 语音输入：集成式麦克风</w:t>
                  </w:r>
                  <w:r>
                    <w:br/>
                  </w:r>
                  <w:r>
                    <w:rPr>
                      <w:rFonts w:ascii="仿宋_GB2312" w:hAnsi="仿宋_GB2312" w:cs="仿宋_GB2312" w:eastAsia="仿宋_GB2312"/>
                      <w:sz w:val="21"/>
                    </w:rPr>
                    <w:t>14) 特性：一体化设计，集成麦克风、无畸变镜头</w:t>
                  </w:r>
                  <w:r>
                    <w:br/>
                  </w:r>
                  <w:r>
                    <w:rPr>
                      <w:rFonts w:ascii="仿宋_GB2312" w:hAnsi="仿宋_GB2312" w:cs="仿宋_GB2312" w:eastAsia="仿宋_GB2312"/>
                      <w:sz w:val="21"/>
                    </w:rPr>
                    <w:t>15) 开合角度：0°-135°</w:t>
                  </w:r>
                  <w:r>
                    <w:br/>
                  </w:r>
                  <w:r>
                    <w:rPr>
                      <w:rFonts w:ascii="仿宋_GB2312" w:hAnsi="仿宋_GB2312" w:cs="仿宋_GB2312" w:eastAsia="仿宋_GB2312"/>
                      <w:sz w:val="21"/>
                    </w:rPr>
                    <w:t>16) 功能：人脸识别、图像识别、OCR文字识别、语音识别等</w:t>
                  </w:r>
                  <w:r>
                    <w:br/>
                  </w:r>
                  <w:r>
                    <w:rPr>
                      <w:rFonts w:ascii="仿宋_GB2312" w:hAnsi="仿宋_GB2312" w:cs="仿宋_GB2312" w:eastAsia="仿宋_GB2312"/>
                      <w:sz w:val="21"/>
                    </w:rPr>
                    <w:t>6. 控制盒</w:t>
                  </w:r>
                  <w:r>
                    <w:br/>
                  </w:r>
                  <w:r>
                    <w:rPr>
                      <w:rFonts w:ascii="仿宋_GB2312" w:hAnsi="仿宋_GB2312" w:cs="仿宋_GB2312" w:eastAsia="仿宋_GB2312"/>
                      <w:sz w:val="21"/>
                    </w:rPr>
                    <w:t xml:space="preserve">1) 主控板：DuDuino Mega(兼容Arduino Mega 2560)  </w:t>
                  </w:r>
                  <w:r>
                    <w:br/>
                  </w:r>
                  <w:r>
                    <w:rPr>
                      <w:rFonts w:ascii="仿宋_GB2312" w:hAnsi="仿宋_GB2312" w:cs="仿宋_GB2312" w:eastAsia="仿宋_GB2312"/>
                      <w:sz w:val="21"/>
                    </w:rPr>
                    <w:t>2) 微处理器：ATmega2560</w:t>
                  </w:r>
                  <w:r>
                    <w:br/>
                  </w:r>
                  <w:r>
                    <w:rPr>
                      <w:rFonts w:ascii="仿宋_GB2312" w:hAnsi="仿宋_GB2312" w:cs="仿宋_GB2312" w:eastAsia="仿宋_GB2312"/>
                      <w:sz w:val="21"/>
                    </w:rPr>
                    <w:t>3) 工作电压：8.4V</w:t>
                  </w:r>
                  <w:r>
                    <w:br/>
                  </w:r>
                  <w:r>
                    <w:rPr>
                      <w:rFonts w:ascii="仿宋_GB2312" w:hAnsi="仿宋_GB2312" w:cs="仿宋_GB2312" w:eastAsia="仿宋_GB2312"/>
                      <w:sz w:val="21"/>
                    </w:rPr>
                    <w:t>4) 编程软件：支持不少于2个的编程软件平台</w:t>
                  </w:r>
                  <w:r>
                    <w:br/>
                  </w:r>
                  <w:r>
                    <w:rPr>
                      <w:rFonts w:ascii="仿宋_GB2312" w:hAnsi="仿宋_GB2312" w:cs="仿宋_GB2312" w:eastAsia="仿宋_GB2312"/>
                      <w:sz w:val="21"/>
                    </w:rPr>
                    <w:t xml:space="preserve">5) 通信方式：USB 通信、串口通信 </w:t>
                  </w:r>
                  <w:r>
                    <w:br/>
                  </w:r>
                  <w:r>
                    <w:rPr>
                      <w:rFonts w:ascii="仿宋_GB2312" w:hAnsi="仿宋_GB2312" w:cs="仿宋_GB2312" w:eastAsia="仿宋_GB2312"/>
                      <w:sz w:val="21"/>
                    </w:rPr>
                    <w:t xml:space="preserve">6) 拓展接口：4PIN 通用I/O接口x 2  </w:t>
                  </w:r>
                  <w:r>
                    <w:br/>
                  </w:r>
                  <w:r>
                    <w:rPr>
                      <w:rFonts w:ascii="仿宋_GB2312" w:hAnsi="仿宋_GB2312" w:cs="仿宋_GB2312" w:eastAsia="仿宋_GB2312"/>
                      <w:sz w:val="21"/>
                    </w:rPr>
                    <w:t>7) 工作环境：0°C-40°C</w:t>
                  </w:r>
                  <w:r>
                    <w:br/>
                  </w:r>
                  <w:r>
                    <w:rPr>
                      <w:rFonts w:ascii="仿宋_GB2312" w:hAnsi="仿宋_GB2312" w:cs="仿宋_GB2312" w:eastAsia="仿宋_GB2312"/>
                      <w:sz w:val="21"/>
                    </w:rPr>
                    <w:t>7. XBee通信模块</w:t>
                  </w:r>
                  <w:r>
                    <w:br/>
                  </w:r>
                  <w:r>
                    <w:rPr>
                      <w:rFonts w:ascii="仿宋_GB2312" w:hAnsi="仿宋_GB2312" w:cs="仿宋_GB2312" w:eastAsia="仿宋_GB2312"/>
                      <w:sz w:val="21"/>
                    </w:rPr>
                    <w:t xml:space="preserve">1) 工作电压：3.3V </w:t>
                  </w:r>
                  <w:r>
                    <w:br/>
                  </w:r>
                  <w:r>
                    <w:rPr>
                      <w:rFonts w:ascii="仿宋_GB2312" w:hAnsi="仿宋_GB2312" w:cs="仿宋_GB2312" w:eastAsia="仿宋_GB2312"/>
                      <w:sz w:val="21"/>
                    </w:rPr>
                    <w:t>2) 工作频段：ISM2.4G</w:t>
                  </w:r>
                  <w:r>
                    <w:br/>
                  </w:r>
                  <w:r>
                    <w:rPr>
                      <w:rFonts w:ascii="仿宋_GB2312" w:hAnsi="仿宋_GB2312" w:cs="仿宋_GB2312" w:eastAsia="仿宋_GB2312"/>
                      <w:sz w:val="21"/>
                    </w:rPr>
                    <w:t>3) 发射功率：3.1 mW (+5 dBm) / 6.3 mW(+8 dBm)</w:t>
                  </w:r>
                  <w:r>
                    <w:br/>
                  </w:r>
                  <w:r>
                    <w:rPr>
                      <w:rFonts w:ascii="仿宋_GB2312" w:hAnsi="仿宋_GB2312" w:cs="仿宋_GB2312" w:eastAsia="仿宋_GB2312"/>
                      <w:sz w:val="21"/>
                    </w:rPr>
                    <w:t>8. CoSpace PC端XBEE接受模组：XBee适配器，FT232,MicroUSB</w:t>
                  </w:r>
                  <w:r>
                    <w:br/>
                  </w:r>
                  <w:r>
                    <w:rPr>
                      <w:rFonts w:ascii="仿宋_GB2312" w:hAnsi="仿宋_GB2312" w:cs="仿宋_GB2312" w:eastAsia="仿宋_GB2312"/>
                      <w:sz w:val="21"/>
                    </w:rPr>
                    <w:t>9. 电池配件包：双节串联18650电池盒2个，18650电池2节</w:t>
                  </w:r>
                  <w:r>
                    <w:br/>
                  </w:r>
                  <w:r>
                    <w:rPr>
                      <w:rFonts w:ascii="仿宋_GB2312" w:hAnsi="仿宋_GB2312" w:cs="仿宋_GB2312" w:eastAsia="仿宋_GB2312"/>
                      <w:sz w:val="21"/>
                    </w:rPr>
                    <w:t>10. 积木块参数：25mm*25mm*25mm积木块 红、绿、蓝、黄积木块各10个，总计40个/袋</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脑控训练设备</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尺寸重量小，重量轻（少于</w:t>
                  </w:r>
                  <w:r>
                    <w:rPr>
                      <w:rFonts w:ascii="仿宋_GB2312" w:hAnsi="仿宋_GB2312" w:cs="仿宋_GB2312" w:eastAsia="仿宋_GB2312"/>
                      <w:sz w:val="21"/>
                    </w:rPr>
                    <w:t>120克）采用嵌入式架构设计，有实时操作系统，高度集成多种功能应用，包括脑电数据采集实时传输、脑电采集实时参数调节、状态灯显示控制、佩戴检测、电量检测报警等功能。</w:t>
                  </w:r>
                  <w:r>
                    <w:br/>
                  </w:r>
                  <w:r>
                    <w:rPr>
                      <w:rFonts w:ascii="仿宋_GB2312" w:hAnsi="仿宋_GB2312" w:cs="仿宋_GB2312" w:eastAsia="仿宋_GB2312"/>
                      <w:sz w:val="21"/>
                    </w:rPr>
                    <w:t>2.内置1路至少100倍数可变增益脑电采集系统，配合高精度ADC以及神经网络模型，可以实现1：200000000以上对比度的精准脑波检测</w:t>
                  </w:r>
                  <w:r>
                    <w:br/>
                  </w:r>
                  <w:r>
                    <w:rPr>
                      <w:rFonts w:ascii="仿宋_GB2312" w:hAnsi="仿宋_GB2312" w:cs="仿宋_GB2312" w:eastAsia="仿宋_GB2312"/>
                      <w:sz w:val="21"/>
                    </w:rPr>
                    <w:t>3.采用带主动电路的特殊金属电极；高精度硬件电路。</w:t>
                  </w:r>
                  <w:r>
                    <w:br/>
                  </w:r>
                  <w:r>
                    <w:rPr>
                      <w:rFonts w:ascii="仿宋_GB2312" w:hAnsi="仿宋_GB2312" w:cs="仿宋_GB2312" w:eastAsia="仿宋_GB2312"/>
                      <w:sz w:val="21"/>
                    </w:rPr>
                    <w:t>4.内置RGB颜色脑电专注力显示状态灯。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器材包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一、产品描述</w:t>
                  </w:r>
                  <w:r>
                    <w:br/>
                  </w:r>
                  <w:r>
                    <w:rPr>
                      <w:rFonts w:ascii="仿宋_GB2312" w:hAnsi="仿宋_GB2312" w:cs="仿宋_GB2312" w:eastAsia="仿宋_GB2312"/>
                      <w:sz w:val="21"/>
                    </w:rPr>
                    <w:t>包含主控板、多功能扩展板、遥控手柄、手柄适配器、颜色识别传感器、四路巡线传感器、（二合一）智能马达、积木舵机、积木搭建包等多元构建，可以组合编程实现智能巡线、自动运输、远程遥控等功能，还可以最大限度自由组合搭建成多形态机器人以实现课程案例及竞赛解决方案。</w:t>
                  </w:r>
                  <w:r>
                    <w:br/>
                  </w:r>
                  <w:r>
                    <w:rPr>
                      <w:rFonts w:ascii="仿宋_GB2312" w:hAnsi="仿宋_GB2312" w:cs="仿宋_GB2312" w:eastAsia="仿宋_GB2312"/>
                      <w:sz w:val="21"/>
                    </w:rPr>
                    <w:t>二、</w:t>
                  </w:r>
                  <w:r>
                    <w:rPr>
                      <w:rFonts w:ascii="仿宋_GB2312" w:hAnsi="仿宋_GB2312" w:cs="仿宋_GB2312" w:eastAsia="仿宋_GB2312"/>
                      <w:sz w:val="21"/>
                    </w:rPr>
                    <w:t>功能与特点：</w:t>
                  </w:r>
                  <w:r>
                    <w:br/>
                  </w:r>
                  <w:r>
                    <w:rPr>
                      <w:rFonts w:ascii="仿宋_GB2312" w:hAnsi="仿宋_GB2312" w:cs="仿宋_GB2312" w:eastAsia="仿宋_GB2312"/>
                      <w:sz w:val="21"/>
                    </w:rPr>
                    <w:t>1、多功能扩展板：支持无主控的独立电机控制；搭载颜色识别系统端口标签、传感器标签与程序积木块的颜色对应；</w:t>
                  </w:r>
                </w:p>
                <w:p>
                  <w:pPr>
                    <w:pStyle w:val="null3"/>
                    <w:jc w:val="left"/>
                  </w:pPr>
                  <w:r>
                    <w:rPr>
                      <w:rFonts w:ascii="仿宋_GB2312" w:hAnsi="仿宋_GB2312" w:cs="仿宋_GB2312" w:eastAsia="仿宋_GB2312"/>
                      <w:sz w:val="21"/>
                    </w:rPr>
                    <w:t>2、编程方式：支持图形化编程、JavaScript，Python代码编程</w:t>
                  </w:r>
                  <w:r>
                    <w:br/>
                  </w:r>
                  <w:r>
                    <w:rPr>
                      <w:rFonts w:ascii="仿宋_GB2312" w:hAnsi="仿宋_GB2312" w:cs="仿宋_GB2312" w:eastAsia="仿宋_GB2312"/>
                      <w:sz w:val="21"/>
                    </w:rPr>
                    <w:t>3、电子模块：</w:t>
                  </w:r>
                  <w:r>
                    <w:br/>
                  </w:r>
                  <w:r>
                    <w:rPr>
                      <w:rFonts w:ascii="仿宋_GB2312" w:hAnsi="仿宋_GB2312" w:cs="仿宋_GB2312" w:eastAsia="仿宋_GB2312"/>
                      <w:sz w:val="21"/>
                    </w:rPr>
                    <w:t>1）传感器采用RJ11水晶头防呆接口，插拔便捷，避免接线错误造成元件损坏。</w:t>
                  </w:r>
                  <w:r>
                    <w:br/>
                  </w:r>
                  <w:r>
                    <w:rPr>
                      <w:rFonts w:ascii="仿宋_GB2312" w:hAnsi="仿宋_GB2312" w:cs="仿宋_GB2312" w:eastAsia="仿宋_GB2312"/>
                      <w:sz w:val="21"/>
                    </w:rPr>
                    <w:t>2）传感器具备超强的结构兼容性。</w:t>
                  </w:r>
                  <w:r>
                    <w:br/>
                  </w:r>
                  <w:r>
                    <w:rPr>
                      <w:rFonts w:ascii="仿宋_GB2312" w:hAnsi="仿宋_GB2312" w:cs="仿宋_GB2312" w:eastAsia="仿宋_GB2312"/>
                      <w:sz w:val="21"/>
                    </w:rPr>
                    <w:t>3）智能马达既可以控制旋转角度，又可以连续旋转提供系统动力</w:t>
                  </w:r>
                  <w:r>
                    <w:br/>
                  </w:r>
                  <w:r>
                    <w:rPr>
                      <w:rFonts w:ascii="仿宋_GB2312" w:hAnsi="仿宋_GB2312" w:cs="仿宋_GB2312" w:eastAsia="仿宋_GB2312"/>
                      <w:sz w:val="21"/>
                    </w:rPr>
                    <w:t>4、结构件提供≥800颗，高品质防火ABS材质积木颗粒系。</w:t>
                  </w:r>
                  <w:r>
                    <w:br/>
                  </w:r>
                  <w:r>
                    <w:rPr>
                      <w:rFonts w:ascii="仿宋_GB2312" w:hAnsi="仿宋_GB2312" w:cs="仿宋_GB2312" w:eastAsia="仿宋_GB2312"/>
                      <w:sz w:val="21"/>
                    </w:rPr>
                    <w:t>三、核心构件数量</w:t>
                  </w:r>
                  <w:r>
                    <w:br/>
                  </w:r>
                  <w:r>
                    <w:rPr>
                      <w:rFonts w:ascii="仿宋_GB2312" w:hAnsi="仿宋_GB2312" w:cs="仿宋_GB2312" w:eastAsia="仿宋_GB2312"/>
                      <w:sz w:val="21"/>
                    </w:rPr>
                    <w:t>套装配件数量不少于：</w:t>
                  </w:r>
                  <w:r>
                    <w:rPr>
                      <w:rFonts w:ascii="仿宋_GB2312" w:hAnsi="仿宋_GB2312" w:cs="仿宋_GB2312" w:eastAsia="仿宋_GB2312"/>
                      <w:sz w:val="21"/>
                    </w:rPr>
                    <w:t xml:space="preserve">1×主控板、1×二代扩展板、1×悟空扩展板、1×四路巡线传感器、1×颜色识别传感器、1×遥控手柄、1×遥控数据接收器、2×积木舵机、4×智能马达、800+积木颗粒、线材若干米。 </w:t>
                  </w:r>
                  <w:r>
                    <w:br/>
                  </w:r>
                  <w:r>
                    <w:rPr>
                      <w:rFonts w:ascii="仿宋_GB2312" w:hAnsi="仿宋_GB2312" w:cs="仿宋_GB2312" w:eastAsia="仿宋_GB2312"/>
                      <w:sz w:val="21"/>
                    </w:rPr>
                    <w:t>四、核心器材参数</w:t>
                  </w:r>
                  <w:r>
                    <w:br/>
                  </w:r>
                  <w:r>
                    <w:rPr>
                      <w:rFonts w:ascii="仿宋_GB2312" w:hAnsi="仿宋_GB2312" w:cs="仿宋_GB2312" w:eastAsia="仿宋_GB2312"/>
                      <w:sz w:val="21"/>
                    </w:rPr>
                    <w:t>1. 主控</w:t>
                  </w:r>
                  <w:r>
                    <w:br/>
                  </w:r>
                  <w:r>
                    <w:rPr>
                      <w:rFonts w:ascii="仿宋_GB2312" w:hAnsi="仿宋_GB2312" w:cs="仿宋_GB2312" w:eastAsia="仿宋_GB2312"/>
                      <w:sz w:val="21"/>
                    </w:rPr>
                    <w:t>编程主控：内存不低于</w:t>
                  </w:r>
                  <w:r>
                    <w:rPr>
                      <w:rFonts w:ascii="仿宋_GB2312" w:hAnsi="仿宋_GB2312" w:cs="仿宋_GB2312" w:eastAsia="仿宋_GB2312"/>
                      <w:sz w:val="21"/>
                    </w:rPr>
                    <w:t>512kb Flash 128kb RAM，25个引脚4个专用GPIO、引脚PWM、l2C、SPI和扩展接口。主控板尺寸仅有信用卡的一半大小，板载载可编程LED点阵、两颗可编程按键、加速度计、电子罗盘、温度计、蓝牙、蜂鸣器、噪音计等电子模块，支持图形化编程、JavaScript，Python三种编程方式</w:t>
                  </w:r>
                  <w:r>
                    <w:br/>
                  </w:r>
                  <w:r>
                    <w:rPr>
                      <w:rFonts w:ascii="仿宋_GB2312" w:hAnsi="仿宋_GB2312" w:cs="仿宋_GB2312" w:eastAsia="仿宋_GB2312"/>
                      <w:sz w:val="21"/>
                    </w:rPr>
                    <w:t>2. 扩展板采用5V3A供电，电池容量≤900mah，最大工作电压8.4V，额定工作电压7.4V，马达接口输出电压6.4~8.4V，马达接口额定输出电流1A，最大可兼容4个马达和8个传感器同时工作。</w:t>
                  </w:r>
                  <w:r>
                    <w:br/>
                  </w:r>
                  <w:r>
                    <w:rPr>
                      <w:rFonts w:ascii="仿宋_GB2312" w:hAnsi="仿宋_GB2312" w:cs="仿宋_GB2312" w:eastAsia="仿宋_GB2312"/>
                      <w:sz w:val="21"/>
                    </w:rPr>
                    <w:t>3.智能马达</w:t>
                  </w:r>
                  <w:r>
                    <w:br/>
                  </w:r>
                  <w:r>
                    <w:rPr>
                      <w:rFonts w:ascii="仿宋_GB2312" w:hAnsi="仿宋_GB2312" w:cs="仿宋_GB2312" w:eastAsia="仿宋_GB2312"/>
                      <w:sz w:val="21"/>
                    </w:rPr>
                    <w:t>控制精度高，扭力大，反应速度快，具备温度保护、电压保护、堵转保护。工作电压</w:t>
                  </w:r>
                  <w:r>
                    <w:rPr>
                      <w:rFonts w:ascii="仿宋_GB2312" w:hAnsi="仿宋_GB2312" w:cs="仿宋_GB2312" w:eastAsia="仿宋_GB2312"/>
                      <w:sz w:val="21"/>
                    </w:rPr>
                    <w:t>5.0~9.0V；空载速度 125转/min；停止扭力 ≥29 N/cm；重复定位精度 ≤3°；操作角度 360°，支持旋转速度读取和旋转角度读取功能。</w:t>
                  </w:r>
                  <w:r>
                    <w:br/>
                  </w:r>
                  <w:r>
                    <w:rPr>
                      <w:rFonts w:ascii="仿宋_GB2312" w:hAnsi="仿宋_GB2312" w:cs="仿宋_GB2312" w:eastAsia="仿宋_GB2312"/>
                      <w:sz w:val="21"/>
                    </w:rPr>
                    <w:t>全面兼容积木结构件。</w:t>
                  </w:r>
                  <w:r>
                    <w:br/>
                  </w:r>
                  <w:r>
                    <w:rPr>
                      <w:rFonts w:ascii="仿宋_GB2312" w:hAnsi="仿宋_GB2312" w:cs="仿宋_GB2312" w:eastAsia="仿宋_GB2312"/>
                      <w:sz w:val="21"/>
                    </w:rPr>
                    <w:t>4. 遥控手柄</w:t>
                  </w:r>
                  <w:r>
                    <w:br/>
                  </w:r>
                  <w:r>
                    <w:rPr>
                      <w:rFonts w:ascii="仿宋_GB2312" w:hAnsi="仿宋_GB2312" w:cs="仿宋_GB2312" w:eastAsia="仿宋_GB2312"/>
                      <w:sz w:val="21"/>
                    </w:rPr>
                    <w:t>手柄采用</w:t>
                  </w:r>
                  <w:r>
                    <w:rPr>
                      <w:rFonts w:ascii="仿宋_GB2312" w:hAnsi="仿宋_GB2312" w:cs="仿宋_GB2312" w:eastAsia="仿宋_GB2312"/>
                      <w:sz w:val="21"/>
                    </w:rPr>
                    <w:t>2.4GHz无线频率；有唯一识别码，避免混连。手感舒适，连接迅速，反应快，无延迟；手柄有自动休眠功能,长时间不操作会自动休眠，按下按钮就能激活；使用2颗AAA（7号）电池，电池连续使用时间约10小时以上；支持多路信号，同时控制，互不干扰；具有电源指示灯及MODE指示灯。</w:t>
                  </w:r>
                  <w:r>
                    <w:br/>
                  </w:r>
                  <w:r>
                    <w:rPr>
                      <w:rFonts w:ascii="仿宋_GB2312" w:hAnsi="仿宋_GB2312" w:cs="仿宋_GB2312" w:eastAsia="仿宋_GB2312"/>
                      <w:sz w:val="21"/>
                    </w:rPr>
                    <w:t>5. 传感器类</w:t>
                  </w:r>
                  <w:r>
                    <w:br/>
                  </w:r>
                  <w:r>
                    <w:rPr>
                      <w:rFonts w:ascii="仿宋_GB2312" w:hAnsi="仿宋_GB2312" w:cs="仿宋_GB2312" w:eastAsia="仿宋_GB2312"/>
                      <w:sz w:val="21"/>
                    </w:rPr>
                    <w:t>1）颜色接线体系：每个电子模块都有对应的颜色标签，模块端口颜色、多功能扩展盒端口颜色、积木块颜色三者一一对应；</w:t>
                  </w:r>
                  <w:r>
                    <w:br/>
                  </w:r>
                  <w:r>
                    <w:rPr>
                      <w:rFonts w:ascii="仿宋_GB2312" w:hAnsi="仿宋_GB2312" w:cs="仿宋_GB2312" w:eastAsia="仿宋_GB2312"/>
                      <w:sz w:val="21"/>
                    </w:rPr>
                    <w:t>2）集成接口：传感器电子模块接口为RJ11接口，插拔简单，无需复杂的杜邦线跳接</w:t>
                  </w:r>
                  <w:r>
                    <w:br/>
                  </w:r>
                  <w:r>
                    <w:rPr>
                      <w:rFonts w:ascii="仿宋_GB2312" w:hAnsi="仿宋_GB2312" w:cs="仿宋_GB2312" w:eastAsia="仿宋_GB2312"/>
                      <w:sz w:val="21"/>
                    </w:rPr>
                    <w:t>3）电子模块有固定的编程积木库，方便学生学习，降低入门门槛；支持图形化编程、JavaScript，Python三种编程方式；每个模块都有相应的指示灯，方便查看工作状态。</w:t>
                  </w:r>
                  <w:r>
                    <w:br/>
                  </w:r>
                  <w:r>
                    <w:rPr>
                      <w:rFonts w:ascii="仿宋_GB2312" w:hAnsi="仿宋_GB2312" w:cs="仿宋_GB2312" w:eastAsia="仿宋_GB2312"/>
                      <w:sz w:val="21"/>
                    </w:rPr>
                    <w:t>6. 结构类</w:t>
                  </w:r>
                  <w:r>
                    <w:br/>
                  </w:r>
                  <w:r>
                    <w:rPr>
                      <w:rFonts w:ascii="仿宋_GB2312" w:hAnsi="仿宋_GB2312" w:cs="仿宋_GB2312" w:eastAsia="仿宋_GB2312"/>
                      <w:sz w:val="21"/>
                    </w:rPr>
                    <w:t>结构积木的基本组件都由</w:t>
                  </w:r>
                  <w:r>
                    <w:rPr>
                      <w:rFonts w:ascii="仿宋_GB2312" w:hAnsi="仿宋_GB2312" w:cs="仿宋_GB2312" w:eastAsia="仿宋_GB2312"/>
                      <w:sz w:val="21"/>
                    </w:rPr>
                    <w:t>ABS塑料颗粒制成，采用轴、销类零件的拼插来完成。</w:t>
                  </w:r>
                  <w:r>
                    <w:br/>
                  </w:r>
                  <w:r>
                    <w:rPr>
                      <w:rFonts w:ascii="仿宋_GB2312" w:hAnsi="仿宋_GB2312" w:cs="仿宋_GB2312" w:eastAsia="仿宋_GB2312"/>
                      <w:sz w:val="21"/>
                    </w:rPr>
                    <w:t>7. 工具类：提供必要的专用工具。</w:t>
                  </w:r>
                  <w:r>
                    <w:br/>
                  </w:r>
                  <w:r>
                    <w:rPr>
                      <w:rFonts w:ascii="仿宋_GB2312" w:hAnsi="仿宋_GB2312" w:cs="仿宋_GB2312" w:eastAsia="仿宋_GB2312"/>
                      <w:sz w:val="21"/>
                    </w:rPr>
                    <w:t>五、配套资源</w:t>
                  </w:r>
                  <w:r>
                    <w:br/>
                  </w:r>
                  <w:r>
                    <w:rPr>
                      <w:rFonts w:ascii="仿宋_GB2312" w:hAnsi="仿宋_GB2312" w:cs="仿宋_GB2312" w:eastAsia="仿宋_GB2312"/>
                      <w:sz w:val="21"/>
                    </w:rPr>
                    <w:t>提供配套课程资源，包括但不限于教学</w:t>
                  </w:r>
                  <w:r>
                    <w:rPr>
                      <w:rFonts w:ascii="仿宋_GB2312" w:hAnsi="仿宋_GB2312" w:cs="仿宋_GB2312" w:eastAsia="仿宋_GB2312"/>
                      <w:sz w:val="21"/>
                    </w:rPr>
                    <w:t>PPT，示例程序等；课程以国家白名单赛事作为出口，旨在培养学生成为一名合格的参赛者。学生通过课程可以学习到人工智能、图形化编程、开源硬件编程、机械结构搭建等知识此外通过赛事课程的学习，学生能提升沟通交流能力、团队协作能力、独立思考与设计能力、编程能力。</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竞赛场地包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产品描述</w:t>
                  </w:r>
                  <w:r>
                    <w:br/>
                  </w:r>
                  <w:r>
                    <w:rPr>
                      <w:rFonts w:ascii="仿宋_GB2312" w:hAnsi="仿宋_GB2312" w:cs="仿宋_GB2312" w:eastAsia="仿宋_GB2312"/>
                      <w:sz w:val="21"/>
                    </w:rPr>
                    <w:t>场地套装含刀刮布地图、</w:t>
                  </w:r>
                  <w:r>
                    <w:rPr>
                      <w:rFonts w:ascii="仿宋_GB2312" w:hAnsi="仿宋_GB2312" w:cs="仿宋_GB2312" w:eastAsia="仿宋_GB2312"/>
                      <w:sz w:val="21"/>
                    </w:rPr>
                    <w:t>EVA围挡、EVA小球、EVA方块、高透明亚克力板、视觉识别卡片组等材料。</w:t>
                  </w:r>
                  <w:r>
                    <w:br/>
                  </w:r>
                  <w:r>
                    <w:rPr>
                      <w:rFonts w:ascii="仿宋_GB2312" w:hAnsi="仿宋_GB2312" w:cs="仿宋_GB2312" w:eastAsia="仿宋_GB2312"/>
                      <w:sz w:val="21"/>
                    </w:rPr>
                    <w:t>二、</w:t>
                  </w:r>
                  <w:r>
                    <w:rPr>
                      <w:rFonts w:ascii="仿宋_GB2312" w:hAnsi="仿宋_GB2312" w:cs="仿宋_GB2312" w:eastAsia="仿宋_GB2312"/>
                      <w:sz w:val="21"/>
                    </w:rPr>
                    <w:t>功能与特点：</w:t>
                  </w:r>
                  <w:r>
                    <w:br/>
                  </w:r>
                  <w:r>
                    <w:rPr>
                      <w:rFonts w:ascii="仿宋_GB2312" w:hAnsi="仿宋_GB2312" w:cs="仿宋_GB2312" w:eastAsia="仿宋_GB2312"/>
                      <w:sz w:val="21"/>
                    </w:rPr>
                    <w:t>1. 地图材质</w:t>
                  </w:r>
                  <w:r>
                    <w:br/>
                  </w:r>
                  <w:r>
                    <w:rPr>
                      <w:rFonts w:ascii="仿宋_GB2312" w:hAnsi="仿宋_GB2312" w:cs="仿宋_GB2312" w:eastAsia="仿宋_GB2312"/>
                      <w:sz w:val="21"/>
                    </w:rPr>
                    <w:t>高品质刀刮布</w:t>
                  </w:r>
                  <w:r>
                    <w:br/>
                  </w:r>
                  <w:r>
                    <w:rPr>
                      <w:rFonts w:ascii="仿宋_GB2312" w:hAnsi="仿宋_GB2312" w:cs="仿宋_GB2312" w:eastAsia="仿宋_GB2312"/>
                      <w:sz w:val="21"/>
                    </w:rPr>
                    <w:t>2. 地图围挡结构</w:t>
                  </w:r>
                  <w:r>
                    <w:br/>
                  </w:r>
                  <w:r>
                    <w:rPr>
                      <w:rFonts w:ascii="仿宋_GB2312" w:hAnsi="仿宋_GB2312" w:cs="仿宋_GB2312" w:eastAsia="仿宋_GB2312"/>
                      <w:sz w:val="21"/>
                    </w:rPr>
                    <w:t>采用多段</w:t>
                  </w:r>
                  <w:r>
                    <w:rPr>
                      <w:rFonts w:ascii="仿宋_GB2312" w:hAnsi="仿宋_GB2312" w:cs="仿宋_GB2312" w:eastAsia="仿宋_GB2312"/>
                      <w:sz w:val="21"/>
                    </w:rPr>
                    <w:t>EVA长方体拼接</w:t>
                  </w:r>
                  <w:r>
                    <w:br/>
                  </w:r>
                  <w:r>
                    <w:rPr>
                      <w:rFonts w:ascii="仿宋_GB2312" w:hAnsi="仿宋_GB2312" w:cs="仿宋_GB2312" w:eastAsia="仿宋_GB2312"/>
                      <w:sz w:val="21"/>
                    </w:rPr>
                    <w:t>3. 比赛道具</w:t>
                  </w:r>
                  <w:r>
                    <w:br/>
                  </w:r>
                  <w:r>
                    <w:rPr>
                      <w:rFonts w:ascii="仿宋_GB2312" w:hAnsi="仿宋_GB2312" w:cs="仿宋_GB2312" w:eastAsia="仿宋_GB2312"/>
                      <w:sz w:val="21"/>
                    </w:rPr>
                    <w:t>道具方块、小球采用密度</w:t>
                  </w:r>
                  <w:r>
                    <w:rPr>
                      <w:rFonts w:ascii="仿宋_GB2312" w:hAnsi="仿宋_GB2312" w:cs="仿宋_GB2312" w:eastAsia="仿宋_GB2312"/>
                      <w:sz w:val="21"/>
                    </w:rPr>
                    <w:t>40的高品质EVA材料，立体结构道具采用高透亚克力板，可配合直角卡扣进行装卸。</w:t>
                  </w:r>
                  <w:r>
                    <w:br/>
                  </w:r>
                  <w:r>
                    <w:rPr>
                      <w:rFonts w:ascii="仿宋_GB2312" w:hAnsi="仿宋_GB2312" w:cs="仿宋_GB2312" w:eastAsia="仿宋_GB2312"/>
                      <w:sz w:val="21"/>
                    </w:rPr>
                    <w:t>三、</w:t>
                  </w:r>
                  <w:r>
                    <w:rPr>
                      <w:rFonts w:ascii="仿宋_GB2312" w:hAnsi="仿宋_GB2312" w:cs="仿宋_GB2312" w:eastAsia="仿宋_GB2312"/>
                      <w:sz w:val="21"/>
                    </w:rPr>
                    <w:t>构件配置</w:t>
                  </w:r>
                  <w:r>
                    <w:br/>
                  </w:r>
                  <w:r>
                    <w:rPr>
                      <w:rFonts w:ascii="仿宋_GB2312" w:hAnsi="仿宋_GB2312" w:cs="仿宋_GB2312" w:eastAsia="仿宋_GB2312"/>
                      <w:sz w:val="21"/>
                    </w:rPr>
                    <w:t>包含：刀刮布地图、</w:t>
                  </w:r>
                  <w:r>
                    <w:rPr>
                      <w:rFonts w:ascii="仿宋_GB2312" w:hAnsi="仿宋_GB2312" w:cs="仿宋_GB2312" w:eastAsia="仿宋_GB2312"/>
                      <w:sz w:val="21"/>
                    </w:rPr>
                    <w:t xml:space="preserve">EVA红色火种直径50mm 、EVA蓝色火种直径50mm 、EVA橙色火种直径50mm 、EVA蓝色能源球直径40mm ×10、EVA红色能源球直径40mm 、EVA黑色方块长宽高50mm 、10×10cm，厚度4mm高透明亚克力 、10×15cm，厚度4mm高透明亚克力 、15×5cm，厚度4mm高透明亚克力 、20×5cm，厚度4mm高透明亚克力 、直角白色卡扣 、网格双面胶300u*50mm*10米 、摄像头卡片包-红色卡片 、摄像头卡片包-蓝色卡片 、EVA 蓝色围挡5cm*8cm*40cm 、EVA 蓝色围挡5cm*8cm*55cm </w:t>
                  </w:r>
                  <w:r>
                    <w:br/>
                  </w:r>
                  <w:r>
                    <w:rPr>
                      <w:rFonts w:ascii="仿宋_GB2312" w:hAnsi="仿宋_GB2312" w:cs="仿宋_GB2312" w:eastAsia="仿宋_GB2312"/>
                      <w:sz w:val="21"/>
                    </w:rPr>
                    <w:t>四、</w:t>
                  </w:r>
                  <w:r>
                    <w:rPr>
                      <w:rFonts w:ascii="仿宋_GB2312" w:hAnsi="仿宋_GB2312" w:cs="仿宋_GB2312" w:eastAsia="仿宋_GB2312"/>
                      <w:sz w:val="21"/>
                    </w:rPr>
                    <w:t>器材种类的描述</w:t>
                  </w:r>
                  <w:r>
                    <w:br/>
                  </w:r>
                  <w:r>
                    <w:rPr>
                      <w:rFonts w:ascii="仿宋_GB2312" w:hAnsi="仿宋_GB2312" w:cs="仿宋_GB2312" w:eastAsia="仿宋_GB2312"/>
                      <w:sz w:val="21"/>
                    </w:rPr>
                    <w:t>1. 地图类</w:t>
                  </w:r>
                  <w:r>
                    <w:br/>
                  </w:r>
                  <w:r>
                    <w:rPr>
                      <w:rFonts w:ascii="仿宋_GB2312" w:hAnsi="仿宋_GB2312" w:cs="仿宋_GB2312" w:eastAsia="仿宋_GB2312"/>
                      <w:sz w:val="21"/>
                    </w:rPr>
                    <w:t>采用高品质刀刮布，有效区域</w:t>
                  </w:r>
                  <w:r>
                    <w:rPr>
                      <w:rFonts w:ascii="仿宋_GB2312" w:hAnsi="仿宋_GB2312" w:cs="仿宋_GB2312" w:eastAsia="仿宋_GB2312"/>
                      <w:sz w:val="21"/>
                    </w:rPr>
                    <w:t>≥1200mmx2400mm。</w:t>
                  </w:r>
                  <w:r>
                    <w:br/>
                  </w:r>
                  <w:r>
                    <w:rPr>
                      <w:rFonts w:ascii="仿宋_GB2312" w:hAnsi="仿宋_GB2312" w:cs="仿宋_GB2312" w:eastAsia="仿宋_GB2312"/>
                      <w:sz w:val="21"/>
                    </w:rPr>
                    <w:t>2. 地图围挡结构类</w:t>
                  </w:r>
                  <w:r>
                    <w:br/>
                  </w:r>
                  <w:r>
                    <w:rPr>
                      <w:rFonts w:ascii="仿宋_GB2312" w:hAnsi="仿宋_GB2312" w:cs="仿宋_GB2312" w:eastAsia="仿宋_GB2312"/>
                      <w:sz w:val="21"/>
                    </w:rPr>
                    <w:t>采用多段</w:t>
                  </w:r>
                  <w:r>
                    <w:rPr>
                      <w:rFonts w:ascii="仿宋_GB2312" w:hAnsi="仿宋_GB2312" w:cs="仿宋_GB2312" w:eastAsia="仿宋_GB2312"/>
                      <w:sz w:val="21"/>
                    </w:rPr>
                    <w:t>EVA长方体拼接，配合网格双面胶粘贴至地图指定区域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飞行机器人标准比赛套装（含参赛包）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规格</w:t>
                  </w:r>
                  <w:r>
                    <w:rPr>
                      <w:rFonts w:ascii="仿宋_GB2312" w:hAnsi="仿宋_GB2312" w:cs="仿宋_GB2312" w:eastAsia="仿宋_GB2312"/>
                      <w:sz w:val="21"/>
                    </w:rPr>
                    <w:t>:≤173mm*173mm*43mm(长宽高)</w:t>
                  </w:r>
                  <w:r>
                    <w:br/>
                  </w:r>
                  <w:r>
                    <w:rPr>
                      <w:rFonts w:ascii="仿宋_GB2312" w:hAnsi="仿宋_GB2312" w:cs="仿宋_GB2312" w:eastAsia="仿宋_GB2312"/>
                      <w:sz w:val="21"/>
                    </w:rPr>
                    <w:t>2、轴距:115±2mm</w:t>
                  </w:r>
                  <w:r>
                    <w:br/>
                  </w:r>
                  <w:r>
                    <w:rPr>
                      <w:rFonts w:ascii="仿宋_GB2312" w:hAnsi="仿宋_GB2312" w:cs="仿宋_GB2312" w:eastAsia="仿宋_GB2312"/>
                      <w:sz w:val="21"/>
                    </w:rPr>
                    <w:t>3、重量:约90g(含保护罩，电池)</w:t>
                  </w:r>
                  <w:r>
                    <w:br/>
                  </w:r>
                  <w:r>
                    <w:rPr>
                      <w:rFonts w:ascii="仿宋_GB2312" w:hAnsi="仿宋_GB2312" w:cs="仿宋_GB2312" w:eastAsia="仿宋_GB2312"/>
                      <w:sz w:val="21"/>
                    </w:rPr>
                    <w:t>4、电机:空心杯电机</w:t>
                  </w:r>
                  <w:r>
                    <w:br/>
                  </w:r>
                  <w:r>
                    <w:rPr>
                      <w:rFonts w:ascii="仿宋_GB2312" w:hAnsi="仿宋_GB2312" w:cs="仿宋_GB2312" w:eastAsia="仿宋_GB2312"/>
                      <w:sz w:val="21"/>
                    </w:rPr>
                    <w:t>5、电池:1S锂电池，电池电压:3.7V,1000mAh,尺寸≤34mm*34mm</w:t>
                  </w:r>
                  <w:r>
                    <w:br/>
                  </w:r>
                  <w:r>
                    <w:rPr>
                      <w:rFonts w:ascii="仿宋_GB2312" w:hAnsi="仿宋_GB2312" w:cs="仿宋_GB2312" w:eastAsia="仿宋_GB2312"/>
                      <w:sz w:val="21"/>
                    </w:rPr>
                    <w:t>6、飞行控制板:支持图形化编程控制及遥控控制在内的多种飞行控制，支持多种飞行模式，可实现python代码的实时转化，含光流模块、激光定高模块、视觉识别模块。</w:t>
                  </w:r>
                  <w:r>
                    <w:br/>
                  </w:r>
                  <w:r>
                    <w:rPr>
                      <w:rFonts w:ascii="仿宋_GB2312" w:hAnsi="仿宋_GB2312" w:cs="仿宋_GB2312" w:eastAsia="仿宋_GB2312"/>
                      <w:sz w:val="21"/>
                    </w:rPr>
                    <w:t>7、主控板有4个电机接口，≥3个可拓展I/0接口，接口可拓展不同的传感器、执行器。</w:t>
                  </w:r>
                  <w:r>
                    <w:br/>
                  </w:r>
                  <w:r>
                    <w:rPr>
                      <w:rFonts w:ascii="仿宋_GB2312" w:hAnsi="仿宋_GB2312" w:cs="仿宋_GB2312" w:eastAsia="仿宋_GB2312"/>
                      <w:sz w:val="21"/>
                    </w:rPr>
                    <w:t>8、遥控器:支持显示屏显示，2.4G通讯，可实时查看陀螺仪、气压计、光流模块、视觉模块、激光测距、人工智能等传感器状态，能够设置各种飞行模式。</w:t>
                  </w:r>
                </w:p>
                <w:p>
                  <w:pPr>
                    <w:pStyle w:val="null3"/>
                    <w:jc w:val="left"/>
                  </w:pPr>
                  <w:r>
                    <w:rPr>
                      <w:rFonts w:ascii="仿宋_GB2312" w:hAnsi="仿宋_GB2312" w:cs="仿宋_GB2312" w:eastAsia="仿宋_GB2312"/>
                      <w:sz w:val="21"/>
                    </w:rPr>
                    <w:t>8.1遥控器其他功能:</w:t>
                  </w:r>
                </w:p>
                <w:p>
                  <w:pPr>
                    <w:pStyle w:val="null3"/>
                    <w:jc w:val="left"/>
                  </w:pPr>
                  <w:r>
                    <w:rPr>
                      <w:rFonts w:ascii="仿宋_GB2312" w:hAnsi="仿宋_GB2312" w:cs="仿宋_GB2312" w:eastAsia="仿宋_GB2312"/>
                      <w:sz w:val="21"/>
                    </w:rPr>
                    <w:t>功能一</w:t>
                  </w:r>
                  <w:r>
                    <w:rPr>
                      <w:rFonts w:ascii="仿宋_GB2312" w:hAnsi="仿宋_GB2312" w:cs="仿宋_GB2312" w:eastAsia="仿宋_GB2312"/>
                      <w:sz w:val="21"/>
                    </w:rPr>
                    <w:t>:直接可控制任意一架无人机飞行操控;功能二:可直接连接电脑进行编程;</w:t>
                  </w:r>
                </w:p>
                <w:p>
                  <w:pPr>
                    <w:pStyle w:val="null3"/>
                    <w:jc w:val="left"/>
                  </w:pPr>
                  <w:r>
                    <w:rPr>
                      <w:rFonts w:ascii="仿宋_GB2312" w:hAnsi="仿宋_GB2312" w:cs="仿宋_GB2312" w:eastAsia="仿宋_GB2312"/>
                      <w:sz w:val="21"/>
                    </w:rPr>
                    <w:t>功能三</w:t>
                  </w:r>
                  <w:r>
                    <w:rPr>
                      <w:rFonts w:ascii="仿宋_GB2312" w:hAnsi="仿宋_GB2312" w:cs="仿宋_GB2312" w:eastAsia="仿宋_GB2312"/>
                      <w:sz w:val="21"/>
                    </w:rPr>
                    <w:t>:可连接自带图形化编队软件，控制模拟飞行操控;</w:t>
                  </w:r>
                </w:p>
                <w:p>
                  <w:pPr>
                    <w:pStyle w:val="null3"/>
                    <w:jc w:val="left"/>
                  </w:pPr>
                  <w:r>
                    <w:rPr>
                      <w:rFonts w:ascii="仿宋_GB2312" w:hAnsi="仿宋_GB2312" w:cs="仿宋_GB2312" w:eastAsia="仿宋_GB2312"/>
                      <w:sz w:val="21"/>
                    </w:rPr>
                    <w:t>功能四</w:t>
                  </w:r>
                  <w:r>
                    <w:rPr>
                      <w:rFonts w:ascii="仿宋_GB2312" w:hAnsi="仿宋_GB2312" w:cs="仿宋_GB2312" w:eastAsia="仿宋_GB2312"/>
                      <w:sz w:val="21"/>
                    </w:rPr>
                    <w:t>:一个遥控可操控多台无人机完成飞行任务。</w:t>
                  </w:r>
                  <w:r>
                    <w:br/>
                  </w:r>
                  <w:r>
                    <w:rPr>
                      <w:rFonts w:ascii="仿宋_GB2312" w:hAnsi="仿宋_GB2312" w:cs="仿宋_GB2312" w:eastAsia="仿宋_GB2312"/>
                      <w:sz w:val="21"/>
                    </w:rPr>
                    <w:t>9、编程语言:同一编程软件内可实现图形化编程、python编程，且在图形化编程模式下能自动生成python代码。</w:t>
                  </w:r>
                  <w:r>
                    <w:br/>
                  </w:r>
                  <w:r>
                    <w:rPr>
                      <w:rFonts w:ascii="仿宋_GB2312" w:hAnsi="仿宋_GB2312" w:cs="仿宋_GB2312" w:eastAsia="仿宋_GB2312"/>
                      <w:sz w:val="21"/>
                    </w:rPr>
                    <w:t>10、光流模块:支持光流定位。</w:t>
                  </w:r>
                  <w:r>
                    <w:br/>
                  </w:r>
                  <w:r>
                    <w:rPr>
                      <w:rFonts w:ascii="仿宋_GB2312" w:hAnsi="仿宋_GB2312" w:cs="仿宋_GB2312" w:eastAsia="仿宋_GB2312"/>
                      <w:sz w:val="21"/>
                    </w:rPr>
                    <w:t>11、激光模块:采用激光定高。</w:t>
                  </w:r>
                  <w:r>
                    <w:br/>
                  </w:r>
                  <w:r>
                    <w:rPr>
                      <w:rFonts w:ascii="仿宋_GB2312" w:hAnsi="仿宋_GB2312" w:cs="仿宋_GB2312" w:eastAsia="仿宋_GB2312"/>
                      <w:sz w:val="21"/>
                    </w:rPr>
                    <w:t>12、支持二维码识别功能:可通过图形化编程进行二维码识别功能的演示;并且遥控器上可实时显示识别到二维码的数据。</w:t>
                  </w:r>
                  <w:r>
                    <w:br/>
                  </w:r>
                  <w:r>
                    <w:rPr>
                      <w:rFonts w:ascii="仿宋_GB2312" w:hAnsi="仿宋_GB2312" w:cs="仿宋_GB2312" w:eastAsia="仿宋_GB2312"/>
                      <w:sz w:val="21"/>
                    </w:rPr>
                    <w:t>13、支持选择性色块定位，支持自定义标志定位。</w:t>
                  </w:r>
                  <w:r>
                    <w:br/>
                  </w:r>
                  <w:r>
                    <w:rPr>
                      <w:rFonts w:ascii="仿宋_GB2312" w:hAnsi="仿宋_GB2312" w:cs="仿宋_GB2312" w:eastAsia="仿宋_GB2312"/>
                      <w:sz w:val="21"/>
                    </w:rPr>
                    <w:t>14、高度限定:无人机可以通过地面站软件设置最高高度;</w:t>
                  </w:r>
                  <w:r>
                    <w:br/>
                  </w:r>
                  <w:r>
                    <w:rPr>
                      <w:rFonts w:ascii="仿宋_GB2312" w:hAnsi="仿宋_GB2312" w:cs="仿宋_GB2312" w:eastAsia="仿宋_GB2312"/>
                      <w:sz w:val="21"/>
                    </w:rPr>
                    <w:t>15、地面站:具有频谱仪功能，可实时查看现场信道占用情况，支持信道及连接密码修改，支持各类数据查看、飞行日志查看等。</w:t>
                  </w:r>
                  <w:r>
                    <w:br/>
                  </w:r>
                  <w:r>
                    <w:rPr>
                      <w:rFonts w:ascii="仿宋_GB2312" w:hAnsi="仿宋_GB2312" w:cs="仿宋_GB2312" w:eastAsia="仿宋_GB2312"/>
                      <w:sz w:val="21"/>
                    </w:rPr>
                    <w:t>16、可拓展:机械爪模块、电磁铁模块、激光打靶模块、人工智能语音播报、可用于编程完成指定任务。</w:t>
                  </w:r>
                  <w:r>
                    <w:br/>
                  </w:r>
                  <w:r>
                    <w:rPr>
                      <w:rFonts w:ascii="仿宋_GB2312" w:hAnsi="仿宋_GB2312" w:cs="仿宋_GB2312" w:eastAsia="仿宋_GB2312"/>
                      <w:sz w:val="21"/>
                    </w:rPr>
                    <w:t>17、自带图形化编程:在同一编程界面上，可以实现多机编程还可和其他智能设备联动。</w:t>
                  </w:r>
                  <w:r>
                    <w:br/>
                  </w:r>
                  <w:r>
                    <w:rPr>
                      <w:rFonts w:ascii="仿宋_GB2312" w:hAnsi="仿宋_GB2312" w:cs="仿宋_GB2312" w:eastAsia="仿宋_GB2312"/>
                      <w:sz w:val="21"/>
                    </w:rPr>
                    <w:t>18、自带RGB灯，灯光可编程控制，也可跟随音乐节奏变换灯光。</w:t>
                  </w:r>
                  <w:r>
                    <w:br/>
                  </w:r>
                  <w:r>
                    <w:rPr>
                      <w:rFonts w:ascii="仿宋_GB2312" w:hAnsi="仿宋_GB2312" w:cs="仿宋_GB2312" w:eastAsia="仿宋_GB2312"/>
                      <w:sz w:val="21"/>
                    </w:rPr>
                    <w:t>19、自带编队软件，可通过编队软件实现多机编队飞行</w:t>
                  </w:r>
                  <w:r>
                    <w:br/>
                  </w:r>
                  <w:r>
                    <w:rPr>
                      <w:rFonts w:ascii="仿宋_GB2312" w:hAnsi="仿宋_GB2312" w:cs="仿宋_GB2312" w:eastAsia="仿宋_GB2312"/>
                      <w:sz w:val="21"/>
                    </w:rPr>
                    <w:t>20、支持互联通信模块，可与相关智能产品如机器人、智能场景道具等产品实现物联数据交换。</w:t>
                  </w:r>
                  <w:r>
                    <w:br/>
                  </w:r>
                  <w:r>
                    <w:rPr>
                      <w:rFonts w:ascii="仿宋_GB2312" w:hAnsi="仿宋_GB2312" w:cs="仿宋_GB2312" w:eastAsia="仿宋_GB2312"/>
                      <w:sz w:val="21"/>
                    </w:rPr>
                    <w:t>21、AI视觉:可实现色块采样、颜色识别、巡线飞行、文字识别、数字识别、物体识别、数量识别、人脸识别、面积体积计算等;</w:t>
                  </w:r>
                  <w:r>
                    <w:br/>
                  </w:r>
                  <w:r>
                    <w:rPr>
                      <w:rFonts w:ascii="仿宋_GB2312" w:hAnsi="仿宋_GB2312" w:cs="仿宋_GB2312" w:eastAsia="仿宋_GB2312"/>
                      <w:sz w:val="21"/>
                    </w:rPr>
                    <w:t>22、可程控挑战任务类型:程控越障飞行、巡线飞行、空中侦测类(颜色识别、色块计数、面积计算等)、物资采集、物资搬运(多种执行器选择)、识别类任务(实物识别、文字识别、色彩识别、人脸识别等)、信息采集及分析、联机任务(同一台电脑控制多台机器联机通信完成相关复杂任务)、编队飞行。</w:t>
                  </w:r>
                  <w:r>
                    <w:br/>
                  </w:r>
                  <w:r>
                    <w:rPr>
                      <w:rFonts w:ascii="仿宋_GB2312" w:hAnsi="仿宋_GB2312" w:cs="仿宋_GB2312" w:eastAsia="仿宋_GB2312"/>
                      <w:sz w:val="21"/>
                    </w:rPr>
                    <w:t>23、任务结果展示:可通过智能语音播报及终端打印两种形式展示任务最终结果。</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人工智能活动场地套装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套装包含地图包和道具包及定位二维码；</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飞行竞赛包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机械爪</w:t>
                  </w:r>
                  <w:r>
                    <w:rPr>
                      <w:rFonts w:ascii="仿宋_GB2312" w:hAnsi="仿宋_GB2312" w:cs="仿宋_GB2312" w:eastAsia="仿宋_GB2312"/>
                      <w:sz w:val="21"/>
                    </w:rPr>
                    <w:t>1个，线材1根，螺丝若干；</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飞行机器人锂电池配件包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1S锂电池，电池电压:3.7V,1000mAh,尺寸约  ≤34mm*34mm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飞行机器人桨叶配件包</w:t>
                  </w:r>
                  <w:r>
                    <w:rPr>
                      <w:rFonts w:ascii="仿宋_GB2312" w:hAnsi="仿宋_GB2312" w:cs="仿宋_GB2312" w:eastAsia="仿宋_GB2312"/>
                      <w:sz w:val="21"/>
                    </w:rPr>
                    <w:t>-橙</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2叶桨，孔径≤1.4mm,数量正反各2支；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算法入门套装</w:t>
                  </w:r>
                </w:p>
                <w:p>
                  <w:pPr>
                    <w:pStyle w:val="null3"/>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1、课程内容需要围绕算法相关知识展开，让学生了解顺序、分支与循环等知识。</w:t>
                  </w:r>
                  <w:r>
                    <w:br/>
                  </w:r>
                  <w:r>
                    <w:rPr>
                      <w:rFonts w:ascii="仿宋_GB2312" w:hAnsi="仿宋_GB2312" w:cs="仿宋_GB2312" w:eastAsia="仿宋_GB2312"/>
                      <w:sz w:val="21"/>
                    </w:rPr>
                    <w:t>2、课程内容需搭载在人工智能教学平台中且课程内容与人工智能教学服务平台完全打通。</w:t>
                  </w:r>
                  <w:r>
                    <w:br/>
                  </w:r>
                  <w:r>
                    <w:rPr>
                      <w:rFonts w:ascii="仿宋_GB2312" w:hAnsi="仿宋_GB2312" w:cs="仿宋_GB2312" w:eastAsia="仿宋_GB2312"/>
                      <w:sz w:val="21"/>
                    </w:rPr>
                    <w:t>3、课程内容需要以PBL为组织思路，需提供≥4个主题、≥16课时的课程内容和教师教案。</w:t>
                  </w:r>
                  <w:r>
                    <w:br/>
                  </w:r>
                  <w:r>
                    <w:rPr>
                      <w:rFonts w:ascii="仿宋_GB2312" w:hAnsi="仿宋_GB2312" w:cs="仿宋_GB2312" w:eastAsia="仿宋_GB2312"/>
                      <w:sz w:val="21"/>
                    </w:rPr>
                    <w:t>4、课程内容需有视频资源支撑，视频资源需以切片形式呈现，可根据需求对视频内容进行增删。</w:t>
                  </w:r>
                  <w:r>
                    <w:br/>
                  </w:r>
                  <w:r>
                    <w:rPr>
                      <w:rFonts w:ascii="仿宋_GB2312" w:hAnsi="仿宋_GB2312" w:cs="仿宋_GB2312" w:eastAsia="仿宋_GB2312"/>
                      <w:sz w:val="21"/>
                    </w:rPr>
                    <w:t>5、课程内容至少提供16节拓展活动。</w:t>
                  </w:r>
                  <w:r>
                    <w:br/>
                  </w:r>
                  <w:r>
                    <w:rPr>
                      <w:rFonts w:ascii="仿宋_GB2312" w:hAnsi="仿宋_GB2312" w:cs="仿宋_GB2312" w:eastAsia="仿宋_GB2312"/>
                      <w:sz w:val="21"/>
                    </w:rPr>
                    <w:t>6、平均每课时教学资源时长需≥15分钟。</w:t>
                  </w:r>
                  <w:r>
                    <w:br/>
                  </w:r>
                  <w:r>
                    <w:rPr>
                      <w:rFonts w:ascii="仿宋_GB2312" w:hAnsi="仿宋_GB2312" w:cs="仿宋_GB2312" w:eastAsia="仿宋_GB2312"/>
                      <w:sz w:val="21"/>
                    </w:rPr>
                    <w:t>7、课程内容需要以AR技术为基础，将计算机虚拟3D影像与现实环境结合，使知识变为立体化、场景化。</w:t>
                  </w:r>
                  <w:r>
                    <w:br/>
                  </w:r>
                  <w:r>
                    <w:rPr>
                      <w:rFonts w:ascii="仿宋_GB2312" w:hAnsi="仿宋_GB2312" w:cs="仿宋_GB2312" w:eastAsia="仿宋_GB2312"/>
                      <w:sz w:val="21"/>
                      <w:b/>
                    </w:rPr>
                    <w:t>❖</w:t>
                  </w:r>
                  <w:r>
                    <w:rPr>
                      <w:rFonts w:ascii="仿宋_GB2312" w:hAnsi="仿宋_GB2312" w:cs="仿宋_GB2312" w:eastAsia="仿宋_GB2312"/>
                      <w:sz w:val="21"/>
                    </w:rPr>
                    <w:t>8、课程配套教学APP，可在Android和IOS系统上运行，配套教学PPT、电子教案等教学辅助教材，可在APP中或教学云平台上查看。</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【套装内容要求】</w:t>
                  </w:r>
                  <w:r>
                    <w:br/>
                  </w:r>
                  <w:r>
                    <w:rPr>
                      <w:rFonts w:ascii="仿宋_GB2312" w:hAnsi="仿宋_GB2312" w:cs="仿宋_GB2312" w:eastAsia="仿宋_GB2312"/>
                      <w:sz w:val="21"/>
                    </w:rPr>
                    <w:t>1、套装需由地图、磁吸板、磁吸卡牌和贴纸构成。</w:t>
                  </w:r>
                  <w:r>
                    <w:br/>
                  </w:r>
                  <w:r>
                    <w:rPr>
                      <w:rFonts w:ascii="仿宋_GB2312" w:hAnsi="仿宋_GB2312" w:cs="仿宋_GB2312" w:eastAsia="仿宋_GB2312"/>
                      <w:sz w:val="21"/>
                    </w:rPr>
                    <w:t>2、套装需内置收纳空间，方便磁吸贴片的收纳。</w:t>
                  </w:r>
                  <w:r>
                    <w:br/>
                  </w:r>
                  <w:r>
                    <w:rPr>
                      <w:rFonts w:ascii="仿宋_GB2312" w:hAnsi="仿宋_GB2312" w:cs="仿宋_GB2312" w:eastAsia="仿宋_GB2312"/>
                      <w:sz w:val="21"/>
                      <w:b/>
                    </w:rPr>
                    <w:t>❖</w:t>
                  </w:r>
                  <w:r>
                    <w:rPr>
                      <w:rFonts w:ascii="仿宋_GB2312" w:hAnsi="仿宋_GB2312" w:cs="仿宋_GB2312" w:eastAsia="仿宋_GB2312"/>
                      <w:sz w:val="21"/>
                    </w:rPr>
                    <w:t>3、地图可通过配套APP扫描，基于地图生成三维立体地图，三维地图可放大缩小，可180°进行观察。</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4、三维立体地图的视角转换可由两种方式操作。以地图为主，通过转动实物地图完成视角转换。以观察视角为主，脱离实物地图完成视角转换。</w:t>
                  </w:r>
                  <w:r>
                    <w:br/>
                  </w:r>
                  <w:r>
                    <w:rPr>
                      <w:rFonts w:ascii="仿宋_GB2312" w:hAnsi="仿宋_GB2312" w:cs="仿宋_GB2312" w:eastAsia="仿宋_GB2312"/>
                      <w:sz w:val="21"/>
                    </w:rPr>
                    <w:t>5、套装内提供磁吸板需可双面吸附。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算法进阶套装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1、课程内容需要围绕算法相关知识展开，让学生了解顺序、分支与循环等知识。</w:t>
                  </w:r>
                  <w:r>
                    <w:br/>
                  </w:r>
                  <w:r>
                    <w:rPr>
                      <w:rFonts w:ascii="仿宋_GB2312" w:hAnsi="仿宋_GB2312" w:cs="仿宋_GB2312" w:eastAsia="仿宋_GB2312"/>
                      <w:sz w:val="21"/>
                    </w:rPr>
                    <w:t>2、课程内容需搭载在人工智能教学平台中且课程内容与人工智能教学服务平台完全打通。</w:t>
                  </w:r>
                  <w:r>
                    <w:br/>
                  </w:r>
                  <w:r>
                    <w:rPr>
                      <w:rFonts w:ascii="仿宋_GB2312" w:hAnsi="仿宋_GB2312" w:cs="仿宋_GB2312" w:eastAsia="仿宋_GB2312"/>
                      <w:sz w:val="21"/>
                    </w:rPr>
                    <w:t>3、课程内容需要以PBL为组织思路，需提供≥4个主题、≥16课时的课程内容和教师教案。</w:t>
                  </w:r>
                  <w:r>
                    <w:br/>
                  </w:r>
                  <w:r>
                    <w:rPr>
                      <w:rFonts w:ascii="仿宋_GB2312" w:hAnsi="仿宋_GB2312" w:cs="仿宋_GB2312" w:eastAsia="仿宋_GB2312"/>
                      <w:sz w:val="21"/>
                    </w:rPr>
                    <w:t>4、课程内容需有视频资源支撑，视频资源需以切片形式呈现，可根据需求对视频内容进行增删。</w:t>
                  </w:r>
                  <w:r>
                    <w:br/>
                  </w:r>
                  <w:r>
                    <w:rPr>
                      <w:rFonts w:ascii="仿宋_GB2312" w:hAnsi="仿宋_GB2312" w:cs="仿宋_GB2312" w:eastAsia="仿宋_GB2312"/>
                      <w:sz w:val="21"/>
                    </w:rPr>
                    <w:t>5、课程内容需要以AR技术为基础，将计算机虚拟3D影像与现实环境结合，使知识变为立体化、场景化。</w:t>
                  </w:r>
                  <w:r>
                    <w:br/>
                  </w:r>
                  <w:r>
                    <w:rPr>
                      <w:rFonts w:ascii="仿宋_GB2312" w:hAnsi="仿宋_GB2312" w:cs="仿宋_GB2312" w:eastAsia="仿宋_GB2312"/>
                      <w:sz w:val="21"/>
                    </w:rPr>
                    <w:t>6、课程配套教学APP，可在Android和IOS系统上运行，配套教学PPT、电子教案等教学辅助教材，可在APP中或教学云平台上查看。</w:t>
                  </w:r>
                  <w:r>
                    <w:br/>
                  </w:r>
                  <w:r>
                    <w:rPr>
                      <w:rFonts w:ascii="仿宋_GB2312" w:hAnsi="仿宋_GB2312" w:cs="仿宋_GB2312" w:eastAsia="仿宋_GB2312"/>
                      <w:sz w:val="21"/>
                    </w:rPr>
                    <w:t>7、课程内容需包含基本的四则运算的使用、列表的使用、栈的使用等。以上内容需将运算过程实物化。</w:t>
                  </w:r>
                  <w:r>
                    <w:br/>
                  </w:r>
                  <w:r>
                    <w:rPr>
                      <w:rFonts w:ascii="仿宋_GB2312" w:hAnsi="仿宋_GB2312" w:cs="仿宋_GB2312" w:eastAsia="仿宋_GB2312"/>
                      <w:sz w:val="21"/>
                    </w:rPr>
                    <w:t>【套装内容要求】</w:t>
                  </w:r>
                  <w:r>
                    <w:br/>
                  </w:r>
                  <w:r>
                    <w:rPr>
                      <w:rFonts w:ascii="仿宋_GB2312" w:hAnsi="仿宋_GB2312" w:cs="仿宋_GB2312" w:eastAsia="仿宋_GB2312"/>
                      <w:sz w:val="21"/>
                    </w:rPr>
                    <w:t>1、套装需由地图、磁吸板、磁吸卡牌和贴纸构成。</w:t>
                  </w:r>
                  <w:r>
                    <w:br/>
                  </w:r>
                  <w:r>
                    <w:rPr>
                      <w:rFonts w:ascii="仿宋_GB2312" w:hAnsi="仿宋_GB2312" w:cs="仿宋_GB2312" w:eastAsia="仿宋_GB2312"/>
                      <w:sz w:val="21"/>
                    </w:rPr>
                    <w:t>2、套装需内置收纳空间，方便磁吸贴片的收纳。</w:t>
                  </w:r>
                  <w:r>
                    <w:br/>
                  </w:r>
                  <w:r>
                    <w:rPr>
                      <w:rFonts w:ascii="仿宋_GB2312" w:hAnsi="仿宋_GB2312" w:cs="仿宋_GB2312" w:eastAsia="仿宋_GB2312"/>
                      <w:sz w:val="21"/>
                    </w:rPr>
                    <w:t>3、地图可通过配套APP扫描，基于地图生成三维立体地图，三维地图可放大缩小，可180°进行观察。</w:t>
                  </w:r>
                  <w:r>
                    <w:br/>
                  </w:r>
                  <w:r>
                    <w:rPr>
                      <w:rFonts w:ascii="仿宋_GB2312" w:hAnsi="仿宋_GB2312" w:cs="仿宋_GB2312" w:eastAsia="仿宋_GB2312"/>
                      <w:sz w:val="21"/>
                      <w:b/>
                    </w:rPr>
                    <w:t>❖</w:t>
                  </w:r>
                  <w:r>
                    <w:rPr>
                      <w:rFonts w:ascii="仿宋_GB2312" w:hAnsi="仿宋_GB2312" w:cs="仿宋_GB2312" w:eastAsia="仿宋_GB2312"/>
                      <w:sz w:val="21"/>
                    </w:rPr>
                    <w:t>4、三维立体地图的视角转换可由两种方式操作。以地图为主，通过转动实物地图完成视角转换。以观察视角为主，脱离实物地图完成视角转换。</w:t>
                  </w:r>
                  <w:r>
                    <w:rPr>
                      <w:rFonts w:ascii="仿宋_GB2312" w:hAnsi="仿宋_GB2312" w:cs="仿宋_GB2312" w:eastAsia="仿宋_GB2312"/>
                      <w:sz w:val="21"/>
                    </w:rPr>
                    <w:t>（需提供产品功能截图或照片）</w:t>
                  </w:r>
                  <w:r>
                    <w:br/>
                  </w:r>
                  <w:r>
                    <w:rPr>
                      <w:rFonts w:ascii="仿宋_GB2312" w:hAnsi="仿宋_GB2312" w:cs="仿宋_GB2312" w:eastAsia="仿宋_GB2312"/>
                      <w:sz w:val="21"/>
                    </w:rPr>
                    <w:t>5、套装内提供磁吸板需可双面吸附。</w:t>
                  </w:r>
                  <w:r>
                    <w:br/>
                  </w:r>
                  <w:r>
                    <w:rPr>
                      <w:rFonts w:ascii="仿宋_GB2312" w:hAnsi="仿宋_GB2312" w:cs="仿宋_GB2312" w:eastAsia="仿宋_GB2312"/>
                      <w:sz w:val="21"/>
                    </w:rPr>
                    <w:t>6、提供≥4张地图，学生可以自行设计地场内场景。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bl>
          <w:p>
            <w:pPr>
              <w:pStyle w:val="null3"/>
              <w:jc w:val="both"/>
            </w:pPr>
            <w:r>
              <w:rPr>
                <w:rFonts w:ascii="仿宋_GB2312" w:hAnsi="仿宋_GB2312" w:cs="仿宋_GB2312" w:eastAsia="仿宋_GB2312"/>
                <w:sz w:val="21"/>
                <w:color w:val="333333"/>
              </w:rPr>
              <w:t>注：</w:t>
            </w:r>
          </w:p>
          <w:p>
            <w:pPr>
              <w:pStyle w:val="null3"/>
              <w:jc w:val="both"/>
            </w:pPr>
            <w:r>
              <w:rPr>
                <w:rFonts w:ascii="仿宋_GB2312" w:hAnsi="仿宋_GB2312" w:cs="仿宋_GB2312" w:eastAsia="仿宋_GB2312"/>
                <w:sz w:val="21"/>
                <w:color w:val="333333"/>
              </w:rPr>
              <w:t>1.以“●</w:t>
            </w:r>
            <w:r>
              <w:rPr>
                <w:rFonts w:ascii="仿宋_GB2312" w:hAnsi="仿宋_GB2312" w:cs="仿宋_GB2312" w:eastAsia="仿宋_GB2312"/>
                <w:sz w:val="21"/>
                <w:color w:val="333333"/>
              </w:rPr>
              <w:t>人工智能教育云平台、</w:t>
            </w:r>
            <w:r>
              <w:rPr>
                <w:rFonts w:ascii="仿宋_GB2312" w:hAnsi="仿宋_GB2312" w:cs="仿宋_GB2312" w:eastAsia="仿宋_GB2312"/>
                <w:sz w:val="21"/>
                <w:color w:val="333333"/>
              </w:rPr>
              <w:t>●</w:t>
            </w:r>
            <w:r>
              <w:rPr>
                <w:rFonts w:ascii="仿宋_GB2312" w:hAnsi="仿宋_GB2312" w:cs="仿宋_GB2312" w:eastAsia="仿宋_GB2312"/>
                <w:sz w:val="21"/>
                <w:color w:val="333333"/>
              </w:rPr>
              <w:t>算法入门套装</w:t>
            </w:r>
            <w:r>
              <w:rPr>
                <w:rFonts w:ascii="仿宋_GB2312" w:hAnsi="仿宋_GB2312" w:cs="仿宋_GB2312" w:eastAsia="仿宋_GB2312"/>
                <w:sz w:val="21"/>
                <w:color w:val="333333"/>
              </w:rPr>
              <w:t>”标注的为本项目核心产品；</w:t>
            </w:r>
          </w:p>
          <w:p>
            <w:pPr>
              <w:pStyle w:val="null3"/>
              <w:jc w:val="both"/>
            </w:pPr>
            <w:r>
              <w:rPr>
                <w:rFonts w:ascii="仿宋_GB2312" w:hAnsi="仿宋_GB2312" w:cs="仿宋_GB2312" w:eastAsia="仿宋_GB2312"/>
                <w:sz w:val="21"/>
                <w:color w:val="333333"/>
              </w:rPr>
              <w:t>2.以“❖”标注的为重要参数，需提供有效证明材料与之对应，证明材料应为产品功能截图或照片。</w:t>
            </w:r>
          </w:p>
          <w:p>
            <w:pPr>
              <w:pStyle w:val="null3"/>
              <w:jc w:val="left"/>
            </w:pPr>
            <w:r>
              <w:rPr>
                <w:rFonts w:ascii="仿宋_GB2312" w:hAnsi="仿宋_GB2312" w:cs="仿宋_GB2312" w:eastAsia="仿宋_GB2312"/>
                <w:sz w:val="21"/>
                <w:color w:val="333333"/>
              </w:rPr>
              <w:t>3.本项目采购清单内不同教室的相同产品投标时需响应一致。</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以下为实质性要求，若不满足，投标无效。</w:t>
            </w:r>
          </w:p>
          <w:p>
            <w:pPr>
              <w:pStyle w:val="null3"/>
            </w:pPr>
            <w:r>
              <w:rPr>
                <w:rFonts w:ascii="仿宋_GB2312" w:hAnsi="仿宋_GB2312" w:cs="仿宋_GB2312" w:eastAsia="仿宋_GB2312"/>
              </w:rPr>
              <w:t>1.强制性认证要求（3C）：老师笔记本电脑、学生笔记本电脑、智慧黑板均属于《强制性产品认证目录》范围，投标人所投产品必须提供有效期内的3C认证证书，证书信息（品牌、型号、规格）须与投标产品完全一致。（投标文件中附证书复印件加盖投标人公章）。</w:t>
            </w:r>
          </w:p>
          <w:p>
            <w:pPr>
              <w:pStyle w:val="null3"/>
            </w:pPr>
            <w:r>
              <w:rPr>
                <w:rFonts w:ascii="仿宋_GB2312" w:hAnsi="仿宋_GB2312" w:cs="仿宋_GB2312" w:eastAsia="仿宋_GB2312"/>
              </w:rPr>
              <w:t>2.强制节能：老师笔记本电脑、学生笔记本电脑、智慧黑板。（投标文件中附证书复印件加盖投标人公章）。</w:t>
            </w:r>
          </w:p>
          <w:p>
            <w:pPr>
              <w:pStyle w:val="null3"/>
            </w:pPr>
            <w:r>
              <w:rPr>
                <w:rFonts w:ascii="仿宋_GB2312" w:hAnsi="仿宋_GB2312" w:cs="仿宋_GB2312" w:eastAsia="仿宋_GB2312"/>
              </w:rPr>
              <w:t>3.提供配套服务：课程体系、师资培训（20课时）、竞赛辅导、年度升级。（投标文件中附承诺书加盖投标人公章）。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自本合同签订次日起共计 60 个日历天内（甲方不具备收货条件等可顺延情形除外），乙方完成全部供货、安装、调试、试运行、资料移交，通过甲方最终验收合格并交付正常使用。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自本合同签订次日起共计 60 个日历天内（甲方不具备收货条件等可顺延情形除外），乙方完成全部供货、安装、调试、试运行、资料移交，通过甲方最终验收合格并交付正常使用。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镇巴中学（采购人指定地点）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镇巴中学（采购人指定地点）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预付款，签订合同后，乙方书面提出支付申请函及与支付金额等额的增值税普通发票，甲方确认后启动首期款支付流程，达到付款条件起22个工作日内，支付合同总金额的30.0%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进度款，乙方交货并安装调试完毕后，乙方书面提出支付申请函及与支付金额等额的增值税普通发票，甲方确认后启动支付流程，达到付款条件起22个工作日内，支付合同总金额的50.0%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进度款，本项目交付经甲方验收合格后，乙方书面提出支付申请函及与支付金额等额的增值税普通发票，甲方确认后启动支付流程，达到付款条件起22个工作日内，支付合同总金额的20.0%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预付款，签订合同后，乙方书面提出支付申请函及与支付金额等额的增值税普通发票，甲方确认后启动首期款支付流程，达到付款条件起22个工作日内，支付合同总金额的30.0%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进度款，乙方交货并安装调试完毕后，乙方书面提出支付申请函及与支付金额等额的增值税普通发票，甲方确认后启动支付流程，达到付款条件起22个工作日内，支付合同总金额的50.0%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进度款，本项目交付经甲方验收合格后，乙方书面提出支付申请函及与支付金额等额的增值税普通发票，甲方确认后启动支付流程，达到付款条件起22个工作日内，支付合同总金额的20.0%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一、交付标准：（1）中标供应商向采购人提交项目实施过程中的所有资料。 （2）验收须以合同、招标文件及投标文件、澄清及国家相应的标准、规范等为依据。 （3）符合中华人民共和国国家和履约相关的安全质量标准，行业技术规范标准、环保节能标准、强制性产品认证标准。（4）所有设备及辅材为全新、未拆封、原厂合格正品，符合招标文件及投标文件承诺中采购人认可的合理最佳配置、参数规格及各项要求，无减配、以次充好，所有设备需提供原厂合格证、配件、随机工具、用户使用手册（产品使用说明书）、保修卡等资料； （5）双方约定的其他验收标准。 （6）采购人在合同的履行期间以及履行期后，可以随时检查项目的执行情况，对采购标准、采购内容进行调查核实，并对发现的问题进行处理。二、验收方法：（1）设备到货验收：到货核对设备数量、外观及随货资料完整性；师资培训与试运行：设备安装与调试，进行师资培训，试运行与优化调整，确认设备稳定运行，所有指标达标后，双方签署验收文件；存在问题的，供应商需在 7个工作日内整改完毕并申请复验。（2）双方约定的其他验收方法。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一、交付标准：（1）中标供应商向采购人提交项目实施过程中的所有资料。 （2）验收须以合同、招标文件及投标文件、澄清及国家相应的标准、规范等为依据。 （3）符合中华人民共和国国家和履约相关的安全质量标准，行业技术规范标准、环保节能标准、强制性产品认证标准。（4）所有设备及辅材为全新、未拆封、原厂合格正品，符合招标文件及投标文件承诺中采购人认可的合理最佳配置、参数规格及各项要求，无减配、以次充好，所有设备需提供原厂合格证、配件、随机工具、用户使用手册（产品使用说明书）、保修卡等资料； （5）双方约定的其他验收标准。 （6）采购人在合同的履行期间以及履行期后，可以随时检查项目的执行情况，对采购标准、采购内容进行调查核实，并对发现的问题进行处理。二、验收方法：（1）设备到货验收：到货核对设备数量、外观及随货资料完整性；师资培训与试运行：设备安装与调试，进行师资培训，试运行与优化调整，确认设备稳定运行，所有指标达标后，双方签署验收文件；存在问题的，供应商需在 7个工作日内整改完毕并申请复验。（2）双方约定的其他验收方法。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所有设备主体及配套配件、软件系统。（2）保修期：本项目整体免费质保三年，软件授权终身使用、保修期内免费升级。（3）供应商承诺的保修期起始时间为终验合格之日。（4）保修责任：质保期出现的质量问题由中标供应商负责解决并承担所有费用。保修期内7*12售后，维修费用（含配件、人工）由供应商承担；需更换配件的，更换后配件保修期自更换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保修范围：所有设备主体及配套配件、软件系统。（2）保修期：本项目整体免费质保三年，软件授权终身使用、保修期内免费升级。（3）供应商承诺的保修期起始时间为终验合格之日。（4）保修责任：质保期出现的质量问题由中标供应商负责解决并承担所有费用。保修期内7*12售后，维修费用（含配件、人工）由供应商承担；需更换配件的，更换后配件保修期自更换之日起重新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一、违约责任1.供应商违约：（1）逾期交付：每逾期 1 日，按合同总金额的 0.5‰支付违约金，逾期超过 15 日，采购人有权解除合同并要求赔偿损失。但采购人书面同意延迟或因采购人原因导致延迟的，供应商不承担违约责任。 （2）质量不合格：未达验收标准的，则视为供应商没有按时交货而违约，供应商无条件更换合格的设备；如逾期不能更换合格的设备，采购人有权终止本合同，供应商应另向采购人支付货款总额的 10 %的违约金。（3）保修违约：如经供应商维修或更换，设备仍不能达到合同约定的质量标准，采购人有权退货，供应商应退回全部货款，造成采购人损失的另行赔偿。2.采购人违约：（1）逾期付款：每逾期 1 日，按应付未付款项的 0.5‰支付违约金。（2）无故拒收设备：需支付合同总金额 5% 的违约金，赔偿投标人实际损失。二、争议解决方法双方因合同履行产生争议，应先友好协商解决。协商不成的，可向项目所在地政府采购监管部门申请调解。调解无效的，依法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一、违约责任1.供应商违约：（1）逾期交付：每逾期 1 日，按合同总金额的 0.5‰支付违约金，逾期超过 15 日，采购人有权解除合同并要求赔偿损失。但采购人书面同意延迟或因采购人原因导致延迟的，供应商不承担违约责任。 （2）质量不合格：未达验收标准的，则视为供应商没有按时交货而违约，供应商无条件更换合格的设备；如逾期不能更换合格的设备，采购人有权终止本合同，供应商应另向采购人支付货款总额的 10 %的违约金。（3）保修违约：如经供应商维修或更换，设备仍不能达到合同约定的质量标准，采购人有权退货，供应商应退回全部货款，造成采购人损失的另行赔偿。2.采购人违约：（1）逾期付款：每逾期 1 日，按应付未付款项的 0.5‰支付违约金。（2）无故拒收设备：需支付合同总金额 5% 的违约金，赔偿投标人实际损失。二、争议解决方法双方因合同履行产生争议，应先友好协商解决。协商不成的，可向项目所在地政府采购监管部门申请调解。调解无效的，依法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成交供应商在采购结果发布后3个工作日内向代理机构提交纸质版响应文件（可以使用签章文件直接打印）以便于存档，响应文件正本1份，副本2份，电子版文件1份（以U盘为载体，格式PDF）。纸质响应文件均须A4纸打印。线下递交响应文件地点：汉中市汉台区西一环路蓝天御苑小区商铺二层门面房南侧。 3.如招标文件中中小企业融资相关内容与新政策要求有出入，按照最新要求执行。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 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 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 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1.技术参数偏离表--客观评审.docx 中小企业声明函.docx 3.环境标志产品明细表--客观评审.docx 强制性产品认证证书（3C认证）响应表.docx 服务承诺.docx 商务要求响应表.docx 分项报价表.docx 投标人应提交的相关资格证明材料.docx 6.主观评审内容.docx 4.企业业绩--客观评审.docx 投标函 残疾人福利性单位声明函 标的清单 关于符合本国产品标准的声明函 节能产品明细表.docx 投标文件封面 2.安全防护措施承诺-客观评审.docx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1.技术参数偏离表--客观评审.docx 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节能产品（政府强制采购产品）</w:t>
            </w:r>
          </w:p>
        </w:tc>
        <w:tc>
          <w:tcPr>
            <w:tcW w:type="dxa" w:w="3322"/>
          </w:tcPr>
          <w:p>
            <w:pPr>
              <w:pStyle w:val="null3"/>
            </w:pPr>
            <w:r>
              <w:rPr>
                <w:rFonts w:ascii="仿宋_GB2312" w:hAnsi="仿宋_GB2312" w:cs="仿宋_GB2312" w:eastAsia="仿宋_GB2312"/>
              </w:rPr>
              <w:t>1.属于节能产品（政府强制采购产品）的应提供国家确定的认证机构出具的、处于有效期之内的节能产品认证证书，否则按无效响应处理。 2.属于节能产品（政府强制采购产品）不填报的，按无效响应处理。</w:t>
            </w:r>
          </w:p>
        </w:tc>
        <w:tc>
          <w:tcPr>
            <w:tcW w:type="dxa" w:w="1661"/>
          </w:tcPr>
          <w:p>
            <w:pPr>
              <w:pStyle w:val="null3"/>
            </w:pPr>
            <w:r>
              <w:rPr>
                <w:rFonts w:ascii="仿宋_GB2312" w:hAnsi="仿宋_GB2312" w:cs="仿宋_GB2312" w:eastAsia="仿宋_GB2312"/>
              </w:rPr>
              <w:t>节能产品明细表.docx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3C认证</w:t>
            </w:r>
          </w:p>
        </w:tc>
        <w:tc>
          <w:tcPr>
            <w:tcW w:type="dxa" w:w="3322"/>
          </w:tcPr>
          <w:p>
            <w:pPr>
              <w:pStyle w:val="null3"/>
            </w:pPr>
            <w:r>
              <w:rPr>
                <w:rFonts w:ascii="仿宋_GB2312" w:hAnsi="仿宋_GB2312" w:cs="仿宋_GB2312" w:eastAsia="仿宋_GB2312"/>
              </w:rPr>
              <w:t>1.属于强制性产品认证（3C认证）的应提供3C认证证书，否则按无效响应处理。 2.属于强制性产品认证（3C认证）不填报的，按无效响应处理。</w:t>
            </w:r>
          </w:p>
        </w:tc>
        <w:tc>
          <w:tcPr>
            <w:tcW w:type="dxa" w:w="1661"/>
          </w:tcPr>
          <w:p>
            <w:pPr>
              <w:pStyle w:val="null3"/>
            </w:pPr>
            <w:r>
              <w:rPr>
                <w:rFonts w:ascii="仿宋_GB2312" w:hAnsi="仿宋_GB2312" w:cs="仿宋_GB2312" w:eastAsia="仿宋_GB2312"/>
              </w:rPr>
              <w:t>强制性产品认证证书（3C认证）响应表.docx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服务承诺</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服务承诺.docx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 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1.技术参数偏离表--客观评审.docx 中小企业声明函.docx 3.环境标志产品明细表--客观评审.docx 强制性产品认证证书（3C认证）响应表.docx 服务承诺.docx 商务要求响应表.docx 分项报价表.docx 投标人应提交的相关资格证明材料.docx 6.主观评审内容.docx 4.企业业绩--客观评审.docx 投标函 残疾人福利性单位声明函 标的清单 关于符合本国产品标准的声明函 节能产品明细表.docx 投标文件封面 2.安全防护措施承诺-客观评审.docx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1.技术参数偏离表--客观评审.docx 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节能产品（政府强制采购产品）</w:t>
            </w:r>
          </w:p>
        </w:tc>
        <w:tc>
          <w:tcPr>
            <w:tcW w:type="dxa" w:w="3322"/>
          </w:tcPr>
          <w:p>
            <w:pPr>
              <w:pStyle w:val="null3"/>
            </w:pPr>
            <w:r>
              <w:rPr>
                <w:rFonts w:ascii="仿宋_GB2312" w:hAnsi="仿宋_GB2312" w:cs="仿宋_GB2312" w:eastAsia="仿宋_GB2312"/>
              </w:rPr>
              <w:t>1.属于节能产品（政府强制采购产品）的应提供国家确定的认证机构出具的、处于有效期之内的节能产品认证证书，否则按无效响应处理。 2.属于节能产品（政府强制采购产品）不填报的，按无效响应处理。</w:t>
            </w:r>
          </w:p>
        </w:tc>
        <w:tc>
          <w:tcPr>
            <w:tcW w:type="dxa" w:w="1661"/>
          </w:tcPr>
          <w:p>
            <w:pPr>
              <w:pStyle w:val="null3"/>
            </w:pPr>
            <w:r>
              <w:rPr>
                <w:rFonts w:ascii="仿宋_GB2312" w:hAnsi="仿宋_GB2312" w:cs="仿宋_GB2312" w:eastAsia="仿宋_GB2312"/>
              </w:rPr>
              <w:t>节能产品明细表.docx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3C认证</w:t>
            </w:r>
          </w:p>
        </w:tc>
        <w:tc>
          <w:tcPr>
            <w:tcW w:type="dxa" w:w="3322"/>
          </w:tcPr>
          <w:p>
            <w:pPr>
              <w:pStyle w:val="null3"/>
            </w:pPr>
            <w:r>
              <w:rPr>
                <w:rFonts w:ascii="仿宋_GB2312" w:hAnsi="仿宋_GB2312" w:cs="仿宋_GB2312" w:eastAsia="仿宋_GB2312"/>
              </w:rPr>
              <w:t>1.属于强制性产品认证（3C认证）的应提供3C认证证书，否则按无效响应处理。 2.属于强制性产品认证（3C认证）不填报的，按无效响应处理。</w:t>
            </w:r>
          </w:p>
        </w:tc>
        <w:tc>
          <w:tcPr>
            <w:tcW w:type="dxa" w:w="1661"/>
          </w:tcPr>
          <w:p>
            <w:pPr>
              <w:pStyle w:val="null3"/>
            </w:pPr>
            <w:r>
              <w:rPr>
                <w:rFonts w:ascii="仿宋_GB2312" w:hAnsi="仿宋_GB2312" w:cs="仿宋_GB2312" w:eastAsia="仿宋_GB2312"/>
              </w:rPr>
              <w:t>强制性产品认证证书（3C认证）响应表.docx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服务承诺</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服务承诺.docx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产品选型科学、合理、先进、配置齐全，满足招标文件要求，对每个产品逐条进行明确响应，没有负偏离且佐证材料齐全有效，得30分。 ①投标人所投设备完全满足招标文件技术参数且标“❖”号技术参数均提供了与之对应的证明材料，得30分； ②标“❖”号参数每负偏离一项扣1分（未提供相对应的证明材料视为负偏离），非“❖”号参数每负偏离一项扣0.5分，扣完为止。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1.技术参数偏离表--客观评审.docx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本项目采购产品为环境标志产品的，每提供1个国家确定的认证机构出具的、处于有效期之内的环境标志产品认证证书得1.5分，最高得6分；未提供不得分。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3.环境标志产品明细表--客观评审.docx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投标人须提供 2023年7月1日至今类似项目业绩，投标文件正副本内附合同/协议书复印件并加盖公章，提供一份业绩得2.5分，最高得5分；此项不提供不得分。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4.企业业绩--客观评审.docx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提供核心产品完整合法来源渠道证明：提供产品授权书或销售协议等得4分，此项不提供不得分。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5.供货渠道--客观评审.docx</w:t>
            </w:r>
          </w:p>
        </w:tc>
      </w:tr>
      <w:tr>
        <w:tc>
          <w:tcPr>
            <w:tcW w:type="dxa" w:w="831"/>
            <w:vMerge/>
          </w:tcPr>
          <w:p/>
        </w:tc>
        <w:tc>
          <w:tcPr>
            <w:tcW w:type="dxa" w:w="1661"/>
          </w:tcPr>
          <w:p>
            <w:pPr>
              <w:pStyle w:val="null3"/>
            </w:pPr>
            <w:r>
              <w:rPr>
                <w:rFonts w:ascii="仿宋_GB2312" w:hAnsi="仿宋_GB2312" w:cs="仿宋_GB2312" w:eastAsia="仿宋_GB2312"/>
              </w:rPr>
              <w:t>安全防护措施承诺</w:t>
            </w:r>
          </w:p>
        </w:tc>
        <w:tc>
          <w:tcPr>
            <w:tcW w:type="dxa" w:w="2492"/>
          </w:tcPr>
          <w:p>
            <w:pPr>
              <w:pStyle w:val="null3"/>
            </w:pPr>
            <w:r>
              <w:rPr>
                <w:rFonts w:ascii="仿宋_GB2312" w:hAnsi="仿宋_GB2312" w:cs="仿宋_GB2312" w:eastAsia="仿宋_GB2312"/>
              </w:rPr>
              <w:t>针对本项目的安全防护措施承诺：①项目现场施工、供货安装阶段安全防护承诺②整机设备自带人身安全硬件防护承诺③学生人脸、家校数据信息安全防护承诺。提供一项承诺得2分，最高得6分；未提供不得分。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2.安全防护措施承诺-客观评审.docx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投标人针对本项目进行具有详细、具体的实施方案，内容包含：①项目进度计划及保障措施②订货及供货组织安排③设备质量目标及措施④拟派人员配置及岗位职责⑤设备安装调试方案⑥交货验收方案。 二、赋分标准 1、完整性：对上述各项内容均有描述，得3分；每缺1项扣0.5分，扣完为止。此项不提供不得分。 2、针对性：上述各项内容针对性强，每项内容得0.5分；针对性一般，每项内容得0.25分；缺乏针对性，每项内容得0分。此项不提供不得分。 3、可实施性：上述各项内容可实施性强，每项内容得0.5分；可实施性一般，每项内容得0.25分；缺乏可实施性，每项内容得0分。此项不提供不得分。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6.主观评审内容.docx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投标人针对本项目进行具有详细、具体的售后服务方案，内容包含：①各类故障解决措施及响应时间②软硬件维护方案及应急预案。 二、赋分标准 1、完整性：上述各项内容均有描述，得1分；每缺1项扣0.5分，扣完为止。此项不提供不得分。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6.主观评审内容.docx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一、评审内容：根据项目采购内容及实际情况，提供教学设备技术指导培训方案。 内容包含：①培训目标；②培训内容（操作/教学）。 二、评审标准： 1、完整性：对上述各项内容均有描述，得1分；每缺1项扣0.5分，扣完为止。 2、针对性：上述各项内容针对性强，每项内容得1分；针对性一般，每项内容得0.5分；缺乏针对性，每项内容得0分。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6.主观评审内容.docx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②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产品选型科学、合理、先进、配置齐全，满足招标文件要求，对每个产品逐条进行明确响应，没有负偏离且佐证材料齐全有效，得30分。 ①投标人所投设备完全满足招标文件技术参数且标“❖”号技术参数均提供了与之对应的证明材料，得30分； ②标“❖”号参数每负偏离一项扣1分（未提供相对应的证明材料视为负偏离），非“❖”号参数每负偏离一项扣0.5分，扣完为止。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1.技术参数偏离表--客观评审.docx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本项目采购产品为环境标志产品的，每提供1个国家确定的认证机构出具的、处于有效期之内的环境标志产品认证证书得1.5分，最高得6分；未提供不得分。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3.环境标志产品明细表--客观评审.docx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投标人须提供 2023年7月1日至今类似项目业绩，投标文件正副本内附合同/协议书复印件并加盖公章，提供一份业绩得2.5分，最高得5分；此项不提供不得分。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4.企业业绩--客观评审.docx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提供核心产品完整合法来源渠道证明：提供产品授权书或销售协议等，提供1个核心产品来源渠道证明得3分，提供2个核心产品来源渠道证明得6分，此项不提供不得分。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5.供货渠道--客观评审.docx</w:t>
            </w:r>
          </w:p>
        </w:tc>
      </w:tr>
      <w:tr>
        <w:tc>
          <w:tcPr>
            <w:tcW w:type="dxa" w:w="831"/>
            <w:vMerge/>
          </w:tcPr>
          <w:p/>
        </w:tc>
        <w:tc>
          <w:tcPr>
            <w:tcW w:type="dxa" w:w="1661"/>
          </w:tcPr>
          <w:p>
            <w:pPr>
              <w:pStyle w:val="null3"/>
            </w:pPr>
            <w:r>
              <w:rPr>
                <w:rFonts w:ascii="仿宋_GB2312" w:hAnsi="仿宋_GB2312" w:cs="仿宋_GB2312" w:eastAsia="仿宋_GB2312"/>
              </w:rPr>
              <w:t>安全防护措施承诺</w:t>
            </w:r>
          </w:p>
        </w:tc>
        <w:tc>
          <w:tcPr>
            <w:tcW w:type="dxa" w:w="2492"/>
          </w:tcPr>
          <w:p>
            <w:pPr>
              <w:pStyle w:val="null3"/>
            </w:pPr>
            <w:r>
              <w:rPr>
                <w:rFonts w:ascii="仿宋_GB2312" w:hAnsi="仿宋_GB2312" w:cs="仿宋_GB2312" w:eastAsia="仿宋_GB2312"/>
              </w:rPr>
              <w:t>针对本项目的安全防护措施承诺：①项目现场施工、供货安装阶段安全防护承诺②整机设备自带人身安全硬件防护承诺。提供一项承诺得2分，最高得4分；未提供不得分。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2.安全防护措施承诺-客观评审.docx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投标人针对本项目进行具有详细、具体的实施方案，内容包含：①项目进度计划及保障措施②订货及供货组织安排③设备质量目标及措施④拟派人员配置及岗位职责⑤设备安装调试方案⑥交货验收方案。 二、赋分标准 1、完整性：对上述各项内容均有描述，得3分；每缺1项扣0.5分，扣完为止。此项不提供不得分。 2、针对性：上述各项内容针对性强，每项内容得0.5分；针对性一般，每项内容得0.25分；缺乏针对性，每项内容得0分。此项不提供不得分。 3、可实施性：上述各项内容可实施性强，每项内容得0.5分；可实施性一般，每项内容得0.25分；缺乏可实施性，每项内容得0分。此项不提供不得分。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6.主观评审内容.docx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投标人针对本项目进行具有详细、具体的售后服务方案，内容包含：①各类故障解决措施及响应时间②软硬件维护方案及应急预案。 二、赋分标准 1、完整性：上述各项内容均有描述，得1分；每缺1项扣0.5分，扣完为止。此项不提供不得分。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6.主观评审内容.docx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一、评审内容：根据项目采购内容及实际情况，提供教学设备技术指导培训方案。 内容包含：①培训目标；②培训内容（操作/教学）。 二、评审标准： 1、完整性：对上述各项内容均有描述，得1分；每缺1项扣0.5分，扣完为止。 2、针对性：上述各项内容针对性强，每项内容得1分；针对性一般，每项内容得0.5分；缺乏针对性，每项内容得0分。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6.主观评审内容.docx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②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详见附件：强制性产品认证证书（3C认证）响应表.docx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详见附件：节能产品明细表.docx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详见附件：1.技术参数偏离表--客观评审.docx</w:t>
      </w:r>
    </w:p>
    <w:p>
      <w:pPr>
        <w:pStyle w:val="null3"/>
        <w:ind w:firstLine="960"/>
      </w:pPr>
      <w:r>
        <w:rPr>
          <w:rFonts w:ascii="仿宋_GB2312" w:hAnsi="仿宋_GB2312" w:cs="仿宋_GB2312" w:eastAsia="仿宋_GB2312"/>
        </w:rPr>
        <w:t>详见附件：2.安全防护措施承诺-客观评审.docx</w:t>
      </w:r>
    </w:p>
    <w:p>
      <w:pPr>
        <w:pStyle w:val="null3"/>
        <w:ind w:firstLine="960"/>
      </w:pPr>
      <w:r>
        <w:rPr>
          <w:rFonts w:ascii="仿宋_GB2312" w:hAnsi="仿宋_GB2312" w:cs="仿宋_GB2312" w:eastAsia="仿宋_GB2312"/>
        </w:rPr>
        <w:t>详见附件：3.环境标志产品明细表--客观评审.docx</w:t>
      </w:r>
    </w:p>
    <w:p>
      <w:pPr>
        <w:pStyle w:val="null3"/>
        <w:ind w:firstLine="960"/>
      </w:pPr>
      <w:r>
        <w:rPr>
          <w:rFonts w:ascii="仿宋_GB2312" w:hAnsi="仿宋_GB2312" w:cs="仿宋_GB2312" w:eastAsia="仿宋_GB2312"/>
        </w:rPr>
        <w:t>详见附件：4.企业业绩--客观评审.docx</w:t>
      </w:r>
    </w:p>
    <w:p>
      <w:pPr>
        <w:pStyle w:val="null3"/>
        <w:ind w:firstLine="960"/>
      </w:pPr>
      <w:r>
        <w:rPr>
          <w:rFonts w:ascii="仿宋_GB2312" w:hAnsi="仿宋_GB2312" w:cs="仿宋_GB2312" w:eastAsia="仿宋_GB2312"/>
        </w:rPr>
        <w:t>详见附件：5.供货渠道--客观评审.docx</w:t>
      </w:r>
    </w:p>
    <w:p>
      <w:pPr>
        <w:pStyle w:val="null3"/>
        <w:ind w:firstLine="960"/>
      </w:pPr>
      <w:r>
        <w:rPr>
          <w:rFonts w:ascii="仿宋_GB2312" w:hAnsi="仿宋_GB2312" w:cs="仿宋_GB2312" w:eastAsia="仿宋_GB2312"/>
        </w:rPr>
        <w:t>详见附件：6.主观评审内容.docx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详见附件：强制性产品认证证书（3C认证）响应表.docx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详见附件：节能产品明细表.docx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详见附件：1.技术参数偏离表--客观评审.docx</w:t>
      </w:r>
    </w:p>
    <w:p>
      <w:pPr>
        <w:pStyle w:val="null3"/>
        <w:ind w:firstLine="960"/>
      </w:pPr>
      <w:r>
        <w:rPr>
          <w:rFonts w:ascii="仿宋_GB2312" w:hAnsi="仿宋_GB2312" w:cs="仿宋_GB2312" w:eastAsia="仿宋_GB2312"/>
        </w:rPr>
        <w:t>详见附件：2.安全防护措施承诺-客观评审.docx</w:t>
      </w:r>
    </w:p>
    <w:p>
      <w:pPr>
        <w:pStyle w:val="null3"/>
        <w:ind w:firstLine="960"/>
      </w:pPr>
      <w:r>
        <w:rPr>
          <w:rFonts w:ascii="仿宋_GB2312" w:hAnsi="仿宋_GB2312" w:cs="仿宋_GB2312" w:eastAsia="仿宋_GB2312"/>
        </w:rPr>
        <w:t>详见附件：3.环境标志产品明细表--客观评审.docx</w:t>
      </w:r>
    </w:p>
    <w:p>
      <w:pPr>
        <w:pStyle w:val="null3"/>
        <w:ind w:firstLine="960"/>
      </w:pPr>
      <w:r>
        <w:rPr>
          <w:rFonts w:ascii="仿宋_GB2312" w:hAnsi="仿宋_GB2312" w:cs="仿宋_GB2312" w:eastAsia="仿宋_GB2312"/>
        </w:rPr>
        <w:t>详见附件：4.企业业绩--客观评审.docx</w:t>
      </w:r>
    </w:p>
    <w:p>
      <w:pPr>
        <w:pStyle w:val="null3"/>
        <w:ind w:firstLine="960"/>
      </w:pPr>
      <w:r>
        <w:rPr>
          <w:rFonts w:ascii="仿宋_GB2312" w:hAnsi="仿宋_GB2312" w:cs="仿宋_GB2312" w:eastAsia="仿宋_GB2312"/>
        </w:rPr>
        <w:t>详见附件：5.供货渠道--客观评审.docx</w:t>
      </w:r>
    </w:p>
    <w:p>
      <w:pPr>
        <w:pStyle w:val="null3"/>
        <w:ind w:firstLine="960"/>
      </w:pPr>
      <w:r>
        <w:rPr>
          <w:rFonts w:ascii="仿宋_GB2312" w:hAnsi="仿宋_GB2312" w:cs="仿宋_GB2312" w:eastAsia="仿宋_GB2312"/>
        </w:rPr>
        <w:t>详见附件：6.主观评审内容.docx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