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918760">
      <w:pPr>
        <w:shd w:val="clear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中小企业声明函</w:t>
      </w:r>
    </w:p>
    <w:p w14:paraId="362C8488">
      <w:pPr>
        <w:pStyle w:val="4"/>
        <w:shd w:val="clear"/>
        <w:rPr>
          <w:rFonts w:hint="eastAsia" w:ascii="宋体" w:hAnsi="宋体" w:eastAsia="宋体" w:cs="宋体"/>
          <w:b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 w14:paraId="22725202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本公司郑重声明，根据《政府采购促进中小企业发展管理办法》（财库﹝2020﹞46 号）的规定，本公司参加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:u w:val="single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>采购人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:u w:val="single"/>
          <w14:textFill>
            <w14:solidFill>
              <w14:schemeClr w14:val="tx1"/>
            </w14:solidFill>
          </w14:textFill>
        </w:rPr>
        <w:t>名称）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:u w:val="single"/>
          <w14:textFill>
            <w14:solidFill>
              <w14:schemeClr w14:val="tx1"/>
            </w14:solidFill>
          </w14:textFill>
        </w:rPr>
        <w:t>（项目名称）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采购活动，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提供的货物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全部由符合政策要求的中小企业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制造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:lang w:val="en-US" w:eastAsia="zh-CN"/>
          <w14:textFill>
            <w14:solidFill>
              <w14:schemeClr w14:val="tx1"/>
            </w14:solidFill>
          </w14:textFill>
        </w:rPr>
        <w:t>相关企业的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具体情况如下：</w:t>
      </w:r>
    </w:p>
    <w:p w14:paraId="2032E236">
      <w:pPr>
        <w:pStyle w:val="4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2"/>
          <w:szCs w:val="22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1、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color w:val="000000" w:themeColor="text1"/>
          <w:spacing w:val="6"/>
          <w:sz w:val="22"/>
          <w:szCs w:val="22"/>
          <w:u w:val="single"/>
          <w14:textFill>
            <w14:solidFill>
              <w14:schemeClr w14:val="tx1"/>
            </w14:solidFill>
          </w14:textFill>
        </w:rPr>
        <w:t>标的名称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，属于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工业 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行业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制造商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为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:u w:val="single"/>
          <w14:textFill>
            <w14:solidFill>
              <w14:schemeClr w14:val="tx1"/>
            </w14:solidFill>
          </w14:textFill>
        </w:rPr>
        <w:t>（企业名称）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从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业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人员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人，营业收入为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万元，资产总额为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:u w:val="single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万元，属于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:u w:val="single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:u w:val="single"/>
          <w14:textFill>
            <w14:solidFill>
              <w14:schemeClr w14:val="tx1"/>
            </w14:solidFill>
          </w14:textFill>
        </w:rPr>
        <w:sym w:font="Wingdings" w:char="00A8"/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:u w:val="single"/>
          <w14:textFill>
            <w14:solidFill>
              <w14:schemeClr w14:val="tx1"/>
            </w14:solidFill>
          </w14:textFill>
        </w:rPr>
        <w:t>中型企业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:u w:val="single"/>
          <w14:textFill>
            <w14:solidFill>
              <w14:schemeClr w14:val="tx1"/>
            </w14:solidFill>
          </w14:textFill>
        </w:rPr>
        <w:sym w:font="Wingdings" w:char="00A8"/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:u w:val="single"/>
          <w14:textFill>
            <w14:solidFill>
              <w14:schemeClr w14:val="tx1"/>
            </w14:solidFill>
          </w14:textFill>
        </w:rPr>
        <w:t>小型企业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:u w:val="single"/>
          <w14:textFill>
            <w14:solidFill>
              <w14:schemeClr w14:val="tx1"/>
            </w14:solidFill>
          </w14:textFill>
        </w:rPr>
        <w:sym w:font="Wingdings" w:char="00A8"/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:u w:val="single"/>
          <w14:textFill>
            <w14:solidFill>
              <w14:schemeClr w14:val="tx1"/>
            </w14:solidFill>
          </w14:textFill>
        </w:rPr>
        <w:t>微型企业）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264D6324">
      <w:pPr>
        <w:pStyle w:val="4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2"/>
          <w:szCs w:val="22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2、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color w:val="000000" w:themeColor="text1"/>
          <w:spacing w:val="6"/>
          <w:sz w:val="22"/>
          <w:szCs w:val="22"/>
          <w:u w:val="single"/>
          <w14:textFill>
            <w14:solidFill>
              <w14:schemeClr w14:val="tx1"/>
            </w14:solidFill>
          </w14:textFill>
        </w:rPr>
        <w:t>标的名称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，属于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工业 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行业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制造商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为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:u w:val="single"/>
          <w14:textFill>
            <w14:solidFill>
              <w14:schemeClr w14:val="tx1"/>
            </w14:solidFill>
          </w14:textFill>
        </w:rPr>
        <w:t>（企业名称）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从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业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人员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人，营业收入为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万元，资产总额为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:u w:val="single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万元，属于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:u w:val="single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:u w:val="single"/>
          <w14:textFill>
            <w14:solidFill>
              <w14:schemeClr w14:val="tx1"/>
            </w14:solidFill>
          </w14:textFill>
        </w:rPr>
        <w:sym w:font="Wingdings" w:char="00A8"/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:u w:val="single"/>
          <w14:textFill>
            <w14:solidFill>
              <w14:schemeClr w14:val="tx1"/>
            </w14:solidFill>
          </w14:textFill>
        </w:rPr>
        <w:t>中型企业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:u w:val="single"/>
          <w14:textFill>
            <w14:solidFill>
              <w14:schemeClr w14:val="tx1"/>
            </w14:solidFill>
          </w14:textFill>
        </w:rPr>
        <w:sym w:font="Wingdings" w:char="00A8"/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:u w:val="single"/>
          <w14:textFill>
            <w14:solidFill>
              <w14:schemeClr w14:val="tx1"/>
            </w14:solidFill>
          </w14:textFill>
        </w:rPr>
        <w:t>小型企业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:u w:val="single"/>
          <w14:textFill>
            <w14:solidFill>
              <w14:schemeClr w14:val="tx1"/>
            </w14:solidFill>
          </w14:textFill>
        </w:rPr>
        <w:sym w:font="Wingdings" w:char="00A8"/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:u w:val="single"/>
          <w14:textFill>
            <w14:solidFill>
              <w14:schemeClr w14:val="tx1"/>
            </w14:solidFill>
          </w14:textFill>
        </w:rPr>
        <w:t>微型企业）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4914313D">
      <w:pPr>
        <w:pStyle w:val="4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40" w:firstLineChars="200"/>
        <w:textAlignment w:val="auto"/>
        <w:rPr>
          <w:rFonts w:hint="default" w:ascii="宋体" w:hAnsi="宋体" w:eastAsia="宋体" w:cs="宋体"/>
          <w:color w:val="000000" w:themeColor="text1"/>
          <w:kern w:val="1"/>
          <w:sz w:val="22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1"/>
          <w:sz w:val="22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...........</w:t>
      </w:r>
    </w:p>
    <w:p w14:paraId="52BDD214">
      <w:pPr>
        <w:pStyle w:val="4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40" w:firstLineChars="200"/>
        <w:textAlignment w:val="auto"/>
        <w:rPr>
          <w:rFonts w:hint="eastAsia" w:ascii="宋体" w:hAnsi="宋体" w:eastAsia="宋体" w:cs="宋体"/>
          <w:color w:val="000000" w:themeColor="text1"/>
          <w:kern w:val="1"/>
          <w:sz w:val="22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1"/>
          <w:sz w:val="22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 xml:space="preserve">以上企业，不属于大企业的分支机构，不存在控股股东为大企业的情形，也不存在与大企业的负责人为同一人的情形。 </w:t>
      </w:r>
    </w:p>
    <w:p w14:paraId="6872BD33">
      <w:pPr>
        <w:pStyle w:val="4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40" w:firstLineChars="200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1"/>
          <w:sz w:val="22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本企业对上述声明内容的真实性负责。如有虚假，将依法承担相应责任。</w:t>
      </w:r>
    </w:p>
    <w:p w14:paraId="621372C4">
      <w:pPr>
        <w:shd w:val="clear"/>
        <w:rPr>
          <w:rFonts w:hint="eastAsia" w:ascii="宋体" w:hAnsi="宋体" w:eastAsia="宋体" w:cs="宋体"/>
          <w:b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 w14:paraId="3241AACD">
      <w:pPr>
        <w:pStyle w:val="4"/>
        <w:shd w:val="clear"/>
        <w:rPr>
          <w:rFonts w:hint="eastAsia" w:ascii="宋体" w:hAnsi="宋体" w:eastAsia="宋体" w:cs="宋体"/>
          <w:b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 w14:paraId="3F0045A6">
      <w:pPr>
        <w:rPr>
          <w:rFonts w:hint="eastAsia" w:ascii="宋体" w:hAnsi="宋体" w:eastAsia="宋体" w:cs="宋体"/>
          <w:b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 w14:paraId="3B13FEC5">
      <w:pPr>
        <w:tabs>
          <w:tab w:val="left" w:pos="3600"/>
        </w:tabs>
        <w:adjustRightInd w:val="0"/>
        <w:snapToGrid w:val="0"/>
        <w:spacing w:line="360" w:lineRule="auto"/>
        <w:ind w:firstLine="3080" w:firstLineChars="1400"/>
        <w:rPr>
          <w:rFonts w:hint="eastAsia" w:ascii="宋体" w:hAnsi="宋体" w:eastAsia="宋体" w:cs="宋体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名称：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（盖章）</w:t>
      </w:r>
    </w:p>
    <w:p w14:paraId="018C2337">
      <w:pPr>
        <w:tabs>
          <w:tab w:val="left" w:pos="3600"/>
        </w:tabs>
        <w:adjustRightInd w:val="0"/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 w14:paraId="1F7DC6CA">
      <w:pPr>
        <w:tabs>
          <w:tab w:val="left" w:pos="3600"/>
        </w:tabs>
        <w:adjustRightInd w:val="0"/>
        <w:snapToGrid w:val="0"/>
        <w:spacing w:line="360" w:lineRule="auto"/>
        <w:ind w:firstLine="3080" w:firstLineChars="1400"/>
        <w:rPr>
          <w:rFonts w:hint="eastAsia" w:ascii="宋体" w:hAnsi="宋体" w:eastAsia="宋体" w:cs="宋体"/>
          <w:b/>
          <w:bCs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期：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 xml:space="preserve"> 月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日</w:t>
      </w:r>
    </w:p>
    <w:p w14:paraId="262B8E51">
      <w:pPr>
        <w:shd w:val="clear"/>
        <w:rPr>
          <w:rFonts w:hint="eastAsia" w:ascii="宋体" w:hAnsi="宋体" w:eastAsia="宋体" w:cs="宋体"/>
          <w:b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 w14:paraId="5FEC88BD">
      <w:pPr>
        <w:pStyle w:val="3"/>
        <w:shd w:val="clear"/>
        <w:rPr>
          <w:rFonts w:hint="eastAsia" w:ascii="宋体" w:hAnsi="宋体" w:eastAsia="宋体" w:cs="宋体"/>
          <w:b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 w14:paraId="1B632343">
      <w:pPr>
        <w:pStyle w:val="7"/>
        <w:shd w:val="clear"/>
        <w:ind w:firstLine="442"/>
        <w:rPr>
          <w:rFonts w:hint="eastAsia" w:ascii="宋体" w:hAnsi="宋体" w:eastAsia="宋体" w:cs="宋体"/>
          <w:b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 w14:paraId="145BA057">
      <w:pPr>
        <w:spacing w:line="360" w:lineRule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005E253D">
      <w:pPr>
        <w:adjustRightInd w:val="0"/>
        <w:snapToGrid w:val="0"/>
        <w:spacing w:line="360" w:lineRule="auto"/>
        <w:ind w:firstLine="420" w:firstLineChars="200"/>
        <w:outlineLvl w:val="9"/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注：</w:t>
      </w:r>
    </w:p>
    <w:p w14:paraId="07D50FC0">
      <w:pPr>
        <w:adjustRightInd w:val="0"/>
        <w:snapToGrid w:val="0"/>
        <w:spacing w:line="360" w:lineRule="auto"/>
        <w:ind w:firstLine="420" w:firstLineChars="200"/>
        <w:outlineLvl w:val="9"/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1、供应商根据《工业和信息化部、国家统计局、国家发展和改革委员会、财政部关于印发中小企业划型标准规定的通知》（工信部联企业〔2011〕300号）规定，结合自身实际，确定对应的中小企业划型。</w:t>
      </w:r>
    </w:p>
    <w:p w14:paraId="2944AA5A">
      <w:pPr>
        <w:adjustRightInd w:val="0"/>
        <w:snapToGrid w:val="0"/>
        <w:spacing w:line="360" w:lineRule="auto"/>
        <w:ind w:firstLine="420" w:firstLineChars="200"/>
        <w:outlineLvl w:val="9"/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2、从业人员、营业收入、资产总额填报上一年度数据，无上一年度数据的新成立企业从业人员、营业收入、资产总额均填0，根据提交投标（响应）文件时的实际情况填写企业类型。</w:t>
      </w:r>
    </w:p>
    <w:p w14:paraId="1BC2916A">
      <w:pPr>
        <w:adjustRightInd w:val="0"/>
        <w:snapToGrid w:val="0"/>
        <w:spacing w:line="360" w:lineRule="auto"/>
        <w:ind w:firstLine="420" w:firstLineChars="200"/>
        <w:outlineLvl w:val="9"/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3、供应商不属于中小企业的，无需提供此声明。</w:t>
      </w:r>
    </w:p>
    <w:p w14:paraId="7F27D698">
      <w:pPr>
        <w:adjustRightInd w:val="0"/>
        <w:snapToGrid w:val="0"/>
        <w:spacing w:line="360" w:lineRule="auto"/>
        <w:ind w:firstLine="420" w:firstLineChars="200"/>
        <w:outlineLvl w:val="9"/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书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206073"/>
    <w:rsid w:val="04277401"/>
    <w:rsid w:val="05544226"/>
    <w:rsid w:val="10993435"/>
    <w:rsid w:val="14465682"/>
    <w:rsid w:val="195E521C"/>
    <w:rsid w:val="356B4AF0"/>
    <w:rsid w:val="3BED00D1"/>
    <w:rsid w:val="3C795D45"/>
    <w:rsid w:val="3FB452E6"/>
    <w:rsid w:val="41C37A62"/>
    <w:rsid w:val="46F506BE"/>
    <w:rsid w:val="49042E3A"/>
    <w:rsid w:val="4BD50ABE"/>
    <w:rsid w:val="567F3E8A"/>
    <w:rsid w:val="57AF5AC1"/>
    <w:rsid w:val="589F66DB"/>
    <w:rsid w:val="5CEE19DF"/>
    <w:rsid w:val="66246472"/>
    <w:rsid w:val="70E23CFA"/>
    <w:rsid w:val="7C751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unhideWhenUsed/>
    <w:qFormat/>
    <w:uiPriority w:val="99"/>
    <w:pPr>
      <w:spacing w:line="300" w:lineRule="auto"/>
      <w:ind w:firstLine="420" w:firstLineChars="200"/>
    </w:pPr>
    <w:rPr>
      <w:szCs w:val="24"/>
    </w:rPr>
  </w:style>
  <w:style w:type="paragraph" w:styleId="4">
    <w:name w:val="Body Text"/>
    <w:basedOn w:val="1"/>
    <w:next w:val="1"/>
    <w:qFormat/>
    <w:uiPriority w:val="0"/>
    <w:rPr>
      <w:color w:val="993300"/>
      <w:sz w:val="24"/>
    </w:rPr>
  </w:style>
  <w:style w:type="paragraph" w:styleId="5">
    <w:name w:val="Body Text Indent"/>
    <w:basedOn w:val="1"/>
    <w:qFormat/>
    <w:uiPriority w:val="0"/>
    <w:pPr>
      <w:autoSpaceDE w:val="0"/>
      <w:autoSpaceDN w:val="0"/>
      <w:adjustRightInd w:val="0"/>
      <w:spacing w:line="600" w:lineRule="exact"/>
      <w:ind w:firstLine="560"/>
    </w:pPr>
    <w:rPr>
      <w:rFonts w:ascii="方正书宋简体" w:eastAsia="方正书宋简体"/>
      <w:kern w:val="0"/>
      <w:sz w:val="28"/>
      <w:szCs w:val="28"/>
    </w:rPr>
  </w:style>
  <w:style w:type="paragraph" w:styleId="6">
    <w:name w:val="Normal (Web)"/>
    <w:basedOn w:val="1"/>
    <w:uiPriority w:val="0"/>
    <w:rPr>
      <w:sz w:val="24"/>
    </w:rPr>
  </w:style>
  <w:style w:type="paragraph" w:styleId="7">
    <w:name w:val="Body Text First Indent 2"/>
    <w:basedOn w:val="5"/>
    <w:qFormat/>
    <w:uiPriority w:val="0"/>
    <w:pPr>
      <w:spacing w:line="240" w:lineRule="auto"/>
      <w:ind w:left="420" w:leftChars="200" w:firstLine="420" w:firstLineChars="200"/>
    </w:pPr>
    <w:rPr>
      <w:rFonts w:ascii="Times New Roman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578</Words>
  <Characters>592</Characters>
  <Lines>0</Lines>
  <Paragraphs>0</Paragraphs>
  <TotalTime>0</TotalTime>
  <ScaleCrop>false</ScaleCrop>
  <LinksUpToDate>false</LinksUpToDate>
  <CharactersWithSpaces>675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2026-02-11T08:19:00Z</dcterms:created>
  <dc:creator>0003</dc:creator>
  <cp:lastModifiedBy>祁祁</cp:lastModifiedBy>
  <dcterms:modified xsi:type="dcterms:W3CDTF">2026-08-03T06:23:21Z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eyJoZGlkIjoiODk3ODczYTNlMTI1MTUxYjA1Zjk4YjY4YzI4N2IzMWYiLCJ1c2VySWQiOiI2Mzc5MTQ1NDgifQ==</vt:lpwstr>
  </property>
  <property fmtid="{D5CDD505-2E9C-101B-9397-08002B2CF9AE}" pid="4" name="ICV">
    <vt:lpwstr>0C0BF5060A724DD5A3925E57674D974D_12</vt:lpwstr>
  </property>
</Properties>
</file>