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F9BE6">
      <w:pPr>
        <w:pageBreakBefore/>
        <w:shd w:val="clear"/>
        <w:spacing w:line="360" w:lineRule="auto"/>
        <w:jc w:val="center"/>
        <w:outlineLvl w:val="0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en-US" w:eastAsia="zh-CN"/>
        </w:rPr>
      </w:pPr>
      <w:bookmarkStart w:id="15" w:name="_GoBack"/>
      <w:bookmarkEnd w:id="15"/>
      <w:bookmarkStart w:id="0" w:name="_Toc18031"/>
      <w:bookmarkStart w:id="1" w:name="_Toc19696"/>
      <w:bookmarkStart w:id="2" w:name="_Toc27139"/>
      <w:bookmarkStart w:id="3" w:name="_Toc475451804"/>
      <w:bookmarkStart w:id="4" w:name="_Toc10131"/>
      <w:bookmarkStart w:id="5" w:name="_Toc13774"/>
      <w:bookmarkStart w:id="6" w:name="_Toc8031"/>
      <w:bookmarkStart w:id="7" w:name="_Toc475451557"/>
      <w:bookmarkStart w:id="8" w:name="_Toc473056008"/>
      <w:bookmarkStart w:id="9" w:name="_Toc3435"/>
      <w:bookmarkStart w:id="10" w:name="_Toc8020"/>
      <w:bookmarkStart w:id="11" w:name="_Toc6638"/>
      <w:bookmarkStart w:id="12" w:name="_Toc18055"/>
      <w:bookmarkStart w:id="13" w:name="_Toc23271"/>
      <w:bookmarkStart w:id="14" w:name="_Toc21057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en-US" w:eastAsia="zh-CN"/>
        </w:rPr>
        <w:t>近年业绩的有关证明材料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Style w:val="11"/>
        <w:tblW w:w="93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2520"/>
        <w:gridCol w:w="1470"/>
        <w:gridCol w:w="1470"/>
        <w:gridCol w:w="1365"/>
      </w:tblGrid>
      <w:tr w14:paraId="2C0EAD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vAlign w:val="center"/>
          </w:tcPr>
          <w:p w14:paraId="0F82008C">
            <w:pPr>
              <w:shd w:val="clear"/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序号</w:t>
            </w:r>
          </w:p>
        </w:tc>
        <w:tc>
          <w:tcPr>
            <w:tcW w:w="1620" w:type="dxa"/>
            <w:vAlign w:val="center"/>
          </w:tcPr>
          <w:p w14:paraId="66AD88C7">
            <w:pPr>
              <w:shd w:val="clear"/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用户名称</w:t>
            </w:r>
          </w:p>
        </w:tc>
        <w:tc>
          <w:tcPr>
            <w:tcW w:w="2520" w:type="dxa"/>
            <w:vAlign w:val="center"/>
          </w:tcPr>
          <w:p w14:paraId="666BD185">
            <w:pPr>
              <w:shd w:val="clear"/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项目名称</w:t>
            </w:r>
          </w:p>
        </w:tc>
        <w:tc>
          <w:tcPr>
            <w:tcW w:w="1470" w:type="dxa"/>
            <w:vAlign w:val="center"/>
          </w:tcPr>
          <w:p w14:paraId="1ABCC038">
            <w:pPr>
              <w:shd w:val="clear"/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合同金额</w:t>
            </w:r>
          </w:p>
        </w:tc>
        <w:tc>
          <w:tcPr>
            <w:tcW w:w="1470" w:type="dxa"/>
            <w:vAlign w:val="center"/>
          </w:tcPr>
          <w:p w14:paraId="2DA9C8DB">
            <w:pPr>
              <w:shd w:val="clear"/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签订时间</w:t>
            </w:r>
          </w:p>
        </w:tc>
        <w:tc>
          <w:tcPr>
            <w:tcW w:w="1365" w:type="dxa"/>
            <w:vAlign w:val="center"/>
          </w:tcPr>
          <w:p w14:paraId="4409FFAE">
            <w:pPr>
              <w:shd w:val="clear"/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完成项目质量</w:t>
            </w:r>
          </w:p>
        </w:tc>
      </w:tr>
      <w:tr w14:paraId="26E902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19A96011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422A008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2BB62EFB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4904237D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1F163A5D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07A991BE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73656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4590CD4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1A2E6328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52D9469B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580F63FB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334352C1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05403C1E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96423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</w:tcPr>
          <w:p w14:paraId="794E5440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69138ACC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0A728042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031FD68B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4F4D3DF1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3CA5BCB3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F6BAC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247D19DE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3C41F457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77F1F1E4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3079D895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33D471B8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7A76BBAD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0B685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41376F7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056BCEF7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7121E7EA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5DFF9D9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5A0B601C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67D8C749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9216C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61FB13AD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0CDBD98D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7A36C66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515ACFE3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19541CD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3971EEE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CB83C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</w:tcPr>
          <w:p w14:paraId="28ADA303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49343308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4E3D16EE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125D1775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7CCBDFF3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69DCD84B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E501D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55C523C0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180FD7FE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0227B32F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3D0437A4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3E7B37CC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021DF0B0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8C953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7FB34E2F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3B698414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04C8CB9B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5EB10D29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19B42F62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49561A92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F8D1A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676F461D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590C594A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22B0A58A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7E2BF628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5D3226AF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3AC226A4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56E802F6">
      <w:pPr>
        <w:shd w:val="clear"/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zh-CN"/>
        </w:rPr>
        <w:t>说明：</w:t>
      </w:r>
    </w:p>
    <w:p w14:paraId="2531A42D">
      <w:pPr>
        <w:shd w:val="clear"/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zh-CN"/>
        </w:rPr>
        <w:t>1.相关业绩需提供合同复印件</w:t>
      </w:r>
      <w:r>
        <w:rPr>
          <w:rFonts w:hint="eastAsia" w:ascii="仿宋" w:hAnsi="仿宋" w:eastAsia="仿宋" w:cs="仿宋"/>
          <w:highlight w:val="none"/>
        </w:rPr>
        <w:t>加盖单位公章</w:t>
      </w:r>
      <w:r>
        <w:rPr>
          <w:rFonts w:hint="eastAsia" w:ascii="仿宋" w:hAnsi="仿宋" w:eastAsia="仿宋" w:cs="仿宋"/>
          <w:highlight w:val="none"/>
          <w:lang w:val="zh-CN"/>
        </w:rPr>
        <w:t>。</w:t>
      </w:r>
    </w:p>
    <w:p w14:paraId="5D8E229E">
      <w:pPr>
        <w:shd w:val="clear"/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zh-CN"/>
        </w:rPr>
        <w:t>2.投标人应如实列出以上情况，如有隐瞒，一经查实将导致其投标文件被拒绝。</w:t>
      </w:r>
    </w:p>
    <w:p w14:paraId="21F51188">
      <w:pPr>
        <w:shd w:val="clear"/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zh-CN"/>
        </w:rPr>
        <w:t>3.未按上述要求提供、填写的，评审时不予以考虑。</w:t>
      </w:r>
    </w:p>
    <w:p w14:paraId="4C51C96B">
      <w:pPr>
        <w:shd w:val="clear"/>
        <w:spacing w:line="360" w:lineRule="auto"/>
        <w:ind w:right="-197" w:rightChars="-94" w:firstLine="420" w:firstLineChars="200"/>
        <w:rPr>
          <w:rFonts w:hint="eastAsia" w:ascii="仿宋" w:hAnsi="仿宋" w:eastAsia="仿宋" w:cs="仿宋"/>
          <w:highlight w:val="none"/>
        </w:rPr>
      </w:pPr>
    </w:p>
    <w:p w14:paraId="4D1B1B4C">
      <w:pPr>
        <w:shd w:val="clear"/>
        <w:spacing w:line="360" w:lineRule="auto"/>
        <w:ind w:right="-197" w:rightChars="-94" w:firstLine="420" w:firstLineChars="200"/>
        <w:rPr>
          <w:rFonts w:hint="eastAsia" w:ascii="仿宋" w:hAnsi="仿宋" w:eastAsia="仿宋" w:cs="仿宋"/>
          <w:highlight w:val="none"/>
        </w:rPr>
      </w:pPr>
    </w:p>
    <w:p w14:paraId="1DA0A78B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</w:t>
      </w:r>
    </w:p>
    <w:p w14:paraId="182AAD19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</w:t>
      </w:r>
    </w:p>
    <w:p w14:paraId="03C1C491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 </w:t>
      </w:r>
    </w:p>
    <w:p w14:paraId="49306178">
      <w:pPr>
        <w:rPr>
          <w:rFonts w:hint="eastAsia" w:ascii="仿宋" w:hAnsi="仿宋" w:eastAsia="仿宋" w:cs="仿宋"/>
          <w:b/>
          <w:sz w:val="36"/>
          <w:highlight w:val="none"/>
        </w:rPr>
      </w:pPr>
      <w:r>
        <w:rPr>
          <w:rFonts w:hint="eastAsia" w:ascii="仿宋" w:hAnsi="仿宋" w:eastAsia="仿宋" w:cs="仿宋"/>
          <w:b/>
          <w:sz w:val="36"/>
          <w:highlight w:val="none"/>
        </w:rPr>
        <w:br w:type="page"/>
      </w:r>
    </w:p>
    <w:p w14:paraId="5BD6D4A5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9AAEC">
    <w:pPr>
      <w:tabs>
        <w:tab w:val="right" w:pos="8820"/>
      </w:tabs>
      <w:ind w:right="40"/>
      <w:rPr>
        <w:rFonts w:hint="eastAsia" w:ascii="仿宋" w:hAnsi="仿宋" w:eastAsia="仿宋" w:cs="仿宋"/>
        <w:b/>
        <w:bCs/>
        <w:szCs w:val="21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C11D95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84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114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thHIzAgAAY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Wgg3X1vuouoPMs&#10;C1v9YHlME4X0dnUIEDNpHAXqVOl1Q++lKvVzEpv7z32Kevo3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GthHI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C11D95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84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114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DF27E8"/>
    <w:rsid w:val="2C74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3">
    <w:name w:val="Default Paragraph Font"/>
    <w:semiHidden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"/>
    <w:basedOn w:val="4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9"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6">
    <w:name w:val="标题 2 Char"/>
    <w:link w:val="3"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2026-08-13T06:18:00Z</dcterms:created>
  <dc:creator>ASUS</dc:creator>
  <cp:lastModifiedBy>陕西笃信招标有限公司</cp:lastModifiedBy>
  <dcterms:modified xsi:type="dcterms:W3CDTF">2026-08-13T06:28:44Z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KSOTemplateDocerSaveRecord">
    <vt:lpwstr>eyJoZGlkIjoiOTFjZTEyNjYyY2MwMjViNzU3Njg3ZGE3YjEwYjcxNTEiLCJ1c2VySWQiOiI5MTQ3Njg1NjkifQ==</vt:lpwstr>
  </property>
  <property fmtid="{D5CDD505-2E9C-101B-9397-08002B2CF9AE}" pid="4" name="ICV">
    <vt:lpwstr>B89273E848DC40AEB25BA8E7EB8643F5_13</vt:lpwstr>
  </property>
</Properties>
</file>