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6F369">
      <w:pPr>
        <w:pStyle w:val="5"/>
        <w:spacing w:line="360" w:lineRule="auto"/>
        <w:ind w:firstLine="480" w:firstLineChars="200"/>
        <w:rPr>
          <w:rFonts w:hint="eastAsia" w:ascii="仿宋" w:hAnsi="仿宋" w:eastAsia="仿宋" w:cs="仿宋"/>
        </w:rPr>
      </w:pPr>
    </w:p>
    <w:p w14:paraId="7E7A20DC">
      <w:pPr>
        <w:pStyle w:val="4"/>
        <w:ind w:firstLine="0" w:firstLineChars="0"/>
        <w:jc w:val="center"/>
        <w:rPr>
          <w:rFonts w:hint="eastAsia" w:ascii="仿宋" w:hAnsi="仿宋" w:eastAsia="仿宋" w:cs="仿宋"/>
          <w:sz w:val="32"/>
          <w:szCs w:val="32"/>
        </w:rPr>
      </w:pPr>
      <w:bookmarkStart w:id="0" w:name="_Toc60928918"/>
      <w:bookmarkStart w:id="1" w:name="_Toc60929150"/>
      <w:bookmarkStart w:id="2" w:name="_Toc62194361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业绩一览表</w:t>
      </w:r>
      <w:bookmarkEnd w:id="0"/>
      <w:bookmarkEnd w:id="1"/>
      <w:bookmarkEnd w:id="2"/>
      <w:bookmarkStart w:id="3" w:name="_GoBack"/>
      <w:bookmarkEnd w:id="3"/>
    </w:p>
    <w:p w14:paraId="086DD00B">
      <w:pPr>
        <w:rPr>
          <w:rFonts w:hint="eastAsia" w:ascii="仿宋" w:hAnsi="仿宋" w:eastAsia="仿宋" w:cs="仿宋"/>
          <w:sz w:val="24"/>
          <w:u w:val="single"/>
        </w:rPr>
      </w:pPr>
    </w:p>
    <w:tbl>
      <w:tblPr>
        <w:tblStyle w:val="6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59FBD4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2E1D4F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5EEB22B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B68C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1A6610B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完成日期</w:t>
            </w:r>
          </w:p>
        </w:tc>
        <w:tc>
          <w:tcPr>
            <w:tcW w:w="2700" w:type="dxa"/>
            <w:noWrap w:val="0"/>
            <w:vAlign w:val="center"/>
          </w:tcPr>
          <w:p w14:paraId="4F7F501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业主名称、联系人及电话</w:t>
            </w:r>
          </w:p>
        </w:tc>
      </w:tr>
      <w:tr w14:paraId="77DEC9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5240A3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062B799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E426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5A71B2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7A45F3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A86AF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C370FE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5649E8F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C669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B6F843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BD4759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C5733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B36D02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3C51144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8B57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6823EA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53DE8AE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7F7F9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0CFCCF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77967F8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56B8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34518F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6693E6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BF866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CEE67B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7B31A36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97E9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AB20D8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EF4F6E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95FEAB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1CB353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687AE48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6FAC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858A71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E68A78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2EC72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E8D48B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65DD5A8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92A4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C581C1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41E90B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821DC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72D5B6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871CE5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3CF5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D68A39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DEF932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D9AB5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C58C1F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671CB49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511A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5616BB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F59C54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75CCE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804090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FE2B52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178E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9D9481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5382EEB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6390DB09">
      <w:pPr>
        <w:snapToGrid w:val="0"/>
        <w:ind w:left="349" w:hanging="348" w:hangingChars="166"/>
        <w:rPr>
          <w:rFonts w:hint="eastAsia" w:ascii="仿宋" w:hAnsi="仿宋" w:eastAsia="仿宋" w:cs="仿宋"/>
        </w:rPr>
      </w:pPr>
    </w:p>
    <w:p w14:paraId="74090448">
      <w:pPr>
        <w:snapToGrid w:val="0"/>
        <w:ind w:left="349" w:hanging="348" w:hangingChars="166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注：1. 投标人应如实列出以上情况，如有隐瞒，一经查实将导致其投标申请被拒绝。</w:t>
      </w:r>
    </w:p>
    <w:p w14:paraId="1806B8DC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2、每个项目合同须单独具表，提供双方签订的合同复印件加盖公章，无相关证明的项目在评审时将不予确认。</w:t>
      </w:r>
    </w:p>
    <w:p w14:paraId="368579C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407B86"/>
    <w:rsid w:val="247B62F4"/>
    <w:rsid w:val="5E407B86"/>
    <w:rsid w:val="601D4F28"/>
    <w:rsid w:val="789F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1"/>
    </w:pPr>
    <w:rPr>
      <w:rFonts w:ascii="Arial" w:hAnsi="Arial" w:eastAsia="仿宋"/>
      <w:b/>
      <w:sz w:val="28"/>
    </w:rPr>
  </w:style>
  <w:style w:type="paragraph" w:styleId="4">
    <w:name w:val="heading 3"/>
    <w:basedOn w:val="1"/>
    <w:next w:val="5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127</Characters>
  <Lines>0</Lines>
  <Paragraphs>0</Paragraphs>
  <TotalTime>0</TotalTime>
  <ScaleCrop>false</ScaleCrop>
  <LinksUpToDate>false</LinksUpToDate>
  <CharactersWithSpaces>128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2025-07-02T11:41:00Z</dcterms:created>
  <dc:creator>℡Autism ミ</dc:creator>
  <cp:lastModifiedBy>小树莓</cp:lastModifiedBy>
  <dcterms:modified xsi:type="dcterms:W3CDTF">2026-07-28T08:42:20Z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E51798D5177E473F8876100E1AD81019_11</vt:lpwstr>
  </property>
  <property fmtid="{D5CDD505-2E9C-101B-9397-08002B2CF9AE}" pid="4" name="KSOTemplateDocerSaveRecord">
    <vt:lpwstr>eyJoZGlkIjoiZmNmYzljMzMyNjBkYWIzNmFmMmVlZDdlMzlmZDY5ZGYiLCJ1c2VySWQiOiIxMTI5NDExODI3In0=</vt:lpwstr>
  </property>
</Properties>
</file>