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版本号：ZX2026-03-18(二次)20260512001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省临检中心2026年室间质评样本采购项目(二次)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ZX2026-03-18(二次)</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省临检中心2026年室间质评样本采购项目(二次)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ZX2026-03-18(二次)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省临检中心2026年室间质评样本采购项目(二次)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临床检验中心一直承担全省医疗机构临床实验室的室间质量评价工作，开展了常规化学、全血细胞计数、尿液化学分析等34个质评计划共186个质评项目，2026年全省参加临床实验室1475家。质评样本是开展室间质量评价工作所必需的物品，其质量直接决定室间质量评价活动的成败；并不是所有的质控品都能成为质评样本，质评样本的特殊性表现在：1.质评样本应能满足我省上千家实验室不同检测系统的检测要求，稳定性好、批内变异小、基质效应小、有效期相对较长；2.价格便宜、供货渠道稳定、供应商能提供一定的技术支持；3.同级临床检验中心已使用，未发现有明显的系统差异。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029-85251331-3458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采购包1：1,140,680.00元</w:t>
            </w:r>
          </w:p>
          <w:p>
            <w:pPr>
              <w:pStyle w:val="null3"/>
            </w:pPr>
            <w:r>
              <w:rPr>
                <w:rFonts w:ascii="仿宋_GB2312" w:hAnsi="仿宋_GB2312" w:cs="仿宋_GB2312" w:eastAsia="仿宋_GB2312"/>
              </w:rPr>
              <w:t>采购包2：1,069,968.00元</w:t>
            </w:r>
          </w:p>
          <w:p>
            <w:pPr>
              <w:pStyle w:val="null3"/>
            </w:pPr>
            <w:r>
              <w:rPr>
                <w:rFonts w:ascii="仿宋_GB2312" w:hAnsi="仿宋_GB2312" w:cs="仿宋_GB2312" w:eastAsia="仿宋_GB2312"/>
              </w:rPr>
              <w:t>采购包3：468,050.00元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采购包1保证金金额：20,318.30元</w:t>
            </w:r>
          </w:p>
          <w:p>
            <w:pPr>
              <w:pStyle w:val="null3"/>
            </w:pPr>
            <w:r>
              <w:rPr>
                <w:rFonts w:ascii="仿宋_GB2312" w:hAnsi="仿宋_GB2312" w:cs="仿宋_GB2312" w:eastAsia="仿宋_GB2312"/>
              </w:rPr>
              <w:t>采购包2保证金金额：20,318.40元</w:t>
            </w:r>
          </w:p>
          <w:p>
            <w:pPr>
              <w:pStyle w:val="null3"/>
            </w:pPr>
            <w:r>
              <w:rPr>
                <w:rFonts w:ascii="仿宋_GB2312" w:hAnsi="仿宋_GB2312" w:cs="仿宋_GB2312" w:eastAsia="仿宋_GB2312"/>
              </w:rPr>
              <w:t>采购包3保证金金额：9,031.80元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的招标代理服务收费标准，按预算计取，50万元（含）以下项目按照下浮40%进行收取；50万元（不含）以上的项目按照下浮43%进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临床检验中心一直承担全省医疗机构临床实验室的室间质量评价工作，开展了常规化学、全血细胞计数、尿液化学分析等34个质评计划共186个质评项目，2026年全省参加临床实验室1475家。质评样本是开展室间质量评价工作所必需的物品，其质量直接决定室间质量评价活动的成败；并不是所有的质控品都能成为质评样本，质评样本的特殊性表现在：1.质评样本应能满足我省上千家实验室不同检测系统的检测要求，稳定性好、批内变异小、基质效应小、有效期相对较长；2.价格便宜、供货渠道稳定、供应商能提供一定的技术支持；3.同级临床检验中心已使用，未发现有明显的系统差异。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1,140,680.00</w:t>
      </w:r>
    </w:p>
    <w:p>
      <w:pPr>
        <w:pStyle w:val="null3"/>
      </w:pPr>
      <w:r>
        <w:rPr>
          <w:rFonts w:ascii="仿宋_GB2312" w:hAnsi="仿宋_GB2312" w:cs="仿宋_GB2312" w:eastAsia="仿宋_GB2312"/>
        </w:rPr>
        <w:t>采购包最高限价（元）: 1,140,680.00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血液与体液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1,140,680.00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1,069,968.00</w:t>
      </w:r>
    </w:p>
    <w:p>
      <w:pPr>
        <w:pStyle w:val="null3"/>
      </w:pPr>
      <w:r>
        <w:rPr>
          <w:rFonts w:ascii="仿宋_GB2312" w:hAnsi="仿宋_GB2312" w:cs="仿宋_GB2312" w:eastAsia="仿宋_GB2312"/>
        </w:rPr>
        <w:t>采购包最高限价（元）: 1,069,968.00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临床免疫</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1,069,968.00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468,050.00</w:t>
      </w:r>
    </w:p>
    <w:p>
      <w:pPr>
        <w:pStyle w:val="null3"/>
      </w:pPr>
      <w:r>
        <w:rPr>
          <w:rFonts w:ascii="仿宋_GB2312" w:hAnsi="仿宋_GB2312" w:cs="仿宋_GB2312" w:eastAsia="仿宋_GB2312"/>
        </w:rPr>
        <w:t>采购包最高限价（元）: 468,050.00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临床微生物和分子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468,050.00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标的名称：血液与体液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全血细胞计数</w:t>
                  </w:r>
                </w:p>
              </w:tc>
              <w:tc>
                <w:tcPr>
                  <w:tcW w:type="dxa" w:w="365"/>
                </w:tcPr>
                <w:p>
                  <w:pPr>
                    <w:pStyle w:val="null3"/>
                  </w:pPr>
                  <w:r>
                    <w:rPr>
                      <w:rFonts w:ascii="仿宋_GB2312" w:hAnsi="仿宋_GB2312" w:cs="仿宋_GB2312" w:eastAsia="仿宋_GB2312"/>
                    </w:rPr>
                    <w:t>2.0mL/支</w:t>
                  </w:r>
                </w:p>
              </w:tc>
              <w:tc>
                <w:tcPr>
                  <w:tcW w:type="dxa" w:w="365"/>
                </w:tcPr>
                <w:p>
                  <w:pPr>
                    <w:pStyle w:val="null3"/>
                  </w:pPr>
                  <w:r>
                    <w:rPr>
                      <w:rFonts w:ascii="仿宋_GB2312" w:hAnsi="仿宋_GB2312" w:cs="仿宋_GB2312" w:eastAsia="仿宋_GB2312"/>
                    </w:rPr>
                    <w:t>33</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1314</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尿液化学分析</w:t>
                  </w:r>
                </w:p>
              </w:tc>
              <w:tc>
                <w:tcPr>
                  <w:tcW w:type="dxa" w:w="365"/>
                </w:tcPr>
                <w:p>
                  <w:pPr>
                    <w:pStyle w:val="null3"/>
                  </w:pPr>
                  <w:r>
                    <w:rPr>
                      <w:rFonts w:ascii="仿宋_GB2312" w:hAnsi="仿宋_GB2312" w:cs="仿宋_GB2312" w:eastAsia="仿宋_GB2312"/>
                    </w:rPr>
                    <w:t>8.0mL/支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1197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凝血试验</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17</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687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粪便隐血</w:t>
                  </w:r>
                </w:p>
              </w:tc>
              <w:tc>
                <w:tcPr>
                  <w:tcW w:type="dxa" w:w="365"/>
                </w:tcPr>
                <w:p>
                  <w:pPr>
                    <w:pStyle w:val="null3"/>
                  </w:pPr>
                  <w:r>
                    <w:rPr>
                      <w:rFonts w:ascii="仿宋_GB2312" w:hAnsi="仿宋_GB2312" w:cs="仿宋_GB2312" w:eastAsia="仿宋_GB2312"/>
                    </w:rPr>
                    <w:t>1条</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558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血液粘度检测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174</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D-二聚体检测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47</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483</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尿液定量生化</w:t>
                  </w:r>
                </w:p>
              </w:tc>
              <w:tc>
                <w:tcPr>
                  <w:tcW w:type="dxa" w:w="365"/>
                </w:tcPr>
                <w:p>
                  <w:pPr>
                    <w:pStyle w:val="null3"/>
                  </w:pPr>
                  <w:r>
                    <w:rPr>
                      <w:rFonts w:ascii="仿宋_GB2312" w:hAnsi="仿宋_GB2312" w:cs="仿宋_GB2312" w:eastAsia="仿宋_GB2312"/>
                    </w:rPr>
                    <w:t>2.5mL/支</w:t>
                  </w:r>
                </w:p>
              </w:tc>
              <w:tc>
                <w:tcPr>
                  <w:tcW w:type="dxa" w:w="365"/>
                </w:tcPr>
                <w:p>
                  <w:pPr>
                    <w:pStyle w:val="null3"/>
                  </w:pPr>
                  <w:r>
                    <w:rPr>
                      <w:rFonts w:ascii="仿宋_GB2312" w:hAnsi="仿宋_GB2312" w:cs="仿宋_GB2312" w:eastAsia="仿宋_GB2312"/>
                    </w:rPr>
                    <w:t>26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151</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粪便形态学</w:t>
                  </w:r>
                </w:p>
              </w:tc>
              <w:tc>
                <w:tcPr>
                  <w:tcW w:type="dxa" w:w="365"/>
                </w:tcPr>
                <w:p>
                  <w:pPr>
                    <w:pStyle w:val="null3"/>
                  </w:pPr>
                  <w:r>
                    <w:rPr>
                      <w:rFonts w:ascii="仿宋_GB2312" w:hAnsi="仿宋_GB2312" w:cs="仿宋_GB2312" w:eastAsia="仿宋_GB2312"/>
                    </w:rPr>
                    <w:t>3.0mL/支</w:t>
                  </w:r>
                </w:p>
              </w:tc>
              <w:tc>
                <w:tcPr>
                  <w:tcW w:type="dxa" w:w="365"/>
                </w:tcPr>
                <w:p>
                  <w:pPr>
                    <w:pStyle w:val="null3"/>
                  </w:pPr>
                  <w:r>
                    <w:rPr>
                      <w:rFonts w:ascii="仿宋_GB2312" w:hAnsi="仿宋_GB2312" w:cs="仿宋_GB2312" w:eastAsia="仿宋_GB2312"/>
                    </w:rPr>
                    <w:t>35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90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9</w:t>
                  </w:r>
                </w:p>
              </w:tc>
              <w:tc>
                <w:tcPr>
                  <w:tcW w:type="dxa" w:w="365"/>
                </w:tcPr>
                <w:p>
                  <w:pPr>
                    <w:pStyle w:val="null3"/>
                  </w:pPr>
                  <w:r>
                    <w:rPr>
                      <w:rFonts w:ascii="仿宋_GB2312" w:hAnsi="仿宋_GB2312" w:cs="仿宋_GB2312" w:eastAsia="仿宋_GB2312"/>
                    </w:rPr>
                    <w:t>阴道分泌物干化学检测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18</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106</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1.全血细胞计数</w:t>
            </w:r>
          </w:p>
          <w:p>
            <w:pPr>
              <w:pStyle w:val="null3"/>
            </w:pPr>
            <w:r>
              <w:rPr>
                <w:rFonts w:ascii="仿宋_GB2312" w:hAnsi="仿宋_GB2312" w:cs="仿宋_GB2312" w:eastAsia="仿宋_GB2312"/>
              </w:rPr>
              <w:t>1.1规格：2.0mL/支</w:t>
            </w:r>
          </w:p>
          <w:p>
            <w:pPr>
              <w:pStyle w:val="null3"/>
            </w:pPr>
            <w:r>
              <w:rPr>
                <w:rFonts w:ascii="仿宋_GB2312" w:hAnsi="仿宋_GB2312" w:cs="仿宋_GB2312" w:eastAsia="仿宋_GB2312"/>
              </w:rPr>
              <w:t>1.2原材料：全血</w:t>
            </w:r>
          </w:p>
          <w:p>
            <w:pPr>
              <w:pStyle w:val="null3"/>
            </w:pPr>
            <w:r>
              <w:rPr>
                <w:rFonts w:ascii="仿宋_GB2312" w:hAnsi="仿宋_GB2312" w:cs="仿宋_GB2312" w:eastAsia="仿宋_GB2312"/>
              </w:rPr>
              <w:t>1.3有效期≥3个月</w:t>
            </w:r>
          </w:p>
          <w:p>
            <w:pPr>
              <w:pStyle w:val="null3"/>
            </w:pPr>
            <w:r>
              <w:rPr>
                <w:rFonts w:ascii="仿宋_GB2312" w:hAnsi="仿宋_GB2312" w:cs="仿宋_GB2312" w:eastAsia="仿宋_GB2312"/>
              </w:rPr>
              <w:t>1.4包含质评项目：定量项目8个：白细胞计数（WBC）、红细胞计数（RBC）、血红蛋白（Hb）、红细胞压积（HCT）、血小板计数（PLT）、平均红细胞体积（MCV）、平均红细胞血红蛋白含量（MCH）、平均红细胞血红蛋白浓度（MCHC）。</w:t>
            </w:r>
          </w:p>
          <w:p>
            <w:pPr>
              <w:pStyle w:val="null3"/>
            </w:pPr>
            <w:r>
              <w:rPr>
                <w:rFonts w:ascii="仿宋_GB2312" w:hAnsi="仿宋_GB2312" w:cs="仿宋_GB2312" w:eastAsia="仿宋_GB2312"/>
                <w:b/>
              </w:rPr>
              <w:t>2.尿液化学分析</w:t>
            </w:r>
          </w:p>
          <w:p>
            <w:pPr>
              <w:pStyle w:val="null3"/>
            </w:pPr>
            <w:r>
              <w:rPr>
                <w:rFonts w:ascii="仿宋_GB2312" w:hAnsi="仿宋_GB2312" w:cs="仿宋_GB2312" w:eastAsia="仿宋_GB2312"/>
              </w:rPr>
              <w:t>2.1规格：8.0mL/支</w:t>
            </w:r>
          </w:p>
          <w:p>
            <w:pPr>
              <w:pStyle w:val="null3"/>
            </w:pPr>
            <w:r>
              <w:rPr>
                <w:rFonts w:ascii="仿宋_GB2312" w:hAnsi="仿宋_GB2312" w:cs="仿宋_GB2312" w:eastAsia="仿宋_GB2312"/>
              </w:rPr>
              <w:t>2.2原材料：模拟样本</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半定量项目2个：比重（SG）、酸碱度（pH）；8个定性评价项目，分别为：蛋白（PRO）、葡萄糖（GLU）、酮体（KET）、胆红素（BIL）、隐血（BLD）、亚硝酸盐（NIT）、尿胆原（URO）、白细胞酯酶（LEU）。</w:t>
            </w:r>
          </w:p>
          <w:p>
            <w:pPr>
              <w:pStyle w:val="null3"/>
            </w:pPr>
            <w:r>
              <w:rPr>
                <w:rFonts w:ascii="仿宋_GB2312" w:hAnsi="仿宋_GB2312" w:cs="仿宋_GB2312" w:eastAsia="仿宋_GB2312"/>
                <w:b/>
              </w:rPr>
              <w:t>3.凝血试验</w:t>
            </w:r>
          </w:p>
          <w:p>
            <w:pPr>
              <w:pStyle w:val="null3"/>
            </w:pPr>
            <w:r>
              <w:rPr>
                <w:rFonts w:ascii="仿宋_GB2312" w:hAnsi="仿宋_GB2312" w:cs="仿宋_GB2312" w:eastAsia="仿宋_GB2312"/>
              </w:rPr>
              <w:t>3.1规格：1.0mL/支</w:t>
            </w:r>
          </w:p>
          <w:p>
            <w:pPr>
              <w:pStyle w:val="null3"/>
            </w:pPr>
            <w:r>
              <w:rPr>
                <w:rFonts w:ascii="仿宋_GB2312" w:hAnsi="仿宋_GB2312" w:cs="仿宋_GB2312" w:eastAsia="仿宋_GB2312"/>
              </w:rPr>
              <w:t>3.2原材料：血浆</w:t>
            </w:r>
          </w:p>
          <w:p>
            <w:pPr>
              <w:pStyle w:val="null3"/>
            </w:pPr>
            <w:r>
              <w:rPr>
                <w:rFonts w:ascii="仿宋_GB2312" w:hAnsi="仿宋_GB2312" w:cs="仿宋_GB2312" w:eastAsia="仿宋_GB2312"/>
              </w:rPr>
              <w:t>3.3有效期≥12个月</w:t>
            </w:r>
          </w:p>
          <w:p>
            <w:pPr>
              <w:pStyle w:val="null3"/>
            </w:pPr>
            <w:r>
              <w:rPr>
                <w:rFonts w:ascii="仿宋_GB2312" w:hAnsi="仿宋_GB2312" w:cs="仿宋_GB2312" w:eastAsia="仿宋_GB2312"/>
              </w:rPr>
              <w:t>3.4包含质评项目：定量项目5个：凝血酶原时间（PT）、活化部分凝血活酶时间（APTT）、INR、纤维蛋白原（Fbg）、凝血酶时间（TT）。</w:t>
            </w:r>
          </w:p>
          <w:p>
            <w:pPr>
              <w:pStyle w:val="null3"/>
            </w:pPr>
            <w:r>
              <w:rPr>
                <w:rFonts w:ascii="仿宋_GB2312" w:hAnsi="仿宋_GB2312" w:cs="仿宋_GB2312" w:eastAsia="仿宋_GB2312"/>
                <w:b/>
              </w:rPr>
              <w:t>4.粪便隐血</w:t>
            </w:r>
          </w:p>
          <w:p>
            <w:pPr>
              <w:pStyle w:val="null3"/>
            </w:pPr>
            <w:r>
              <w:rPr>
                <w:rFonts w:ascii="仿宋_GB2312" w:hAnsi="仿宋_GB2312" w:cs="仿宋_GB2312" w:eastAsia="仿宋_GB2312"/>
              </w:rPr>
              <w:t>4.1规格：1条</w:t>
            </w:r>
          </w:p>
          <w:p>
            <w:pPr>
              <w:pStyle w:val="null3"/>
            </w:pPr>
            <w:r>
              <w:rPr>
                <w:rFonts w:ascii="仿宋_GB2312" w:hAnsi="仿宋_GB2312" w:cs="仿宋_GB2312" w:eastAsia="仿宋_GB2312"/>
              </w:rPr>
              <w:t>4.2原材料：模拟样本</w:t>
            </w:r>
          </w:p>
          <w:p>
            <w:pPr>
              <w:pStyle w:val="null3"/>
            </w:pPr>
            <w:r>
              <w:rPr>
                <w:rFonts w:ascii="仿宋_GB2312" w:hAnsi="仿宋_GB2312" w:cs="仿宋_GB2312" w:eastAsia="仿宋_GB2312"/>
              </w:rPr>
              <w:t>4.3有效期≥6个月</w:t>
            </w:r>
          </w:p>
          <w:p>
            <w:pPr>
              <w:pStyle w:val="null3"/>
            </w:pPr>
            <w:r>
              <w:rPr>
                <w:rFonts w:ascii="仿宋_GB2312" w:hAnsi="仿宋_GB2312" w:cs="仿宋_GB2312" w:eastAsia="仿宋_GB2312"/>
              </w:rPr>
              <w:t>4.4包含质评项目：定性项目1个：粪便隐血（OB）。</w:t>
            </w:r>
          </w:p>
          <w:p>
            <w:pPr>
              <w:pStyle w:val="null3"/>
            </w:pPr>
            <w:r>
              <w:rPr>
                <w:rFonts w:ascii="仿宋_GB2312" w:hAnsi="仿宋_GB2312" w:cs="仿宋_GB2312" w:eastAsia="仿宋_GB2312"/>
                <w:b/>
              </w:rPr>
              <w:t>5.血液粘度检测</w:t>
            </w:r>
          </w:p>
          <w:p>
            <w:pPr>
              <w:pStyle w:val="null3"/>
            </w:pPr>
            <w:r>
              <w:rPr>
                <w:rFonts w:ascii="仿宋_GB2312" w:hAnsi="仿宋_GB2312" w:cs="仿宋_GB2312" w:eastAsia="仿宋_GB2312"/>
              </w:rPr>
              <w:t>5.1规格：10mL/支</w:t>
            </w:r>
          </w:p>
          <w:p>
            <w:pPr>
              <w:pStyle w:val="null3"/>
            </w:pPr>
            <w:r>
              <w:rPr>
                <w:rFonts w:ascii="仿宋_GB2312" w:hAnsi="仿宋_GB2312" w:cs="仿宋_GB2312" w:eastAsia="仿宋_GB2312"/>
              </w:rPr>
              <w:t>5.2原材料：模拟样本</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5.4包含质评项目：定量项目3个：分别为测定不同切变率（1/S、50/S、200/S）时的全血粘度值。</w:t>
            </w:r>
          </w:p>
          <w:p>
            <w:pPr>
              <w:pStyle w:val="null3"/>
            </w:pPr>
            <w:r>
              <w:rPr>
                <w:rFonts w:ascii="仿宋_GB2312" w:hAnsi="仿宋_GB2312" w:cs="仿宋_GB2312" w:eastAsia="仿宋_GB2312"/>
                <w:b/>
              </w:rPr>
              <w:t>6.D-二聚体检测</w:t>
            </w:r>
          </w:p>
          <w:p>
            <w:pPr>
              <w:pStyle w:val="null3"/>
            </w:pPr>
            <w:r>
              <w:rPr>
                <w:rFonts w:ascii="仿宋_GB2312" w:hAnsi="仿宋_GB2312" w:cs="仿宋_GB2312" w:eastAsia="仿宋_GB2312"/>
              </w:rPr>
              <w:t>6.1规格：1.0mL/支</w:t>
            </w:r>
          </w:p>
          <w:p>
            <w:pPr>
              <w:pStyle w:val="null3"/>
            </w:pPr>
            <w:r>
              <w:rPr>
                <w:rFonts w:ascii="仿宋_GB2312" w:hAnsi="仿宋_GB2312" w:cs="仿宋_GB2312" w:eastAsia="仿宋_GB2312"/>
              </w:rPr>
              <w:t>6.2原材料：血浆</w:t>
            </w:r>
          </w:p>
          <w:p>
            <w:pPr>
              <w:pStyle w:val="null3"/>
            </w:pPr>
            <w:r>
              <w:rPr>
                <w:rFonts w:ascii="仿宋_GB2312" w:hAnsi="仿宋_GB2312" w:cs="仿宋_GB2312" w:eastAsia="仿宋_GB2312"/>
              </w:rPr>
              <w:t>6.3有效期≥12个月</w:t>
            </w:r>
          </w:p>
          <w:p>
            <w:pPr>
              <w:pStyle w:val="null3"/>
            </w:pPr>
            <w:r>
              <w:rPr>
                <w:rFonts w:ascii="仿宋_GB2312" w:hAnsi="仿宋_GB2312" w:cs="仿宋_GB2312" w:eastAsia="仿宋_GB2312"/>
              </w:rPr>
              <w:t>6.4包含质评项目：定量项目1个：D-二聚体浓度（D-Dimer）。</w:t>
            </w:r>
          </w:p>
          <w:p>
            <w:pPr>
              <w:pStyle w:val="null3"/>
            </w:pPr>
            <w:r>
              <w:rPr>
                <w:rFonts w:ascii="仿宋_GB2312" w:hAnsi="仿宋_GB2312" w:cs="仿宋_GB2312" w:eastAsia="仿宋_GB2312"/>
                <w:b/>
              </w:rPr>
              <w:t>7.尿液定量生化</w:t>
            </w:r>
          </w:p>
          <w:p>
            <w:pPr>
              <w:pStyle w:val="null3"/>
            </w:pPr>
            <w:r>
              <w:rPr>
                <w:rFonts w:ascii="仿宋_GB2312" w:hAnsi="仿宋_GB2312" w:cs="仿宋_GB2312" w:eastAsia="仿宋_GB2312"/>
              </w:rPr>
              <w:t>7.1规格：2.5mL/支</w:t>
            </w:r>
          </w:p>
          <w:p>
            <w:pPr>
              <w:pStyle w:val="null3"/>
            </w:pPr>
            <w:r>
              <w:rPr>
                <w:rFonts w:ascii="仿宋_GB2312" w:hAnsi="仿宋_GB2312" w:cs="仿宋_GB2312" w:eastAsia="仿宋_GB2312"/>
              </w:rPr>
              <w:t>7.2原材料：尿液模拟样本</w:t>
            </w:r>
          </w:p>
          <w:p>
            <w:pPr>
              <w:pStyle w:val="null3"/>
            </w:pPr>
            <w:r>
              <w:rPr>
                <w:rFonts w:ascii="仿宋_GB2312" w:hAnsi="仿宋_GB2312" w:cs="仿宋_GB2312" w:eastAsia="仿宋_GB2312"/>
              </w:rPr>
              <w:t>7.3有效期≥12个月</w:t>
            </w:r>
          </w:p>
          <w:p>
            <w:pPr>
              <w:pStyle w:val="null3"/>
            </w:pPr>
            <w:r>
              <w:rPr>
                <w:rFonts w:ascii="仿宋_GB2312" w:hAnsi="仿宋_GB2312" w:cs="仿宋_GB2312" w:eastAsia="仿宋_GB2312"/>
              </w:rPr>
              <w:t>7.4包含质评项目：定量项目13个：钾（K）、钠（Na）、氯（Cl）、钙（Ca）、镁（Mg）、磷（P）、尿素（Urea）、肌酐（Cre）、尿酸（UA）、葡萄糖（Glu）、总蛋白（TP）、微量白蛋白（mAlb）、淀粉酶（AMY）。</w:t>
            </w:r>
          </w:p>
          <w:p>
            <w:pPr>
              <w:pStyle w:val="null3"/>
            </w:pPr>
            <w:r>
              <w:rPr>
                <w:rFonts w:ascii="仿宋_GB2312" w:hAnsi="仿宋_GB2312" w:cs="仿宋_GB2312" w:eastAsia="仿宋_GB2312"/>
                <w:b/>
              </w:rPr>
              <w:t>8.粪便形态学</w:t>
            </w:r>
          </w:p>
          <w:p>
            <w:pPr>
              <w:pStyle w:val="null3"/>
            </w:pPr>
            <w:r>
              <w:rPr>
                <w:rFonts w:ascii="仿宋_GB2312" w:hAnsi="仿宋_GB2312" w:cs="仿宋_GB2312" w:eastAsia="仿宋_GB2312"/>
              </w:rPr>
              <w:t>8.1规格：3.0mL/支</w:t>
            </w:r>
          </w:p>
          <w:p>
            <w:pPr>
              <w:pStyle w:val="null3"/>
            </w:pPr>
            <w:r>
              <w:rPr>
                <w:rFonts w:ascii="仿宋_GB2312" w:hAnsi="仿宋_GB2312" w:cs="仿宋_GB2312" w:eastAsia="仿宋_GB2312"/>
              </w:rPr>
              <w:t>8.2原材料：模拟样本</w:t>
            </w:r>
          </w:p>
          <w:p>
            <w:pPr>
              <w:pStyle w:val="null3"/>
            </w:pPr>
            <w:r>
              <w:rPr>
                <w:rFonts w:ascii="仿宋_GB2312" w:hAnsi="仿宋_GB2312" w:cs="仿宋_GB2312" w:eastAsia="仿宋_GB2312"/>
              </w:rPr>
              <w:t>8.3有效期≥12个月</w:t>
            </w:r>
          </w:p>
          <w:p>
            <w:pPr>
              <w:pStyle w:val="null3"/>
            </w:pPr>
            <w:r>
              <w:rPr>
                <w:rFonts w:ascii="仿宋_GB2312" w:hAnsi="仿宋_GB2312" w:cs="仿宋_GB2312" w:eastAsia="仿宋_GB2312"/>
              </w:rPr>
              <w:t>8.4包含质评项目：定性项目4个：粪便中细胞、结晶、微生物、寄生虫等物质的识别。</w:t>
            </w:r>
          </w:p>
          <w:p>
            <w:pPr>
              <w:pStyle w:val="null3"/>
            </w:pPr>
            <w:r>
              <w:rPr>
                <w:rFonts w:ascii="仿宋_GB2312" w:hAnsi="仿宋_GB2312" w:cs="仿宋_GB2312" w:eastAsia="仿宋_GB2312"/>
                <w:b/>
              </w:rPr>
              <w:t>9.阴道分泌物干化学检测</w:t>
            </w:r>
          </w:p>
          <w:p>
            <w:pPr>
              <w:pStyle w:val="null3"/>
            </w:pPr>
            <w:r>
              <w:rPr>
                <w:rFonts w:ascii="仿宋_GB2312" w:hAnsi="仿宋_GB2312" w:cs="仿宋_GB2312" w:eastAsia="仿宋_GB2312"/>
              </w:rPr>
              <w:t>9.1规格：1.0mL/支</w:t>
            </w:r>
          </w:p>
          <w:p>
            <w:pPr>
              <w:pStyle w:val="null3"/>
            </w:pPr>
            <w:r>
              <w:rPr>
                <w:rFonts w:ascii="仿宋_GB2312" w:hAnsi="仿宋_GB2312" w:cs="仿宋_GB2312" w:eastAsia="仿宋_GB2312"/>
              </w:rPr>
              <w:t>9.2原材料：模拟样本</w:t>
            </w:r>
          </w:p>
          <w:p>
            <w:pPr>
              <w:pStyle w:val="null3"/>
            </w:pPr>
            <w:r>
              <w:rPr>
                <w:rFonts w:ascii="仿宋_GB2312" w:hAnsi="仿宋_GB2312" w:cs="仿宋_GB2312" w:eastAsia="仿宋_GB2312"/>
              </w:rPr>
              <w:t>9.3有效期≥12个月</w:t>
            </w:r>
          </w:p>
          <w:p>
            <w:pPr>
              <w:pStyle w:val="null3"/>
            </w:pPr>
            <w:r>
              <w:rPr>
                <w:rFonts w:ascii="仿宋_GB2312" w:hAnsi="仿宋_GB2312" w:cs="仿宋_GB2312" w:eastAsia="仿宋_GB2312"/>
              </w:rPr>
              <w:t>9.4包含质评项目：定性项目6个：过氧化氢（H</w:t>
            </w:r>
            <w:r>
              <w:rPr>
                <w:rFonts w:ascii="仿宋_GB2312" w:hAnsi="仿宋_GB2312" w:cs="仿宋_GB2312" w:eastAsia="仿宋_GB2312"/>
                <w:vertAlign w:val="subscript"/>
              </w:rPr>
              <w:t>2</w:t>
            </w:r>
            <w:r>
              <w:rPr>
                <w:rFonts w:ascii="仿宋_GB2312" w:hAnsi="仿宋_GB2312" w:cs="仿宋_GB2312" w:eastAsia="仿宋_GB2312"/>
              </w:rPr>
              <w:t>O</w:t>
            </w:r>
            <w:r>
              <w:rPr>
                <w:rFonts w:ascii="仿宋_GB2312" w:hAnsi="仿宋_GB2312" w:cs="仿宋_GB2312" w:eastAsia="仿宋_GB2312"/>
                <w:vertAlign w:val="subscript"/>
              </w:rPr>
              <w:t>2</w:t>
            </w:r>
            <w:r>
              <w:rPr>
                <w:rFonts w:ascii="仿宋_GB2312" w:hAnsi="仿宋_GB2312" w:cs="仿宋_GB2312" w:eastAsia="仿宋_GB2312"/>
              </w:rPr>
              <w:t>）、白细胞酯酶（LEU）、唾液酸苷酶（SNA）、β-葡萄糖醛酸酶（β-GUS）、乙酰氨基葡萄糖苷酶（NAG）、脯氨酸氨基肽酶（PLD）。</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标的名称：临床免疫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感染性疾病血清标志物系列A</w:t>
                  </w:r>
                </w:p>
              </w:tc>
              <w:tc>
                <w:tcPr>
                  <w:tcW w:type="dxa" w:w="365"/>
                </w:tcPr>
                <w:p>
                  <w:pPr>
                    <w:pStyle w:val="null3"/>
                  </w:pPr>
                  <w:r>
                    <w:rPr>
                      <w:rFonts w:ascii="仿宋_GB2312" w:hAnsi="仿宋_GB2312" w:cs="仿宋_GB2312" w:eastAsia="仿宋_GB2312"/>
                    </w:rPr>
                    <w:t>1.5mL/支</w:t>
                  </w:r>
                </w:p>
              </w:tc>
              <w:tc>
                <w:tcPr>
                  <w:tcW w:type="dxa" w:w="365"/>
                </w:tcPr>
                <w:p>
                  <w:pPr>
                    <w:pStyle w:val="null3"/>
                  </w:pPr>
                  <w:r>
                    <w:rPr>
                      <w:rFonts w:ascii="仿宋_GB2312" w:hAnsi="仿宋_GB2312" w:cs="仿宋_GB2312" w:eastAsia="仿宋_GB2312"/>
                    </w:rPr>
                    <w:t>15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802</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感染性疾病血清标志物系列B</w:t>
                  </w:r>
                </w:p>
              </w:tc>
              <w:tc>
                <w:tcPr>
                  <w:tcW w:type="dxa" w:w="365"/>
                </w:tcPr>
                <w:p>
                  <w:pPr>
                    <w:pStyle w:val="null3"/>
                  </w:pPr>
                  <w:r>
                    <w:rPr>
                      <w:rFonts w:ascii="仿宋_GB2312" w:hAnsi="仿宋_GB2312" w:cs="仿宋_GB2312" w:eastAsia="仿宋_GB2312"/>
                    </w:rPr>
                    <w:t>1.5mL/支</w:t>
                  </w:r>
                </w:p>
              </w:tc>
              <w:tc>
                <w:tcPr>
                  <w:tcW w:type="dxa" w:w="365"/>
                </w:tcPr>
                <w:p>
                  <w:pPr>
                    <w:pStyle w:val="null3"/>
                  </w:pPr>
                  <w:r>
                    <w:rPr>
                      <w:rFonts w:ascii="仿宋_GB2312" w:hAnsi="仿宋_GB2312" w:cs="仿宋_GB2312" w:eastAsia="仿宋_GB2312"/>
                    </w:rPr>
                    <w:t>26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668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血型鉴定红细胞</w:t>
                  </w:r>
                </w:p>
              </w:tc>
              <w:tc>
                <w:tcPr>
                  <w:tcW w:type="dxa" w:w="365"/>
                </w:tcPr>
                <w:p>
                  <w:pPr>
                    <w:pStyle w:val="null3"/>
                  </w:pPr>
                  <w:r>
                    <w:rPr>
                      <w:rFonts w:ascii="仿宋_GB2312" w:hAnsi="仿宋_GB2312" w:cs="仿宋_GB2312" w:eastAsia="仿宋_GB2312"/>
                    </w:rPr>
                    <w:t>2.5mL/支</w:t>
                  </w:r>
                </w:p>
              </w:tc>
              <w:tc>
                <w:tcPr>
                  <w:tcW w:type="dxa" w:w="365"/>
                </w:tcPr>
                <w:p>
                  <w:pPr>
                    <w:pStyle w:val="null3"/>
                  </w:pPr>
                  <w:r>
                    <w:rPr>
                      <w:rFonts w:ascii="仿宋_GB2312" w:hAnsi="仿宋_GB2312" w:cs="仿宋_GB2312" w:eastAsia="仿宋_GB2312"/>
                    </w:rPr>
                    <w:t>23</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478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血型鉴定血浆</w:t>
                  </w:r>
                </w:p>
              </w:tc>
              <w:tc>
                <w:tcPr>
                  <w:tcW w:type="dxa" w:w="365"/>
                </w:tcPr>
                <w:p>
                  <w:pPr>
                    <w:pStyle w:val="null3"/>
                  </w:pPr>
                  <w:r>
                    <w:rPr>
                      <w:rFonts w:ascii="仿宋_GB2312" w:hAnsi="仿宋_GB2312" w:cs="仿宋_GB2312" w:eastAsia="仿宋_GB2312"/>
                    </w:rPr>
                    <w:t>1.5mL/支</w:t>
                  </w:r>
                </w:p>
              </w:tc>
              <w:tc>
                <w:tcPr>
                  <w:tcW w:type="dxa" w:w="365"/>
                </w:tcPr>
                <w:p>
                  <w:pPr>
                    <w:pStyle w:val="null3"/>
                  </w:pPr>
                  <w:r>
                    <w:rPr>
                      <w:rFonts w:ascii="仿宋_GB2312" w:hAnsi="仿宋_GB2312" w:cs="仿宋_GB2312" w:eastAsia="仿宋_GB2312"/>
                    </w:rPr>
                    <w:t>23</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478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优生优育免疫学检测IgG</w:t>
                  </w:r>
                </w:p>
              </w:tc>
              <w:tc>
                <w:tcPr>
                  <w:tcW w:type="dxa" w:w="365"/>
                </w:tcPr>
                <w:p>
                  <w:pPr>
                    <w:pStyle w:val="null3"/>
                  </w:pPr>
                  <w:r>
                    <w:rPr>
                      <w:rFonts w:ascii="仿宋_GB2312" w:hAnsi="仿宋_GB2312" w:cs="仿宋_GB2312" w:eastAsia="仿宋_GB2312"/>
                    </w:rPr>
                    <w:t>0.35mL/支</w:t>
                  </w:r>
                </w:p>
              </w:tc>
              <w:tc>
                <w:tcPr>
                  <w:tcW w:type="dxa" w:w="365"/>
                </w:tcPr>
                <w:p>
                  <w:pPr>
                    <w:pStyle w:val="null3"/>
                  </w:pPr>
                  <w:r>
                    <w:rPr>
                      <w:rFonts w:ascii="仿宋_GB2312" w:hAnsi="仿宋_GB2312" w:cs="仿宋_GB2312" w:eastAsia="仿宋_GB2312"/>
                    </w:rPr>
                    <w:t>25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284</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优生优育免疫学检测IgM</w:t>
                  </w:r>
                </w:p>
              </w:tc>
              <w:tc>
                <w:tcPr>
                  <w:tcW w:type="dxa" w:w="365"/>
                </w:tcPr>
                <w:p>
                  <w:pPr>
                    <w:pStyle w:val="null3"/>
                  </w:pPr>
                  <w:r>
                    <w:rPr>
                      <w:rFonts w:ascii="仿宋_GB2312" w:hAnsi="仿宋_GB2312" w:cs="仿宋_GB2312" w:eastAsia="仿宋_GB2312"/>
                    </w:rPr>
                    <w:t>0.35mL/支</w:t>
                  </w:r>
                </w:p>
              </w:tc>
              <w:tc>
                <w:tcPr>
                  <w:tcW w:type="dxa" w:w="365"/>
                </w:tcPr>
                <w:p>
                  <w:pPr>
                    <w:pStyle w:val="null3"/>
                  </w:pPr>
                  <w:r>
                    <w:rPr>
                      <w:rFonts w:ascii="仿宋_GB2312" w:hAnsi="仿宋_GB2312" w:cs="仿宋_GB2312" w:eastAsia="仿宋_GB2312"/>
                    </w:rPr>
                    <w:t>30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284</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自身抗体检测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28</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抗环瓜氨酸肽抗体</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18</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141</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9</w:t>
                  </w:r>
                </w:p>
              </w:tc>
              <w:tc>
                <w:tcPr>
                  <w:tcW w:type="dxa" w:w="365"/>
                </w:tcPr>
                <w:p>
                  <w:pPr>
                    <w:pStyle w:val="null3"/>
                  </w:pPr>
                  <w:r>
                    <w:rPr>
                      <w:rFonts w:ascii="仿宋_GB2312" w:hAnsi="仿宋_GB2312" w:cs="仿宋_GB2312" w:eastAsia="仿宋_GB2312"/>
                    </w:rPr>
                    <w:t>流感病毒抗原检测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36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327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输血相容性检测</w:t>
                  </w:r>
                </w:p>
              </w:tc>
              <w:tc>
                <w:tcPr>
                  <w:tcW w:type="dxa" w:w="365"/>
                </w:tcPr>
                <w:p>
                  <w:pPr>
                    <w:pStyle w:val="null3"/>
                  </w:pPr>
                  <w:r>
                    <w:rPr>
                      <w:rFonts w:ascii="仿宋_GB2312" w:hAnsi="仿宋_GB2312" w:cs="仿宋_GB2312" w:eastAsia="仿宋_GB2312"/>
                    </w:rPr>
                    <w:t>红细胞2.5mL/支；血浆1.5mL/支；</w:t>
                  </w:r>
                </w:p>
                <w:p>
                  <w:pPr>
                    <w:pStyle w:val="null3"/>
                  </w:pPr>
                  <w:r>
                    <w:rPr>
                      <w:rFonts w:ascii="仿宋_GB2312" w:hAnsi="仿宋_GB2312" w:cs="仿宋_GB2312" w:eastAsia="仿宋_GB2312"/>
                    </w:rPr>
                    <w:t>模拟样本3.0mL/支</w:t>
                  </w:r>
                </w:p>
              </w:tc>
              <w:tc>
                <w:tcPr>
                  <w:tcW w:type="dxa" w:w="365"/>
                </w:tcPr>
                <w:p>
                  <w:pPr>
                    <w:pStyle w:val="null3"/>
                  </w:pPr>
                  <w:r>
                    <w:rPr>
                      <w:rFonts w:ascii="仿宋_GB2312" w:hAnsi="仿宋_GB2312" w:cs="仿宋_GB2312" w:eastAsia="仿宋_GB2312"/>
                    </w:rPr>
                    <w:t>34</w:t>
                  </w:r>
                </w:p>
              </w:tc>
              <w:tc>
                <w:tcPr>
                  <w:tcW w:type="dxa" w:w="365"/>
                </w:tcPr>
                <w:p>
                  <w:pPr>
                    <w:pStyle w:val="null3"/>
                  </w:pPr>
                  <w:r>
                    <w:rPr>
                      <w:rFonts w:ascii="仿宋_GB2312" w:hAnsi="仿宋_GB2312" w:cs="仿宋_GB2312" w:eastAsia="仿宋_GB2312"/>
                    </w:rPr>
                    <w:t>24</w:t>
                  </w:r>
                </w:p>
              </w:tc>
              <w:tc>
                <w:tcPr>
                  <w:tcW w:type="dxa" w:w="365"/>
                </w:tcPr>
                <w:p>
                  <w:pPr>
                    <w:pStyle w:val="null3"/>
                  </w:pPr>
                  <w:r>
                    <w:rPr>
                      <w:rFonts w:ascii="仿宋_GB2312" w:hAnsi="仿宋_GB2312" w:cs="仿宋_GB2312" w:eastAsia="仿宋_GB2312"/>
                    </w:rPr>
                    <w:t>278</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1.感染性疾病血清标志物系列A</w:t>
            </w:r>
          </w:p>
          <w:p>
            <w:pPr>
              <w:pStyle w:val="null3"/>
            </w:pPr>
            <w:r>
              <w:rPr>
                <w:rFonts w:ascii="仿宋_GB2312" w:hAnsi="仿宋_GB2312" w:cs="仿宋_GB2312" w:eastAsia="仿宋_GB2312"/>
              </w:rPr>
              <w:t>1.1规格：1.5mL/支</w:t>
            </w:r>
          </w:p>
          <w:p>
            <w:pPr>
              <w:pStyle w:val="null3"/>
            </w:pPr>
            <w:r>
              <w:rPr>
                <w:rFonts w:ascii="仿宋_GB2312" w:hAnsi="仿宋_GB2312" w:cs="仿宋_GB2312" w:eastAsia="仿宋_GB2312"/>
              </w:rPr>
              <w:t>1.2原材料：人源性血清</w:t>
            </w:r>
          </w:p>
          <w:p>
            <w:pPr>
              <w:pStyle w:val="null3"/>
            </w:pPr>
            <w:r>
              <w:rPr>
                <w:rFonts w:ascii="仿宋_GB2312" w:hAnsi="仿宋_GB2312" w:cs="仿宋_GB2312" w:eastAsia="仿宋_GB2312"/>
              </w:rPr>
              <w:t>1.3有效期≥12个月</w:t>
            </w:r>
          </w:p>
          <w:p>
            <w:pPr>
              <w:pStyle w:val="null3"/>
            </w:pPr>
            <w:r>
              <w:rPr>
                <w:rFonts w:ascii="仿宋_GB2312" w:hAnsi="仿宋_GB2312" w:cs="仿宋_GB2312" w:eastAsia="仿宋_GB2312"/>
              </w:rPr>
              <w:t>1.4包含质评项目：定性项目6个，分别为乙型肝炎病毒表面抗原（HBsAg）、乙型肝炎病毒表面抗体（HBsAb）、乙型肝炎病毒e抗原（HBeAg）、乙型肝炎病毒e抗体（HBeAb）、乙型肝炎病毒核心抗体（HBcAb）、丙型肝炎病毒抗体（Anti-HCV）。</w:t>
            </w:r>
          </w:p>
          <w:p>
            <w:pPr>
              <w:pStyle w:val="null3"/>
            </w:pPr>
            <w:r>
              <w:rPr>
                <w:rFonts w:ascii="仿宋_GB2312" w:hAnsi="仿宋_GB2312" w:cs="仿宋_GB2312" w:eastAsia="仿宋_GB2312"/>
                <w:b/>
              </w:rPr>
              <w:t>2.感染性疾病血清标志物系列B</w:t>
            </w:r>
          </w:p>
          <w:p>
            <w:pPr>
              <w:pStyle w:val="null3"/>
            </w:pPr>
            <w:r>
              <w:rPr>
                <w:rFonts w:ascii="仿宋_GB2312" w:hAnsi="仿宋_GB2312" w:cs="仿宋_GB2312" w:eastAsia="仿宋_GB2312"/>
              </w:rPr>
              <w:t>2.1规格：1.5mL/支</w:t>
            </w:r>
          </w:p>
          <w:p>
            <w:pPr>
              <w:pStyle w:val="null3"/>
            </w:pPr>
            <w:r>
              <w:rPr>
                <w:rFonts w:ascii="仿宋_GB2312" w:hAnsi="仿宋_GB2312" w:cs="仿宋_GB2312" w:eastAsia="仿宋_GB2312"/>
              </w:rPr>
              <w:t>2.2原材料：人源性血清</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2.4包含质评项目：定性项目2个，分别为梅毒螺旋体特异抗体（Anti-TP）、人类免疫缺陷病毒抗体（Anti-HIV）。</w:t>
            </w:r>
          </w:p>
          <w:p>
            <w:pPr>
              <w:pStyle w:val="null3"/>
            </w:pPr>
            <w:r>
              <w:rPr>
                <w:rFonts w:ascii="仿宋_GB2312" w:hAnsi="仿宋_GB2312" w:cs="仿宋_GB2312" w:eastAsia="仿宋_GB2312"/>
                <w:b/>
              </w:rPr>
              <w:t>3.血型鉴定红细胞</w:t>
            </w:r>
          </w:p>
          <w:p>
            <w:pPr>
              <w:pStyle w:val="null3"/>
            </w:pPr>
            <w:r>
              <w:rPr>
                <w:rFonts w:ascii="仿宋_GB2312" w:hAnsi="仿宋_GB2312" w:cs="仿宋_GB2312" w:eastAsia="仿宋_GB2312"/>
              </w:rPr>
              <w:t>3.1规格：2.5mL/支</w:t>
            </w:r>
          </w:p>
          <w:p>
            <w:pPr>
              <w:pStyle w:val="null3"/>
            </w:pPr>
            <w:r>
              <w:rPr>
                <w:rFonts w:ascii="仿宋_GB2312" w:hAnsi="仿宋_GB2312" w:cs="仿宋_GB2312" w:eastAsia="仿宋_GB2312"/>
              </w:rPr>
              <w:t>3.2原材料：人源性红细胞，红细胞浓度≥3%。</w:t>
            </w:r>
          </w:p>
          <w:p>
            <w:pPr>
              <w:pStyle w:val="null3"/>
            </w:pPr>
            <w:r>
              <w:rPr>
                <w:rFonts w:ascii="仿宋_GB2312" w:hAnsi="仿宋_GB2312" w:cs="仿宋_GB2312" w:eastAsia="仿宋_GB2312"/>
              </w:rPr>
              <w:t>3.3有效期≥2个月</w:t>
            </w:r>
          </w:p>
          <w:p>
            <w:pPr>
              <w:pStyle w:val="null3"/>
            </w:pPr>
            <w:r>
              <w:rPr>
                <w:rFonts w:ascii="仿宋_GB2312" w:hAnsi="仿宋_GB2312" w:cs="仿宋_GB2312" w:eastAsia="仿宋_GB2312"/>
              </w:rPr>
              <w:t>3.4包含质评项目：定性项目2个，分别为ABO正定型、Rh（D）血型；</w:t>
            </w:r>
          </w:p>
          <w:p>
            <w:pPr>
              <w:pStyle w:val="null3"/>
            </w:pPr>
            <w:r>
              <w:rPr>
                <w:rFonts w:ascii="仿宋_GB2312" w:hAnsi="仿宋_GB2312" w:cs="仿宋_GB2312" w:eastAsia="仿宋_GB2312"/>
              </w:rPr>
              <w:t>3.5供应商根据临检中心要求，到指定医疗机构完成质评样本的均匀性和稳定性检测，费用由供应商承担。</w:t>
            </w:r>
          </w:p>
          <w:p>
            <w:pPr>
              <w:pStyle w:val="null3"/>
            </w:pPr>
            <w:r>
              <w:rPr>
                <w:rFonts w:ascii="仿宋_GB2312" w:hAnsi="仿宋_GB2312" w:cs="仿宋_GB2312" w:eastAsia="仿宋_GB2312"/>
                <w:b/>
              </w:rPr>
              <w:t>4.血型鉴定血浆</w:t>
            </w:r>
          </w:p>
          <w:p>
            <w:pPr>
              <w:pStyle w:val="null3"/>
            </w:pPr>
            <w:r>
              <w:rPr>
                <w:rFonts w:ascii="仿宋_GB2312" w:hAnsi="仿宋_GB2312" w:cs="仿宋_GB2312" w:eastAsia="仿宋_GB2312"/>
              </w:rPr>
              <w:t>4.1规格：1.5mL/支</w:t>
            </w:r>
          </w:p>
          <w:p>
            <w:pPr>
              <w:pStyle w:val="null3"/>
            </w:pPr>
            <w:r>
              <w:rPr>
                <w:rFonts w:ascii="仿宋_GB2312" w:hAnsi="仿宋_GB2312" w:cs="仿宋_GB2312" w:eastAsia="仿宋_GB2312"/>
              </w:rPr>
              <w:t>4.2原材料：人源性血浆</w:t>
            </w:r>
          </w:p>
          <w:p>
            <w:pPr>
              <w:pStyle w:val="null3"/>
            </w:pPr>
            <w:r>
              <w:rPr>
                <w:rFonts w:ascii="仿宋_GB2312" w:hAnsi="仿宋_GB2312" w:cs="仿宋_GB2312" w:eastAsia="仿宋_GB2312"/>
              </w:rPr>
              <w:t>4.3有效期≥12个月</w:t>
            </w:r>
          </w:p>
          <w:p>
            <w:pPr>
              <w:pStyle w:val="null3"/>
            </w:pPr>
            <w:r>
              <w:rPr>
                <w:rFonts w:ascii="仿宋_GB2312" w:hAnsi="仿宋_GB2312" w:cs="仿宋_GB2312" w:eastAsia="仿宋_GB2312"/>
              </w:rPr>
              <w:t>4.4包含质评项目：定性项目1个，ABO反定型。</w:t>
            </w:r>
          </w:p>
          <w:p>
            <w:pPr>
              <w:pStyle w:val="null3"/>
            </w:pPr>
            <w:r>
              <w:rPr>
                <w:rFonts w:ascii="仿宋_GB2312" w:hAnsi="仿宋_GB2312" w:cs="仿宋_GB2312" w:eastAsia="仿宋_GB2312"/>
              </w:rPr>
              <w:t>4.5供应商根据临检中心要求，到指定医疗机构完成质评样本的均匀性和稳定性检测，费用由供应商承担。</w:t>
            </w:r>
          </w:p>
          <w:p>
            <w:pPr>
              <w:pStyle w:val="null3"/>
            </w:pPr>
            <w:r>
              <w:rPr>
                <w:rFonts w:ascii="仿宋_GB2312" w:hAnsi="仿宋_GB2312" w:cs="仿宋_GB2312" w:eastAsia="仿宋_GB2312"/>
                <w:b/>
              </w:rPr>
              <w:t>5.优生优育免疫学检测IgG</w:t>
            </w:r>
          </w:p>
          <w:p>
            <w:pPr>
              <w:pStyle w:val="null3"/>
            </w:pPr>
            <w:r>
              <w:rPr>
                <w:rFonts w:ascii="仿宋_GB2312" w:hAnsi="仿宋_GB2312" w:cs="仿宋_GB2312" w:eastAsia="仿宋_GB2312"/>
              </w:rPr>
              <w:t>5.1规格：0.35mL/支</w:t>
            </w:r>
          </w:p>
          <w:p>
            <w:pPr>
              <w:pStyle w:val="null3"/>
            </w:pPr>
            <w:r>
              <w:rPr>
                <w:rFonts w:ascii="仿宋_GB2312" w:hAnsi="仿宋_GB2312" w:cs="仿宋_GB2312" w:eastAsia="仿宋_GB2312"/>
              </w:rPr>
              <w:t>5.2原材料：人源性血清</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5.4包含质评项目：定性项目5个，分别为巨细胞病毒（CMV）IgG、单纯疱疹病毒（HSV-1）IgG、单纯疱疹病毒（HSV-2）IgG、弓形体（TG）IgG、风疹病毒（RV）IgG。</w:t>
            </w:r>
          </w:p>
          <w:p>
            <w:pPr>
              <w:pStyle w:val="null3"/>
            </w:pPr>
            <w:r>
              <w:rPr>
                <w:rFonts w:ascii="仿宋_GB2312" w:hAnsi="仿宋_GB2312" w:cs="仿宋_GB2312" w:eastAsia="仿宋_GB2312"/>
                <w:b/>
              </w:rPr>
              <w:t>6.优生优育免疫学检测IgM</w:t>
            </w:r>
          </w:p>
          <w:p>
            <w:pPr>
              <w:pStyle w:val="null3"/>
            </w:pPr>
            <w:r>
              <w:rPr>
                <w:rFonts w:ascii="仿宋_GB2312" w:hAnsi="仿宋_GB2312" w:cs="仿宋_GB2312" w:eastAsia="仿宋_GB2312"/>
              </w:rPr>
              <w:t>6.1规格：0.35mL/支</w:t>
            </w:r>
          </w:p>
          <w:p>
            <w:pPr>
              <w:pStyle w:val="null3"/>
            </w:pPr>
            <w:r>
              <w:rPr>
                <w:rFonts w:ascii="仿宋_GB2312" w:hAnsi="仿宋_GB2312" w:cs="仿宋_GB2312" w:eastAsia="仿宋_GB2312"/>
              </w:rPr>
              <w:t>6.2原材料：人源性血清</w:t>
            </w:r>
          </w:p>
          <w:p>
            <w:pPr>
              <w:pStyle w:val="null3"/>
            </w:pPr>
            <w:r>
              <w:rPr>
                <w:rFonts w:ascii="仿宋_GB2312" w:hAnsi="仿宋_GB2312" w:cs="仿宋_GB2312" w:eastAsia="仿宋_GB2312"/>
              </w:rPr>
              <w:t>6.3有效期≥12个月</w:t>
            </w:r>
          </w:p>
          <w:p>
            <w:pPr>
              <w:pStyle w:val="null3"/>
            </w:pPr>
            <w:r>
              <w:rPr>
                <w:rFonts w:ascii="仿宋_GB2312" w:hAnsi="仿宋_GB2312" w:cs="仿宋_GB2312" w:eastAsia="仿宋_GB2312"/>
              </w:rPr>
              <w:t>6.4包含质评项目：定性项目5个，分别为巨细胞病毒（CMV）IgM、单纯疱疹病毒（HSV-1）IgM、单纯疱疹病毒（HSV-2）IgM、弓形体（TG）IgM、风疹病毒（RV）IgM。</w:t>
            </w:r>
          </w:p>
          <w:p>
            <w:pPr>
              <w:pStyle w:val="null3"/>
            </w:pPr>
            <w:r>
              <w:rPr>
                <w:rFonts w:ascii="仿宋_GB2312" w:hAnsi="仿宋_GB2312" w:cs="仿宋_GB2312" w:eastAsia="仿宋_GB2312"/>
                <w:b/>
              </w:rPr>
              <w:t>7.自身抗体检测</w:t>
            </w:r>
          </w:p>
          <w:p>
            <w:pPr>
              <w:pStyle w:val="null3"/>
            </w:pPr>
            <w:r>
              <w:rPr>
                <w:rFonts w:ascii="仿宋_GB2312" w:hAnsi="仿宋_GB2312" w:cs="仿宋_GB2312" w:eastAsia="仿宋_GB2312"/>
              </w:rPr>
              <w:t>7.1规格：0.5mL/支</w:t>
            </w:r>
          </w:p>
          <w:p>
            <w:pPr>
              <w:pStyle w:val="null3"/>
            </w:pPr>
            <w:r>
              <w:rPr>
                <w:rFonts w:ascii="仿宋_GB2312" w:hAnsi="仿宋_GB2312" w:cs="仿宋_GB2312" w:eastAsia="仿宋_GB2312"/>
              </w:rPr>
              <w:t>7.2原材料：人源性血清</w:t>
            </w:r>
          </w:p>
          <w:p>
            <w:pPr>
              <w:pStyle w:val="null3"/>
            </w:pPr>
            <w:r>
              <w:rPr>
                <w:rFonts w:ascii="仿宋_GB2312" w:hAnsi="仿宋_GB2312" w:cs="仿宋_GB2312" w:eastAsia="仿宋_GB2312"/>
              </w:rPr>
              <w:t>7.3有效期≥12个月</w:t>
            </w:r>
          </w:p>
          <w:p>
            <w:pPr>
              <w:pStyle w:val="null3"/>
            </w:pPr>
            <w:r>
              <w:rPr>
                <w:rFonts w:ascii="仿宋_GB2312" w:hAnsi="仿宋_GB2312" w:cs="仿宋_GB2312" w:eastAsia="仿宋_GB2312"/>
              </w:rPr>
              <w:t>7.4包含质评项目：定性项目9个，分别为抗核抗体（ANA）、ANA谱（抗Sm抗体、抗RNP抗体、抗SS-A抗体、抗SS-B抗体、抗Jo-1抗体、抗Scl-70抗体、抗核糖体P蛋白抗体）、抗双链DNA抗体（抗ds-DNA抗体）。</w:t>
            </w:r>
          </w:p>
          <w:p>
            <w:pPr>
              <w:pStyle w:val="null3"/>
            </w:pPr>
            <w:r>
              <w:rPr>
                <w:rFonts w:ascii="仿宋_GB2312" w:hAnsi="仿宋_GB2312" w:cs="仿宋_GB2312" w:eastAsia="仿宋_GB2312"/>
                <w:b/>
              </w:rPr>
              <w:t>8.抗环瓜氨酸肽抗体</w:t>
            </w:r>
          </w:p>
          <w:p>
            <w:pPr>
              <w:pStyle w:val="null3"/>
            </w:pPr>
            <w:r>
              <w:rPr>
                <w:rFonts w:ascii="仿宋_GB2312" w:hAnsi="仿宋_GB2312" w:cs="仿宋_GB2312" w:eastAsia="仿宋_GB2312"/>
              </w:rPr>
              <w:t>8.1规格：0.5mL/支</w:t>
            </w:r>
          </w:p>
          <w:p>
            <w:pPr>
              <w:pStyle w:val="null3"/>
            </w:pPr>
            <w:r>
              <w:rPr>
                <w:rFonts w:ascii="仿宋_GB2312" w:hAnsi="仿宋_GB2312" w:cs="仿宋_GB2312" w:eastAsia="仿宋_GB2312"/>
              </w:rPr>
              <w:t>8.2原材料：人源性血清</w:t>
            </w:r>
          </w:p>
          <w:p>
            <w:pPr>
              <w:pStyle w:val="null3"/>
            </w:pPr>
            <w:r>
              <w:rPr>
                <w:rFonts w:ascii="仿宋_GB2312" w:hAnsi="仿宋_GB2312" w:cs="仿宋_GB2312" w:eastAsia="仿宋_GB2312"/>
              </w:rPr>
              <w:t>8.3有效期≥12个月</w:t>
            </w:r>
          </w:p>
          <w:p>
            <w:pPr>
              <w:pStyle w:val="null3"/>
            </w:pPr>
            <w:r>
              <w:rPr>
                <w:rFonts w:ascii="仿宋_GB2312" w:hAnsi="仿宋_GB2312" w:cs="仿宋_GB2312" w:eastAsia="仿宋_GB2312"/>
              </w:rPr>
              <w:t>8.4包含质评项目：定性项目1个，为抗环瓜氨酸肽抗体（Anti-CCP）。</w:t>
            </w:r>
          </w:p>
          <w:p>
            <w:pPr>
              <w:pStyle w:val="null3"/>
            </w:pPr>
            <w:r>
              <w:rPr>
                <w:rFonts w:ascii="仿宋_GB2312" w:hAnsi="仿宋_GB2312" w:cs="仿宋_GB2312" w:eastAsia="仿宋_GB2312"/>
                <w:b/>
              </w:rPr>
              <w:t>9.流感病毒抗原检测</w:t>
            </w:r>
          </w:p>
          <w:p>
            <w:pPr>
              <w:pStyle w:val="null3"/>
            </w:pPr>
            <w:r>
              <w:rPr>
                <w:rFonts w:ascii="仿宋_GB2312" w:hAnsi="仿宋_GB2312" w:cs="仿宋_GB2312" w:eastAsia="仿宋_GB2312"/>
              </w:rPr>
              <w:t>9.1规格：0.5mL/支</w:t>
            </w:r>
          </w:p>
          <w:p>
            <w:pPr>
              <w:pStyle w:val="null3"/>
            </w:pPr>
            <w:r>
              <w:rPr>
                <w:rFonts w:ascii="仿宋_GB2312" w:hAnsi="仿宋_GB2312" w:cs="仿宋_GB2312" w:eastAsia="仿宋_GB2312"/>
              </w:rPr>
              <w:t>9.2原材料：灭活的病毒培养物</w:t>
            </w:r>
          </w:p>
          <w:p>
            <w:pPr>
              <w:pStyle w:val="null3"/>
            </w:pPr>
            <w:r>
              <w:rPr>
                <w:rFonts w:ascii="仿宋_GB2312" w:hAnsi="仿宋_GB2312" w:cs="仿宋_GB2312" w:eastAsia="仿宋_GB2312"/>
              </w:rPr>
              <w:t>9.3有效期≥12个月</w:t>
            </w:r>
          </w:p>
          <w:p>
            <w:pPr>
              <w:pStyle w:val="null3"/>
            </w:pPr>
            <w:r>
              <w:rPr>
                <w:rFonts w:ascii="仿宋_GB2312" w:hAnsi="仿宋_GB2312" w:cs="仿宋_GB2312" w:eastAsia="仿宋_GB2312"/>
              </w:rPr>
              <w:t>9.4包含质评项目：定性项目2个：分别为甲型流感病毒抗原检测、乙型流感病毒抗原检测。</w:t>
            </w:r>
          </w:p>
          <w:p>
            <w:pPr>
              <w:pStyle w:val="null3"/>
            </w:pPr>
            <w:r>
              <w:rPr>
                <w:rFonts w:ascii="仿宋_GB2312" w:hAnsi="仿宋_GB2312" w:cs="仿宋_GB2312" w:eastAsia="仿宋_GB2312"/>
                <w:b/>
              </w:rPr>
              <w:t>10.输血相容性检测</w:t>
            </w:r>
          </w:p>
          <w:p>
            <w:pPr>
              <w:pStyle w:val="null3"/>
            </w:pPr>
            <w:r>
              <w:rPr>
                <w:rFonts w:ascii="仿宋_GB2312" w:hAnsi="仿宋_GB2312" w:cs="仿宋_GB2312" w:eastAsia="仿宋_GB2312"/>
              </w:rPr>
              <w:t>10.1规格：红细胞2.5mL/支；血浆1.5mL/支；模拟样本3.0mL/支</w:t>
            </w:r>
          </w:p>
          <w:p>
            <w:pPr>
              <w:pStyle w:val="null3"/>
            </w:pPr>
            <w:r>
              <w:rPr>
                <w:rFonts w:ascii="仿宋_GB2312" w:hAnsi="仿宋_GB2312" w:cs="仿宋_GB2312" w:eastAsia="仿宋_GB2312"/>
              </w:rPr>
              <w:t>10.2原材料：人源性红细胞、人源性血浆</w:t>
            </w:r>
          </w:p>
          <w:p>
            <w:pPr>
              <w:pStyle w:val="null3"/>
            </w:pPr>
            <w:r>
              <w:rPr>
                <w:rFonts w:ascii="仿宋_GB2312" w:hAnsi="仿宋_GB2312" w:cs="仿宋_GB2312" w:eastAsia="仿宋_GB2312"/>
              </w:rPr>
              <w:t>10.3有效期≥2个月</w:t>
            </w:r>
          </w:p>
          <w:p>
            <w:pPr>
              <w:pStyle w:val="null3"/>
            </w:pPr>
            <w:r>
              <w:rPr>
                <w:rFonts w:ascii="仿宋_GB2312" w:hAnsi="仿宋_GB2312" w:cs="仿宋_GB2312" w:eastAsia="仿宋_GB2312"/>
              </w:rPr>
              <w:t>10.4包含质评项目：定性项目5个，ABO正定型、Rh（D）、ABO反定型、抗体筛查、交叉配血。</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标的名称：临床微生物和分子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临床微生物</w:t>
                  </w:r>
                </w:p>
              </w:tc>
              <w:tc>
                <w:tcPr>
                  <w:tcW w:type="dxa" w:w="365"/>
                </w:tcPr>
                <w:p>
                  <w:pPr>
                    <w:pStyle w:val="null3"/>
                  </w:pPr>
                  <w:r>
                    <w:rPr>
                      <w:rFonts w:ascii="仿宋_GB2312" w:hAnsi="仿宋_GB2312" w:cs="仿宋_GB2312" w:eastAsia="仿宋_GB2312"/>
                    </w:rPr>
                    <w:t>0.04g/支</w:t>
                  </w:r>
                </w:p>
              </w:tc>
              <w:tc>
                <w:tcPr>
                  <w:tcW w:type="dxa" w:w="365"/>
                </w:tcPr>
                <w:p>
                  <w:pPr>
                    <w:pStyle w:val="null3"/>
                  </w:pPr>
                  <w:r>
                    <w:rPr>
                      <w:rFonts w:ascii="仿宋_GB2312" w:hAnsi="仿宋_GB2312" w:cs="仿宋_GB2312" w:eastAsia="仿宋_GB2312"/>
                    </w:rPr>
                    <w:t>20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343</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抗酸染色</w:t>
                  </w:r>
                </w:p>
              </w:tc>
              <w:tc>
                <w:tcPr>
                  <w:tcW w:type="dxa" w:w="365"/>
                </w:tcPr>
                <w:p>
                  <w:pPr>
                    <w:pStyle w:val="null3"/>
                  </w:pPr>
                  <w:r>
                    <w:rPr>
                      <w:rFonts w:ascii="仿宋_GB2312" w:hAnsi="仿宋_GB2312" w:cs="仿宋_GB2312" w:eastAsia="仿宋_GB2312"/>
                    </w:rPr>
                    <w:t>1张涂片</w:t>
                  </w:r>
                </w:p>
              </w:tc>
              <w:tc>
                <w:tcPr>
                  <w:tcW w:type="dxa" w:w="365"/>
                </w:tcPr>
                <w:p>
                  <w:pPr>
                    <w:pStyle w:val="null3"/>
                  </w:pPr>
                  <w:r>
                    <w:rPr>
                      <w:rFonts w:ascii="仿宋_GB2312" w:hAnsi="仿宋_GB2312" w:cs="仿宋_GB2312" w:eastAsia="仿宋_GB2312"/>
                    </w:rPr>
                    <w:t>20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270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乙型肝炎病毒核酸检测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194</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丙型肝炎病毒核酸检测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161</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新型冠状病毒核酸检测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45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225</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人乳头瘤病毒分型检测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55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260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呼吸道病原体核酸六联检</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60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74</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1.临床微生物</w:t>
            </w:r>
          </w:p>
          <w:p>
            <w:pPr>
              <w:pStyle w:val="null3"/>
            </w:pPr>
            <w:r>
              <w:rPr>
                <w:rFonts w:ascii="仿宋_GB2312" w:hAnsi="仿宋_GB2312" w:cs="仿宋_GB2312" w:eastAsia="仿宋_GB2312"/>
              </w:rPr>
              <w:t>1.1规格：0.04g/支</w:t>
            </w:r>
          </w:p>
          <w:p>
            <w:pPr>
              <w:pStyle w:val="null3"/>
            </w:pPr>
            <w:r>
              <w:rPr>
                <w:rFonts w:ascii="仿宋_GB2312" w:hAnsi="仿宋_GB2312" w:cs="仿宋_GB2312" w:eastAsia="仿宋_GB2312"/>
              </w:rPr>
              <w:t>1.2原材料：模拟样本</w:t>
            </w:r>
          </w:p>
          <w:p>
            <w:pPr>
              <w:pStyle w:val="null3"/>
            </w:pPr>
            <w:r>
              <w:rPr>
                <w:rFonts w:ascii="仿宋_GB2312" w:hAnsi="仿宋_GB2312" w:cs="仿宋_GB2312" w:eastAsia="仿宋_GB2312"/>
              </w:rPr>
              <w:t>1.3有效期≥12个月</w:t>
            </w:r>
          </w:p>
          <w:p>
            <w:pPr>
              <w:pStyle w:val="null3"/>
            </w:pPr>
            <w:r>
              <w:rPr>
                <w:rFonts w:ascii="仿宋_GB2312" w:hAnsi="仿宋_GB2312" w:cs="仿宋_GB2312" w:eastAsia="仿宋_GB2312"/>
              </w:rPr>
              <w:t>1.4包含质评项目：细菌培养鉴定、真菌培养鉴定、细菌药敏试验。</w:t>
            </w:r>
          </w:p>
          <w:p>
            <w:pPr>
              <w:pStyle w:val="null3"/>
            </w:pPr>
            <w:r>
              <w:rPr>
                <w:rFonts w:ascii="仿宋_GB2312" w:hAnsi="仿宋_GB2312" w:cs="仿宋_GB2312" w:eastAsia="仿宋_GB2312"/>
                <w:b/>
              </w:rPr>
              <w:t>2.抗酸染色</w:t>
            </w:r>
          </w:p>
          <w:p>
            <w:pPr>
              <w:pStyle w:val="null3"/>
            </w:pPr>
            <w:r>
              <w:rPr>
                <w:rFonts w:ascii="仿宋_GB2312" w:hAnsi="仿宋_GB2312" w:cs="仿宋_GB2312" w:eastAsia="仿宋_GB2312"/>
              </w:rPr>
              <w:t>2.1规格：1张涂片</w:t>
            </w:r>
          </w:p>
          <w:p>
            <w:pPr>
              <w:pStyle w:val="null3"/>
            </w:pPr>
            <w:r>
              <w:rPr>
                <w:rFonts w:ascii="仿宋_GB2312" w:hAnsi="仿宋_GB2312" w:cs="仿宋_GB2312" w:eastAsia="仿宋_GB2312"/>
              </w:rPr>
              <w:t>2.2原材料：分枝杆菌</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2.4包含质评项目：涂片抗酸染色镜检分枝杆菌。</w:t>
            </w:r>
          </w:p>
          <w:p>
            <w:pPr>
              <w:pStyle w:val="null3"/>
            </w:pPr>
            <w:r>
              <w:rPr>
                <w:rFonts w:ascii="仿宋_GB2312" w:hAnsi="仿宋_GB2312" w:cs="仿宋_GB2312" w:eastAsia="仿宋_GB2312"/>
                <w:b/>
              </w:rPr>
              <w:t>3.乙型肝炎病毒核酸检测</w:t>
            </w:r>
          </w:p>
          <w:p>
            <w:pPr>
              <w:pStyle w:val="null3"/>
            </w:pPr>
            <w:r>
              <w:rPr>
                <w:rFonts w:ascii="仿宋_GB2312" w:hAnsi="仿宋_GB2312" w:cs="仿宋_GB2312" w:eastAsia="仿宋_GB2312"/>
              </w:rPr>
              <w:t>3.1规格：0.5mL/支</w:t>
            </w:r>
          </w:p>
          <w:p>
            <w:pPr>
              <w:pStyle w:val="null3"/>
            </w:pPr>
            <w:r>
              <w:rPr>
                <w:rFonts w:ascii="仿宋_GB2312" w:hAnsi="仿宋_GB2312" w:cs="仿宋_GB2312" w:eastAsia="仿宋_GB2312"/>
              </w:rPr>
              <w:t>3.2原材料：人源性血清</w:t>
            </w:r>
          </w:p>
          <w:p>
            <w:pPr>
              <w:pStyle w:val="null3"/>
            </w:pPr>
            <w:r>
              <w:rPr>
                <w:rFonts w:ascii="仿宋_GB2312" w:hAnsi="仿宋_GB2312" w:cs="仿宋_GB2312" w:eastAsia="仿宋_GB2312"/>
              </w:rPr>
              <w:t>3.3有效期≥12个月</w:t>
            </w:r>
          </w:p>
          <w:p>
            <w:pPr>
              <w:pStyle w:val="null3"/>
            </w:pPr>
            <w:r>
              <w:rPr>
                <w:rFonts w:ascii="仿宋_GB2312" w:hAnsi="仿宋_GB2312" w:cs="仿宋_GB2312" w:eastAsia="仿宋_GB2312"/>
              </w:rPr>
              <w:t>3.4包含质评项目：乙型肝炎病毒核酸（HBV DNA）。</w:t>
            </w:r>
          </w:p>
          <w:p>
            <w:pPr>
              <w:pStyle w:val="null3"/>
            </w:pPr>
            <w:r>
              <w:rPr>
                <w:rFonts w:ascii="仿宋_GB2312" w:hAnsi="仿宋_GB2312" w:cs="仿宋_GB2312" w:eastAsia="仿宋_GB2312"/>
                <w:b/>
              </w:rPr>
              <w:t>4.丙型肝炎病毒核酸检测</w:t>
            </w:r>
          </w:p>
          <w:p>
            <w:pPr>
              <w:pStyle w:val="null3"/>
            </w:pPr>
            <w:r>
              <w:rPr>
                <w:rFonts w:ascii="仿宋_GB2312" w:hAnsi="仿宋_GB2312" w:cs="仿宋_GB2312" w:eastAsia="仿宋_GB2312"/>
              </w:rPr>
              <w:t>4.1规格：0.5mL/支</w:t>
            </w:r>
          </w:p>
          <w:p>
            <w:pPr>
              <w:pStyle w:val="null3"/>
            </w:pPr>
            <w:r>
              <w:rPr>
                <w:rFonts w:ascii="仿宋_GB2312" w:hAnsi="仿宋_GB2312" w:cs="仿宋_GB2312" w:eastAsia="仿宋_GB2312"/>
              </w:rPr>
              <w:t>4.2原材料：人源性血清</w:t>
            </w:r>
          </w:p>
          <w:p>
            <w:pPr>
              <w:pStyle w:val="null3"/>
            </w:pPr>
            <w:r>
              <w:rPr>
                <w:rFonts w:ascii="仿宋_GB2312" w:hAnsi="仿宋_GB2312" w:cs="仿宋_GB2312" w:eastAsia="仿宋_GB2312"/>
              </w:rPr>
              <w:t>4.3有效期≥12个月</w:t>
            </w:r>
          </w:p>
          <w:p>
            <w:pPr>
              <w:pStyle w:val="null3"/>
            </w:pPr>
            <w:r>
              <w:rPr>
                <w:rFonts w:ascii="仿宋_GB2312" w:hAnsi="仿宋_GB2312" w:cs="仿宋_GB2312" w:eastAsia="仿宋_GB2312"/>
              </w:rPr>
              <w:t>4.4包含质评项目：丙型肝炎病毒核酸（HCV RNA）。</w:t>
            </w:r>
          </w:p>
          <w:p>
            <w:pPr>
              <w:pStyle w:val="null3"/>
            </w:pPr>
            <w:r>
              <w:rPr>
                <w:rFonts w:ascii="仿宋_GB2312" w:hAnsi="仿宋_GB2312" w:cs="仿宋_GB2312" w:eastAsia="仿宋_GB2312"/>
                <w:b/>
              </w:rPr>
              <w:t>5.新型冠状病毒核酸检测</w:t>
            </w:r>
          </w:p>
          <w:p>
            <w:pPr>
              <w:pStyle w:val="null3"/>
            </w:pPr>
            <w:r>
              <w:rPr>
                <w:rFonts w:ascii="仿宋_GB2312" w:hAnsi="仿宋_GB2312" w:cs="仿宋_GB2312" w:eastAsia="仿宋_GB2312"/>
              </w:rPr>
              <w:t>5.1规格：0.5mL/支</w:t>
            </w:r>
          </w:p>
          <w:p>
            <w:pPr>
              <w:pStyle w:val="null3"/>
            </w:pPr>
            <w:r>
              <w:rPr>
                <w:rFonts w:ascii="仿宋_GB2312" w:hAnsi="仿宋_GB2312" w:cs="仿宋_GB2312" w:eastAsia="仿宋_GB2312"/>
              </w:rPr>
              <w:t>5.2原材料：假病毒颗粒</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5.4包含质评项目：新型冠状病毒核酸（SARS-CoV-2 RNA）。</w:t>
            </w:r>
          </w:p>
          <w:p>
            <w:pPr>
              <w:pStyle w:val="null3"/>
            </w:pPr>
            <w:r>
              <w:rPr>
                <w:rFonts w:ascii="仿宋_GB2312" w:hAnsi="仿宋_GB2312" w:cs="仿宋_GB2312" w:eastAsia="仿宋_GB2312"/>
                <w:b/>
              </w:rPr>
              <w:t>6.人乳头瘤病毒分型检测</w:t>
            </w:r>
          </w:p>
          <w:p>
            <w:pPr>
              <w:pStyle w:val="null3"/>
            </w:pPr>
            <w:r>
              <w:rPr>
                <w:rFonts w:ascii="仿宋_GB2312" w:hAnsi="仿宋_GB2312" w:cs="仿宋_GB2312" w:eastAsia="仿宋_GB2312"/>
              </w:rPr>
              <w:t>6.1规格：0.5mL/支</w:t>
            </w:r>
          </w:p>
          <w:p>
            <w:pPr>
              <w:pStyle w:val="null3"/>
            </w:pPr>
            <w:r>
              <w:rPr>
                <w:rFonts w:ascii="仿宋_GB2312" w:hAnsi="仿宋_GB2312" w:cs="仿宋_GB2312" w:eastAsia="仿宋_GB2312"/>
              </w:rPr>
              <w:t>6.2原材料：灭活病毒</w:t>
            </w:r>
          </w:p>
          <w:p>
            <w:pPr>
              <w:pStyle w:val="null3"/>
            </w:pPr>
            <w:r>
              <w:rPr>
                <w:rFonts w:ascii="仿宋_GB2312" w:hAnsi="仿宋_GB2312" w:cs="仿宋_GB2312" w:eastAsia="仿宋_GB2312"/>
              </w:rPr>
              <w:t>6.3有效期≥12个月</w:t>
            </w:r>
          </w:p>
          <w:p>
            <w:pPr>
              <w:pStyle w:val="null3"/>
            </w:pPr>
            <w:r>
              <w:rPr>
                <w:rFonts w:ascii="仿宋_GB2312" w:hAnsi="仿宋_GB2312" w:cs="仿宋_GB2312" w:eastAsia="仿宋_GB2312"/>
              </w:rPr>
              <w:t>6.4包含质评项目：包含16、18型等14种常见HPV高危型别。</w:t>
            </w:r>
          </w:p>
          <w:p>
            <w:pPr>
              <w:pStyle w:val="null3"/>
            </w:pPr>
            <w:r>
              <w:rPr>
                <w:rFonts w:ascii="仿宋_GB2312" w:hAnsi="仿宋_GB2312" w:cs="仿宋_GB2312" w:eastAsia="仿宋_GB2312"/>
                <w:b/>
              </w:rPr>
              <w:t>7.呼吸道病原体核酸六联检</w:t>
            </w:r>
          </w:p>
          <w:p>
            <w:pPr>
              <w:pStyle w:val="null3"/>
            </w:pPr>
            <w:r>
              <w:rPr>
                <w:rFonts w:ascii="仿宋_GB2312" w:hAnsi="仿宋_GB2312" w:cs="仿宋_GB2312" w:eastAsia="仿宋_GB2312"/>
              </w:rPr>
              <w:t>7.1规格：0.5mL/支</w:t>
            </w:r>
          </w:p>
          <w:p>
            <w:pPr>
              <w:pStyle w:val="null3"/>
            </w:pPr>
            <w:r>
              <w:rPr>
                <w:rFonts w:ascii="仿宋_GB2312" w:hAnsi="仿宋_GB2312" w:cs="仿宋_GB2312" w:eastAsia="仿宋_GB2312"/>
              </w:rPr>
              <w:t>7.2原材料：灭活病毒</w:t>
            </w:r>
          </w:p>
          <w:p>
            <w:pPr>
              <w:pStyle w:val="null3"/>
            </w:pPr>
            <w:r>
              <w:rPr>
                <w:rFonts w:ascii="仿宋_GB2312" w:hAnsi="仿宋_GB2312" w:cs="仿宋_GB2312" w:eastAsia="仿宋_GB2312"/>
              </w:rPr>
              <w:t>7.3有效期≥12个月</w:t>
            </w:r>
          </w:p>
          <w:p>
            <w:pPr>
              <w:pStyle w:val="null3"/>
            </w:pPr>
            <w:r>
              <w:rPr>
                <w:rFonts w:ascii="仿宋_GB2312" w:hAnsi="仿宋_GB2312" w:cs="仿宋_GB2312" w:eastAsia="仿宋_GB2312"/>
              </w:rPr>
              <w:t>7.4包含质评项目：甲型流感病毒（Flu A）、乙型流感病毒（Flu B）、呼吸道合胞病毒（RSV）、腺病毒（ADV）、人鼻病毒（HRV）、肺炎支原体（MP）等核酸。</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合同履行期限：1年。交货期：接到采购人配送计划之日起60日历日内交货。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合同履行期限：1年。交货期：接到采购人配送计划之日起60日历日内交货。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合同履行期限：1年。交货期：接到采购人配送计划之日起60日历日内交货。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陕西省人民医院指定地点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产品有效期：全血细胞计数质评样本≥3个月；粪便隐血质评样本≥6个月；其余质评样本≥12个月。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产品有效期：血型鉴定红细胞质评样本≥2个月、输血相容性检测质评样本≥2个月；其余质评样本≥12个月。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产品有效期：≥12个月。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3.5.1因电子化系统编制制式限制，本项目支付约定以此为准：每次室间质评活动结束后 90 日内，据实结算。 3.5.2本项目开标一览表及标的清单报单价合计，最终结算按照中标人各单价据实结算。采购清单中的订购套数仅作为投标人报价参考。 3.5.3为顺利推进政府采购电子化交易平台应用工作，投标人需要在线提交所有通过电子化交易平台实施的政府采购项目的投标文件，同时，线下提交纸质投标文件正本壹份、副本贰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3.5.4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3.5.5本项目落实《国务院办公厅关于在政府采购中实施本国产品标准及相关政策的通知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投标人所投产品质评样本规格明确，技术参数满足招标文件“不同质评样本个性技术要求”的要求，对每项参数都进行明确响应。投标人满足参数要求的每项得0.5分，满分13.5分。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质评样本适用于全省上千家实验室的不同检测系统。该项技术指标通过质评样本在临床检验中心的使用情况证明。每种样本提供1家使用单位合同证明的，得0.5分，每种样本最多计1.5分；满分13.5分。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⑤供货时效保证措施等。 上述5项内容，每提供1项内容计2分，每项内容存在1处瑕疵扣0.5分；满分10分。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投标人所投产品质评样本规格明确，技术参数满足招标文件“不同质评样本个性技术要求”的要求，对每项参数都进行明确响应。投标人满足参数要求的每项得0.5分，满分16分。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质评样本适用于全省上千家实验室的不同检测系统。该项技术指标通过质评样本在临床检验中心的使用情况证明。每种样本提供1家使用单位合同证明的，得0.5分，每种样本最多计1.5分；满分15分。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投标人提供针对本项目的实施保障方案，包括但不限于①产品仓储环境说明；②产品包装与标识；③产品供应保障，确保货源渠道来源正规；④供货组织安排（人员、财力、物力调配等）等。 上述4项内容，每提供1项内容计2分，每项内容存在1处瑕疵扣0.5分；满分8分。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上述2项内容，每提供1项内容计2.5分，每项内容存在1处瑕疵扣0.5分；满分5分。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投标人所投产品质评样本规格明确，技术参数满足招标文件“不同质评样本个性技术要求”的要求，对每项参数都进行明确响应。投标人满足参数要求的每项得0.75分，满分15.75分。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15.7500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提供本采购包质评样本在主流检测系统上的预期值及范围，每提供1个质评样本的得1分，满分7分。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国家或其他省级临床检验中心的使用情况证明。每种样本提供1家使用单位合同证明的，得0.75分，每种样本最多计2.25分；满分15.75分。</w:t>
            </w:r>
          </w:p>
        </w:tc>
        <w:tc>
          <w:tcPr>
            <w:tcW w:type="dxa" w:w="831"/>
          </w:tcPr>
          <w:p>
            <w:pPr>
              <w:pStyle w:val="null3"/>
              <w:jc w:val="right"/>
            </w:pPr>
            <w:r>
              <w:rPr>
                <w:rFonts w:ascii="仿宋_GB2312" w:hAnsi="仿宋_GB2312" w:cs="仿宋_GB2312" w:eastAsia="仿宋_GB2312"/>
              </w:rPr>
              <w:t>15.7500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2.5分，否则不计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投标人提供针对本项目的实施保障方案，包括但不限于①产品仓储环境说明；②产品包装与标识；③产品供应保障，确保货源渠道来源正规；④供货组织安排（人员、财力、物力调配等）等。 上述4项内容，每提供1项内容计2分，每项内容存在1处瑕疵扣0.5分；满分8分。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详见附件：14共性技术要求★号指标.docx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详见附件：14共性技术要求★号指标.docx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详见附件：14共性技术要求★号指标.docx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