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C1797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480" w:firstLineChars="200"/>
        <w:jc w:val="left"/>
        <w:textAlignment w:val="auto"/>
        <w:rPr>
          <w:rFonts w:hint="eastAsia" w:ascii="宋体" w:hAnsi="宋体" w:eastAsia="宋体" w:cs="宋体"/>
          <w:spacing w:val="0"/>
          <w:kern w:val="0"/>
          <w:sz w:val="24"/>
          <w:szCs w:val="24"/>
          <w:highlight w:val="none"/>
        </w:rPr>
      </w:pPr>
    </w:p>
    <w:p w14:paraId="34199F1B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 w:val="0"/>
          <w:color w:val="auto"/>
          <w:sz w:val="36"/>
          <w:szCs w:val="36"/>
          <w:highlight w:val="none"/>
          <w:lang w:val="en-US" w:eastAsia="zh-CN"/>
        </w:rPr>
      </w:pPr>
      <w:bookmarkStart w:id="0" w:name="_GoBack"/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6"/>
          <w:szCs w:val="36"/>
          <w:highlight w:val="none"/>
          <w:lang w:val="en-US" w:eastAsia="zh-CN"/>
        </w:rPr>
        <w:t>富平县曹村中学、小学校舍提升改造项目</w:t>
      </w:r>
    </w:p>
    <w:p w14:paraId="7C4CC8B2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 w:val="0"/>
          <w:color w:val="auto"/>
          <w:spacing w:val="0"/>
          <w:kern w:val="0"/>
          <w:sz w:val="36"/>
          <w:szCs w:val="36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pacing w:val="0"/>
          <w:kern w:val="0"/>
          <w:sz w:val="36"/>
          <w:szCs w:val="36"/>
          <w:highlight w:val="none"/>
          <w:lang w:val="en-US" w:eastAsia="zh-CN"/>
        </w:rPr>
        <w:t>采购需求</w:t>
      </w:r>
    </w:p>
    <w:p w14:paraId="3E6A9E13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</w:p>
    <w:p w14:paraId="2619E974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4"/>
          <w:szCs w:val="24"/>
          <w:highlight w:val="none"/>
          <w:lang w:val="en-US" w:eastAsia="zh-CN"/>
        </w:rPr>
        <w:t>富平县曹村中学、小学校舍提升改造项目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)：</w:t>
      </w:r>
    </w:p>
    <w:p w14:paraId="073D0CDB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</w:rPr>
        <w:t>,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500</w:t>
      </w:r>
      <w:r>
        <w:rPr>
          <w:rFonts w:hint="eastAsia" w:asciiTheme="minorEastAsia" w:hAnsiTheme="minorEastAsia" w:eastAsiaTheme="minorEastAsia" w:cstheme="minorEastAsia"/>
        </w:rPr>
        <w:t>,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000</w:t>
      </w:r>
      <w:r>
        <w:rPr>
          <w:rFonts w:hint="eastAsia" w:asciiTheme="minorEastAsia" w:hAnsiTheme="minorEastAsia" w:eastAsiaTheme="minorEastAsia" w:cstheme="minorEastAsia"/>
        </w:rPr>
        <w:t>.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元</w:t>
      </w:r>
    </w:p>
    <w:p w14:paraId="38EFF4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pacing w:val="0"/>
          <w:kern w:val="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0"/>
          <w:kern w:val="0"/>
          <w:sz w:val="24"/>
          <w:szCs w:val="24"/>
          <w:highlight w:val="none"/>
          <w:lang w:val="en-US" w:eastAsia="zh-CN"/>
        </w:rPr>
        <w:t>合同包最高限价：</w:t>
      </w:r>
      <w:r>
        <w:rPr>
          <w:rFonts w:hint="eastAsia" w:asciiTheme="minorEastAsia" w:hAnsiTheme="minorEastAsia" w:eastAsiaTheme="minorEastAsia" w:cstheme="minorEastAsia"/>
          <w:kern w:val="0"/>
          <w:sz w:val="24"/>
          <w:szCs w:val="20"/>
          <w:lang w:val="en-US" w:eastAsia="zh-CN" w:bidi="ar-SA"/>
        </w:rPr>
        <w:t>1,496,181.64</w:t>
      </w:r>
      <w:r>
        <w:rPr>
          <w:rFonts w:hint="eastAsia" w:asciiTheme="minorEastAsia" w:hAnsiTheme="minorEastAsia" w:eastAsiaTheme="minorEastAsia" w:cstheme="minorEastAsia"/>
          <w:spacing w:val="0"/>
          <w:kern w:val="0"/>
          <w:sz w:val="24"/>
          <w:szCs w:val="24"/>
          <w:highlight w:val="none"/>
          <w:lang w:val="en-US" w:eastAsia="zh-CN"/>
        </w:rPr>
        <w:t>元</w:t>
      </w:r>
    </w:p>
    <w:tbl>
      <w:tblPr>
        <w:tblStyle w:val="7"/>
        <w:tblW w:w="9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991"/>
        <w:gridCol w:w="1803"/>
        <w:gridCol w:w="1113"/>
        <w:gridCol w:w="1112"/>
        <w:gridCol w:w="1753"/>
        <w:gridCol w:w="1685"/>
      </w:tblGrid>
      <w:tr w14:paraId="787BA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  <w:jc w:val="center"/>
        </w:trPr>
        <w:tc>
          <w:tcPr>
            <w:tcW w:w="900" w:type="dxa"/>
            <w:noWrap w:val="0"/>
            <w:vAlign w:val="center"/>
          </w:tcPr>
          <w:p w14:paraId="5E877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991" w:type="dxa"/>
            <w:noWrap w:val="0"/>
            <w:vAlign w:val="center"/>
          </w:tcPr>
          <w:p w14:paraId="511F1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</w:t>
            </w:r>
          </w:p>
          <w:p w14:paraId="3FF98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名称</w:t>
            </w:r>
          </w:p>
        </w:tc>
        <w:tc>
          <w:tcPr>
            <w:tcW w:w="1803" w:type="dxa"/>
            <w:noWrap w:val="0"/>
            <w:vAlign w:val="center"/>
          </w:tcPr>
          <w:p w14:paraId="4A528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1113" w:type="dxa"/>
            <w:noWrap w:val="0"/>
            <w:vAlign w:val="center"/>
          </w:tcPr>
          <w:p w14:paraId="599EC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数量</w:t>
            </w:r>
          </w:p>
          <w:p w14:paraId="3D01B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（单位）</w:t>
            </w:r>
          </w:p>
        </w:tc>
        <w:tc>
          <w:tcPr>
            <w:tcW w:w="1112" w:type="dxa"/>
            <w:noWrap w:val="0"/>
            <w:vAlign w:val="center"/>
          </w:tcPr>
          <w:p w14:paraId="79AF0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技术规格、参数及要求</w:t>
            </w:r>
          </w:p>
        </w:tc>
        <w:tc>
          <w:tcPr>
            <w:tcW w:w="1753" w:type="dxa"/>
            <w:noWrap w:val="0"/>
            <w:vAlign w:val="center"/>
          </w:tcPr>
          <w:p w14:paraId="7BEE8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品目预算</w:t>
            </w:r>
          </w:p>
          <w:p w14:paraId="62C99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(元)</w:t>
            </w:r>
          </w:p>
        </w:tc>
        <w:tc>
          <w:tcPr>
            <w:tcW w:w="1685" w:type="dxa"/>
            <w:noWrap w:val="0"/>
            <w:vAlign w:val="center"/>
          </w:tcPr>
          <w:p w14:paraId="48745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最高限价</w:t>
            </w:r>
          </w:p>
          <w:p w14:paraId="14D11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(元)</w:t>
            </w:r>
          </w:p>
        </w:tc>
      </w:tr>
      <w:tr w14:paraId="70169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  <w:jc w:val="center"/>
        </w:trPr>
        <w:tc>
          <w:tcPr>
            <w:tcW w:w="900" w:type="dxa"/>
            <w:noWrap w:val="0"/>
            <w:vAlign w:val="center"/>
          </w:tcPr>
          <w:p w14:paraId="6F39B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991" w:type="dxa"/>
            <w:noWrap w:val="0"/>
            <w:vAlign w:val="center"/>
          </w:tcPr>
          <w:p w14:paraId="1BCB5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其他建筑工程</w:t>
            </w:r>
          </w:p>
        </w:tc>
        <w:tc>
          <w:tcPr>
            <w:tcW w:w="1803" w:type="dxa"/>
            <w:noWrap w:val="0"/>
            <w:vAlign w:val="center"/>
          </w:tcPr>
          <w:p w14:paraId="05D11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富平县曹村中学、小学校舍提升改造项目</w:t>
            </w:r>
          </w:p>
        </w:tc>
        <w:tc>
          <w:tcPr>
            <w:tcW w:w="1113" w:type="dxa"/>
            <w:noWrap w:val="0"/>
            <w:vAlign w:val="center"/>
          </w:tcPr>
          <w:p w14:paraId="3EE41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1(项)</w:t>
            </w:r>
          </w:p>
        </w:tc>
        <w:tc>
          <w:tcPr>
            <w:tcW w:w="1112" w:type="dxa"/>
            <w:noWrap w:val="0"/>
            <w:vAlign w:val="center"/>
          </w:tcPr>
          <w:p w14:paraId="4C911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详见磋商文件</w:t>
            </w:r>
          </w:p>
        </w:tc>
        <w:tc>
          <w:tcPr>
            <w:tcW w:w="1753" w:type="dxa"/>
            <w:noWrap w:val="0"/>
            <w:vAlign w:val="center"/>
          </w:tcPr>
          <w:p w14:paraId="25B94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1,500,000.00</w:t>
            </w:r>
          </w:p>
        </w:tc>
        <w:tc>
          <w:tcPr>
            <w:tcW w:w="1685" w:type="dxa"/>
            <w:noWrap w:val="0"/>
            <w:vAlign w:val="center"/>
          </w:tcPr>
          <w:p w14:paraId="338553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0"/>
                <w:lang w:val="en-US" w:eastAsia="zh-CN" w:bidi="ar-SA"/>
              </w:rPr>
              <w:t>1,496,181.64</w:t>
            </w:r>
          </w:p>
        </w:tc>
      </w:tr>
    </w:tbl>
    <w:p w14:paraId="01D8F4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4MWQ1ZjAwZGU1ZjY0MDE2YmU5Mzk5Mzc1NDE1NmUifQ=="/>
  </w:docVars>
  <w:rsids>
    <w:rsidRoot w:val="00000000"/>
    <w:rsid w:val="001B6846"/>
    <w:rsid w:val="22964A4D"/>
    <w:rsid w:val="273878D9"/>
    <w:rsid w:val="29FF0355"/>
    <w:rsid w:val="4480074B"/>
    <w:rsid w:val="4AE766C8"/>
    <w:rsid w:val="5E3C7434"/>
    <w:rsid w:val="60865A01"/>
    <w:rsid w:val="65D200F0"/>
    <w:rsid w:val="68713911"/>
    <w:rsid w:val="6D6D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after="120"/>
      <w:ind w:left="420"/>
    </w:pPr>
    <w:rPr>
      <w:kern w:val="1"/>
    </w:rPr>
  </w:style>
  <w:style w:type="paragraph" w:styleId="4">
    <w:name w:val="toc 2"/>
    <w:basedOn w:val="1"/>
    <w:next w:val="1"/>
    <w:qFormat/>
    <w:uiPriority w:val="39"/>
    <w:pPr>
      <w:ind w:left="420" w:leftChars="200"/>
    </w:p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191</Characters>
  <Lines>0</Lines>
  <Paragraphs>0</Paragraphs>
  <TotalTime>6</TotalTime>
  <ScaleCrop>false</ScaleCrop>
  <LinksUpToDate>false</LinksUpToDate>
  <CharactersWithSpaces>191</CharactersWithSpaces>
  <Application>WPS Office_12.1.0.28040_F1E327BC-269C-435d-A152-05C5408002CA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2024-05-30T02:24:00Z</dcterms:created>
  <dc:creator>lenovo</dc:creator>
  <cp:lastModifiedBy>念念</cp:lastModifiedBy>
  <dcterms:modified xsi:type="dcterms:W3CDTF">2026-07-24T01:57:29Z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2052-12.1.0.28040</vt:lpwstr>
  </property>
  <property fmtid="{D5CDD505-2E9C-101B-9397-08002B2CF9AE}" pid="3" name="ICV">
    <vt:lpwstr>7ABD4A2C72594C9680AB3C31EBE89E5C_12</vt:lpwstr>
  </property>
  <property fmtid="{D5CDD505-2E9C-101B-9397-08002B2CF9AE}" pid="4" name="KSOTemplateDocerSaveRecord">
    <vt:lpwstr>eyJoZGlkIjoiN2E4MWQ1ZjAwZGU1ZjY0MDE2YmU5Mzk5Mzc1NDE1NmUiLCJ1c2VySWQiOiIzNDczMDgyMjIifQ==</vt:lpwstr>
  </property>
</Properties>
</file>