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F8131E">
      <w:pPr>
        <w:spacing w:line="360" w:lineRule="auto"/>
        <w:ind w:firstLine="723" w:firstLineChars="200"/>
        <w:jc w:val="center"/>
        <w:rPr>
          <w:rFonts w:hint="eastAsia" w:asciiTheme="minorEastAsia" w:hAnsiTheme="minorEastAsia" w:eastAsiaTheme="minorEastAsia"/>
          <w:b/>
          <w:sz w:val="36"/>
          <w:szCs w:val="36"/>
          <w:lang w:val="en-US" w:eastAsia="zh-CN"/>
        </w:rPr>
      </w:pPr>
      <w:r>
        <w:rPr>
          <w:rFonts w:hint="eastAsia" w:asciiTheme="minorEastAsia" w:hAnsiTheme="minorEastAsia" w:eastAsiaTheme="minorEastAsia"/>
          <w:b/>
          <w:sz w:val="36"/>
          <w:szCs w:val="36"/>
          <w:lang w:val="en-US" w:eastAsia="zh-CN"/>
        </w:rPr>
        <w:t>技术方案</w:t>
      </w:r>
    </w:p>
    <w:p w14:paraId="7F8BF731"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投标供应商应按照招标文件要求，根据第三章《技术要求》、第六章《评分标准》要求内容做出全面响应并编制技术方案。</w:t>
      </w:r>
    </w:p>
    <w:p w14:paraId="78F2AB3F">
      <w:pPr>
        <w:spacing w:line="24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至少包含以下内容：</w:t>
      </w:r>
    </w:p>
    <w:p w14:paraId="26100D2F">
      <w:pPr>
        <w:numPr>
          <w:ilvl w:val="0"/>
          <w:numId w:val="2"/>
        </w:numPr>
        <w:spacing w:line="240" w:lineRule="auto"/>
        <w:ind w:left="425" w:leftChars="0" w:firstLine="709" w:firstLineChars="0"/>
        <w:jc w:val="left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技术要求响应</w:t>
      </w:r>
    </w:p>
    <w:p w14:paraId="0B612C00">
      <w:pPr>
        <w:numPr>
          <w:ilvl w:val="0"/>
          <w:numId w:val="2"/>
        </w:numPr>
        <w:spacing w:line="240" w:lineRule="auto"/>
        <w:ind w:left="425" w:leftChars="0" w:firstLine="709" w:firstLineChars="0"/>
        <w:jc w:val="left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供货能力保障</w:t>
      </w:r>
    </w:p>
    <w:p w14:paraId="6FA8683C">
      <w:pPr>
        <w:numPr>
          <w:ilvl w:val="0"/>
          <w:numId w:val="2"/>
        </w:numPr>
        <w:spacing w:line="240" w:lineRule="auto"/>
        <w:ind w:left="425" w:leftChars="0" w:firstLine="709" w:firstLineChars="0"/>
        <w:jc w:val="left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供货方案</w:t>
      </w:r>
    </w:p>
    <w:p w14:paraId="06139516">
      <w:pPr>
        <w:numPr>
          <w:ilvl w:val="0"/>
          <w:numId w:val="2"/>
        </w:numPr>
        <w:spacing w:line="240" w:lineRule="auto"/>
        <w:ind w:left="425" w:leftChars="0" w:firstLine="709" w:firstLineChars="0"/>
        <w:jc w:val="left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配送方案</w:t>
      </w:r>
    </w:p>
    <w:p w14:paraId="29866CE2">
      <w:pPr>
        <w:numPr>
          <w:ilvl w:val="0"/>
          <w:numId w:val="2"/>
        </w:numPr>
        <w:spacing w:line="240" w:lineRule="auto"/>
        <w:ind w:left="425" w:leftChars="0" w:firstLine="709" w:firstLineChars="0"/>
        <w:jc w:val="left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加工方案</w:t>
      </w:r>
    </w:p>
    <w:p w14:paraId="59E1A54E">
      <w:pPr>
        <w:numPr>
          <w:ilvl w:val="0"/>
          <w:numId w:val="2"/>
        </w:numPr>
        <w:spacing w:line="240" w:lineRule="auto"/>
        <w:ind w:left="425" w:leftChars="0" w:firstLine="709" w:firstLineChars="0"/>
        <w:jc w:val="left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应急措施</w:t>
      </w:r>
    </w:p>
    <w:p w14:paraId="1A2CDF7B">
      <w:pPr>
        <w:numPr>
          <w:ilvl w:val="0"/>
          <w:numId w:val="2"/>
        </w:numPr>
        <w:spacing w:line="240" w:lineRule="auto"/>
        <w:ind w:left="425" w:leftChars="0" w:firstLine="709" w:firstLineChars="0"/>
        <w:jc w:val="left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渠道说明及承诺</w:t>
      </w:r>
    </w:p>
    <w:p w14:paraId="3CBC77BC">
      <w:pPr>
        <w:numPr>
          <w:ilvl w:val="0"/>
          <w:numId w:val="2"/>
        </w:numPr>
        <w:spacing w:line="240" w:lineRule="auto"/>
        <w:ind w:left="425" w:leftChars="0" w:firstLine="709" w:firstLineChars="0"/>
        <w:jc w:val="left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售后服务</w:t>
      </w:r>
    </w:p>
    <w:p w14:paraId="2F902338">
      <w:pPr>
        <w:numPr>
          <w:ilvl w:val="0"/>
          <w:numId w:val="2"/>
        </w:numPr>
        <w:spacing w:line="240" w:lineRule="auto"/>
        <w:ind w:left="425" w:leftChars="0" w:firstLine="709" w:firstLineChars="0"/>
        <w:jc w:val="left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验收方案</w:t>
      </w:r>
    </w:p>
    <w:p w14:paraId="5CDBC4EA">
      <w:pPr>
        <w:numPr>
          <w:ilvl w:val="0"/>
          <w:numId w:val="2"/>
        </w:numPr>
        <w:spacing w:line="240" w:lineRule="auto"/>
        <w:ind w:left="425" w:leftChars="0" w:firstLine="709" w:firstLineChars="0"/>
        <w:jc w:val="left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人员配备</w:t>
      </w:r>
    </w:p>
    <w:p w14:paraId="26F78FCE">
      <w:pPr>
        <w:numPr>
          <w:ilvl w:val="0"/>
          <w:numId w:val="2"/>
        </w:numPr>
        <w:spacing w:line="240" w:lineRule="auto"/>
        <w:ind w:left="425" w:leftChars="0" w:firstLine="709" w:firstLineChars="0"/>
        <w:jc w:val="left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人员管理方案</w:t>
      </w:r>
    </w:p>
    <w:p w14:paraId="0B9834F3">
      <w:pPr>
        <w:numPr>
          <w:ilvl w:val="0"/>
          <w:numId w:val="2"/>
        </w:numPr>
        <w:spacing w:line="240" w:lineRule="auto"/>
        <w:ind w:left="425" w:leftChars="0" w:firstLine="709" w:firstLineChars="0"/>
        <w:jc w:val="left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供货经验</w:t>
      </w:r>
    </w:p>
    <w:p w14:paraId="49A161D0">
      <w:pPr>
        <w:spacing w:line="240" w:lineRule="auto"/>
        <w:ind w:firstLine="1200" w:firstLineChars="500"/>
        <w:jc w:val="left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以上方案请</w:t>
      </w:r>
      <w:r>
        <w:rPr>
          <w:rFonts w:hint="eastAsia" w:ascii="宋体" w:hAnsi="宋体" w:eastAsia="宋体" w:cs="宋体"/>
          <w:b/>
          <w:bCs w:val="0"/>
          <w:sz w:val="24"/>
          <w:szCs w:val="24"/>
          <w:u w:val="double"/>
          <w:lang w:val="en-US" w:eastAsia="zh-CN"/>
        </w:rPr>
        <w:t>分开编制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并按评分标准逐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项上传至电子化交易系统中。</w:t>
      </w:r>
    </w:p>
    <w:sectPr>
      <w:pgSz w:w="11906" w:h="16838"/>
      <w:pgMar w:top="1418" w:right="1134" w:bottom="1134" w:left="1134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DC154DF"/>
    <w:multiLevelType w:val="singleLevel"/>
    <w:tmpl w:val="EDC154DF"/>
    <w:lvl w:ilvl="0" w:tentative="0">
      <w:start w:val="1"/>
      <w:numFmt w:val="decimal"/>
      <w:suff w:val="nothing"/>
      <w:lvlText w:val="%1."/>
      <w:lvlJc w:val="left"/>
      <w:pPr>
        <w:ind w:left="425" w:firstLine="709"/>
      </w:pPr>
      <w:rPr>
        <w:rFonts w:hint="default"/>
      </w:rPr>
    </w:lvl>
  </w:abstractNum>
  <w:abstractNum w:abstractNumId="1">
    <w:nsid w:val="38090108"/>
    <w:multiLevelType w:val="multilevel"/>
    <w:tmpl w:val="38090108"/>
    <w:lvl w:ilvl="0" w:tentative="0">
      <w:start w:val="1"/>
      <w:numFmt w:val="decimal"/>
      <w:pStyle w:val="2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pStyle w:val="5"/>
      <w:lvlText w:val="%1.%2.%3.%4."/>
      <w:lvlJc w:val="left"/>
      <w:pPr>
        <w:tabs>
          <w:tab w:val="left" w:pos="892"/>
        </w:tabs>
        <w:ind w:left="892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pStyle w:val="6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pStyle w:val="8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9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10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11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OTg1ZWFmZjk4MWY4Y2VhNjU5MDAyODRmNGNiNWNhYzgifQ=="/>
  </w:docVars>
  <w:rsids>
    <w:rsidRoot w:val="00D31D50"/>
    <w:rsid w:val="000809D0"/>
    <w:rsid w:val="00323B43"/>
    <w:rsid w:val="00333A68"/>
    <w:rsid w:val="00367151"/>
    <w:rsid w:val="003D37D8"/>
    <w:rsid w:val="00410C64"/>
    <w:rsid w:val="00426133"/>
    <w:rsid w:val="004358AB"/>
    <w:rsid w:val="00567607"/>
    <w:rsid w:val="0058510D"/>
    <w:rsid w:val="005C0496"/>
    <w:rsid w:val="005F25EB"/>
    <w:rsid w:val="006071BB"/>
    <w:rsid w:val="00607C77"/>
    <w:rsid w:val="006979BB"/>
    <w:rsid w:val="007A72CC"/>
    <w:rsid w:val="007C31F2"/>
    <w:rsid w:val="00885F8D"/>
    <w:rsid w:val="008964AB"/>
    <w:rsid w:val="008B2E6D"/>
    <w:rsid w:val="008B7726"/>
    <w:rsid w:val="008C6CD7"/>
    <w:rsid w:val="009714EE"/>
    <w:rsid w:val="00A31593"/>
    <w:rsid w:val="00B71497"/>
    <w:rsid w:val="00B83DC6"/>
    <w:rsid w:val="00C4248C"/>
    <w:rsid w:val="00D07F12"/>
    <w:rsid w:val="00D31D50"/>
    <w:rsid w:val="00D84277"/>
    <w:rsid w:val="00E577BA"/>
    <w:rsid w:val="00E94300"/>
    <w:rsid w:val="00F12D95"/>
    <w:rsid w:val="03EA348A"/>
    <w:rsid w:val="0AD64C63"/>
    <w:rsid w:val="0F242C2A"/>
    <w:rsid w:val="10835CDC"/>
    <w:rsid w:val="1879095F"/>
    <w:rsid w:val="192E49C3"/>
    <w:rsid w:val="26633EC3"/>
    <w:rsid w:val="278A6CD4"/>
    <w:rsid w:val="35AE75DD"/>
    <w:rsid w:val="386B1669"/>
    <w:rsid w:val="4EC565A5"/>
    <w:rsid w:val="72A80255"/>
    <w:rsid w:val="787F3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0"/>
    <w:pPr>
      <w:keepNext/>
      <w:keepLines/>
      <w:widowControl w:val="0"/>
      <w:numPr>
        <w:ilvl w:val="0"/>
        <w:numId w:val="1"/>
      </w:numPr>
      <w:adjustRightInd/>
      <w:snapToGrid/>
      <w:spacing w:before="340" w:after="330" w:line="576" w:lineRule="auto"/>
      <w:jc w:val="both"/>
      <w:outlineLvl w:val="0"/>
    </w:pPr>
    <w:rPr>
      <w:rFonts w:ascii="Times New Roman" w:hAnsi="Times New Roman" w:eastAsia="宋体" w:cs="Times New Roman"/>
      <w:b/>
      <w:kern w:val="44"/>
      <w:sz w:val="44"/>
      <w:szCs w:val="20"/>
    </w:rPr>
  </w:style>
  <w:style w:type="paragraph" w:styleId="3">
    <w:name w:val="heading 2"/>
    <w:basedOn w:val="1"/>
    <w:next w:val="1"/>
    <w:link w:val="20"/>
    <w:qFormat/>
    <w:uiPriority w:val="0"/>
    <w:pPr>
      <w:keepNext/>
      <w:keepLines/>
      <w:widowControl w:val="0"/>
      <w:numPr>
        <w:ilvl w:val="1"/>
        <w:numId w:val="1"/>
      </w:numPr>
      <w:adjustRightInd/>
      <w:snapToGrid/>
      <w:spacing w:before="260" w:after="260" w:line="415" w:lineRule="auto"/>
      <w:jc w:val="both"/>
      <w:outlineLvl w:val="1"/>
    </w:pPr>
    <w:rPr>
      <w:rFonts w:ascii="宋体" w:hAnsi="宋体" w:eastAsia="宋体" w:cs="Times New Roman"/>
      <w:b/>
      <w:bCs/>
      <w:kern w:val="2"/>
      <w:sz w:val="28"/>
      <w:szCs w:val="18"/>
    </w:rPr>
  </w:style>
  <w:style w:type="paragraph" w:styleId="4">
    <w:name w:val="heading 3"/>
    <w:basedOn w:val="1"/>
    <w:next w:val="1"/>
    <w:link w:val="21"/>
    <w:qFormat/>
    <w:uiPriority w:val="9"/>
    <w:pPr>
      <w:keepNext/>
      <w:keepLines/>
      <w:widowControl w:val="0"/>
      <w:numPr>
        <w:ilvl w:val="2"/>
        <w:numId w:val="1"/>
      </w:numPr>
      <w:adjustRightInd/>
      <w:snapToGrid/>
      <w:spacing w:before="260" w:after="260" w:line="415" w:lineRule="auto"/>
      <w:jc w:val="both"/>
      <w:outlineLvl w:val="2"/>
    </w:pPr>
    <w:rPr>
      <w:rFonts w:ascii="Times New Roman" w:hAnsi="Times New Roman" w:eastAsia="宋体" w:cs="Times New Roman"/>
      <w:b/>
      <w:bCs/>
      <w:kern w:val="2"/>
      <w:sz w:val="24"/>
      <w:szCs w:val="32"/>
    </w:rPr>
  </w:style>
  <w:style w:type="paragraph" w:styleId="5">
    <w:name w:val="heading 4"/>
    <w:basedOn w:val="1"/>
    <w:next w:val="1"/>
    <w:link w:val="22"/>
    <w:qFormat/>
    <w:uiPriority w:val="0"/>
    <w:pPr>
      <w:keepNext/>
      <w:keepLines/>
      <w:widowControl w:val="0"/>
      <w:numPr>
        <w:ilvl w:val="3"/>
        <w:numId w:val="1"/>
      </w:numPr>
      <w:tabs>
        <w:tab w:val="left" w:pos="851"/>
      </w:tabs>
      <w:adjustRightInd/>
      <w:snapToGrid/>
      <w:spacing w:before="280" w:after="290" w:line="374" w:lineRule="auto"/>
      <w:jc w:val="both"/>
      <w:outlineLvl w:val="3"/>
    </w:pPr>
    <w:rPr>
      <w:rFonts w:ascii="Arial" w:hAnsi="Arial" w:eastAsia="黑体" w:cs="Times New Roman"/>
      <w:b/>
      <w:kern w:val="2"/>
      <w:sz w:val="28"/>
      <w:szCs w:val="20"/>
    </w:rPr>
  </w:style>
  <w:style w:type="paragraph" w:styleId="6">
    <w:name w:val="heading 5"/>
    <w:basedOn w:val="1"/>
    <w:next w:val="7"/>
    <w:link w:val="23"/>
    <w:qFormat/>
    <w:uiPriority w:val="0"/>
    <w:pPr>
      <w:keepNext/>
      <w:keepLines/>
      <w:widowControl w:val="0"/>
      <w:numPr>
        <w:ilvl w:val="4"/>
        <w:numId w:val="1"/>
      </w:numPr>
      <w:adjustRightInd/>
      <w:snapToGrid/>
      <w:spacing w:before="280" w:after="290" w:line="374" w:lineRule="auto"/>
      <w:jc w:val="both"/>
      <w:outlineLvl w:val="4"/>
    </w:pPr>
    <w:rPr>
      <w:rFonts w:ascii="Times New Roman" w:hAnsi="Times New Roman" w:eastAsia="宋体" w:cs="Times New Roman"/>
      <w:b/>
      <w:kern w:val="2"/>
      <w:sz w:val="28"/>
      <w:szCs w:val="20"/>
    </w:rPr>
  </w:style>
  <w:style w:type="paragraph" w:styleId="8">
    <w:name w:val="heading 6"/>
    <w:basedOn w:val="1"/>
    <w:next w:val="7"/>
    <w:link w:val="24"/>
    <w:qFormat/>
    <w:uiPriority w:val="0"/>
    <w:pPr>
      <w:keepNext/>
      <w:keepLines/>
      <w:widowControl w:val="0"/>
      <w:numPr>
        <w:ilvl w:val="5"/>
        <w:numId w:val="1"/>
      </w:numPr>
      <w:adjustRightInd/>
      <w:snapToGrid/>
      <w:spacing w:before="240" w:after="64" w:line="319" w:lineRule="auto"/>
      <w:jc w:val="both"/>
      <w:outlineLvl w:val="5"/>
    </w:pPr>
    <w:rPr>
      <w:rFonts w:ascii="Arial" w:hAnsi="Arial" w:eastAsia="黑体" w:cs="Times New Roman"/>
      <w:b/>
      <w:kern w:val="2"/>
      <w:sz w:val="24"/>
      <w:szCs w:val="20"/>
    </w:rPr>
  </w:style>
  <w:style w:type="paragraph" w:styleId="9">
    <w:name w:val="heading 7"/>
    <w:basedOn w:val="1"/>
    <w:next w:val="7"/>
    <w:link w:val="25"/>
    <w:qFormat/>
    <w:uiPriority w:val="0"/>
    <w:pPr>
      <w:keepNext/>
      <w:keepLines/>
      <w:widowControl w:val="0"/>
      <w:numPr>
        <w:ilvl w:val="6"/>
        <w:numId w:val="1"/>
      </w:numPr>
      <w:adjustRightInd/>
      <w:snapToGrid/>
      <w:spacing w:before="240" w:after="64" w:line="319" w:lineRule="auto"/>
      <w:jc w:val="both"/>
      <w:outlineLvl w:val="6"/>
    </w:pPr>
    <w:rPr>
      <w:rFonts w:ascii="Times New Roman" w:hAnsi="Times New Roman" w:eastAsia="宋体" w:cs="Times New Roman"/>
      <w:b/>
      <w:kern w:val="2"/>
      <w:sz w:val="24"/>
      <w:szCs w:val="20"/>
    </w:rPr>
  </w:style>
  <w:style w:type="paragraph" w:styleId="10">
    <w:name w:val="heading 8"/>
    <w:basedOn w:val="1"/>
    <w:next w:val="7"/>
    <w:link w:val="26"/>
    <w:qFormat/>
    <w:uiPriority w:val="0"/>
    <w:pPr>
      <w:keepNext/>
      <w:keepLines/>
      <w:widowControl w:val="0"/>
      <w:numPr>
        <w:ilvl w:val="7"/>
        <w:numId w:val="1"/>
      </w:numPr>
      <w:adjustRightInd/>
      <w:snapToGrid/>
      <w:spacing w:before="240" w:after="64" w:line="319" w:lineRule="auto"/>
      <w:jc w:val="both"/>
      <w:outlineLvl w:val="7"/>
    </w:pPr>
    <w:rPr>
      <w:rFonts w:ascii="Arial" w:hAnsi="Arial" w:eastAsia="黑体" w:cs="Times New Roman"/>
      <w:kern w:val="2"/>
      <w:sz w:val="24"/>
      <w:szCs w:val="20"/>
    </w:rPr>
  </w:style>
  <w:style w:type="paragraph" w:styleId="11">
    <w:name w:val="heading 9"/>
    <w:basedOn w:val="1"/>
    <w:next w:val="7"/>
    <w:link w:val="27"/>
    <w:qFormat/>
    <w:uiPriority w:val="0"/>
    <w:pPr>
      <w:keepNext/>
      <w:keepLines/>
      <w:widowControl w:val="0"/>
      <w:numPr>
        <w:ilvl w:val="8"/>
        <w:numId w:val="1"/>
      </w:numPr>
      <w:adjustRightInd/>
      <w:snapToGrid/>
      <w:spacing w:before="240" w:after="64" w:line="319" w:lineRule="auto"/>
      <w:jc w:val="both"/>
      <w:outlineLvl w:val="8"/>
    </w:pPr>
    <w:rPr>
      <w:rFonts w:ascii="Arial" w:hAnsi="Arial" w:eastAsia="黑体" w:cs="Times New Roman"/>
      <w:kern w:val="2"/>
      <w:sz w:val="21"/>
      <w:szCs w:val="20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12">
    <w:name w:val="Document Map"/>
    <w:basedOn w:val="1"/>
    <w:link w:val="28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13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4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7">
    <w:name w:val="页眉 字符"/>
    <w:basedOn w:val="16"/>
    <w:link w:val="14"/>
    <w:qFormat/>
    <w:uiPriority w:val="99"/>
    <w:rPr>
      <w:rFonts w:ascii="Tahoma" w:hAnsi="Tahoma"/>
      <w:sz w:val="18"/>
      <w:szCs w:val="18"/>
    </w:rPr>
  </w:style>
  <w:style w:type="character" w:customStyle="1" w:styleId="18">
    <w:name w:val="页脚 字符"/>
    <w:basedOn w:val="16"/>
    <w:link w:val="13"/>
    <w:qFormat/>
    <w:uiPriority w:val="99"/>
    <w:rPr>
      <w:rFonts w:ascii="Tahoma" w:hAnsi="Tahoma"/>
      <w:sz w:val="18"/>
      <w:szCs w:val="18"/>
    </w:rPr>
  </w:style>
  <w:style w:type="character" w:customStyle="1" w:styleId="19">
    <w:name w:val="标题 1 字符"/>
    <w:basedOn w:val="16"/>
    <w:link w:val="2"/>
    <w:qFormat/>
    <w:uiPriority w:val="0"/>
    <w:rPr>
      <w:rFonts w:ascii="Times New Roman" w:hAnsi="Times New Roman" w:eastAsia="宋体" w:cs="Times New Roman"/>
      <w:b/>
      <w:kern w:val="44"/>
      <w:sz w:val="44"/>
      <w:szCs w:val="20"/>
    </w:rPr>
  </w:style>
  <w:style w:type="character" w:customStyle="1" w:styleId="20">
    <w:name w:val="标题 2 字符"/>
    <w:basedOn w:val="16"/>
    <w:link w:val="3"/>
    <w:qFormat/>
    <w:uiPriority w:val="0"/>
    <w:rPr>
      <w:rFonts w:ascii="宋体" w:hAnsi="宋体" w:eastAsia="宋体" w:cs="Times New Roman"/>
      <w:b/>
      <w:bCs/>
      <w:kern w:val="2"/>
      <w:sz w:val="28"/>
      <w:szCs w:val="18"/>
    </w:rPr>
  </w:style>
  <w:style w:type="character" w:customStyle="1" w:styleId="21">
    <w:name w:val="标题 3 字符"/>
    <w:basedOn w:val="16"/>
    <w:link w:val="4"/>
    <w:qFormat/>
    <w:uiPriority w:val="9"/>
    <w:rPr>
      <w:rFonts w:ascii="Times New Roman" w:hAnsi="Times New Roman" w:eastAsia="宋体" w:cs="Times New Roman"/>
      <w:b/>
      <w:bCs/>
      <w:kern w:val="2"/>
      <w:sz w:val="24"/>
      <w:szCs w:val="32"/>
    </w:rPr>
  </w:style>
  <w:style w:type="character" w:customStyle="1" w:styleId="22">
    <w:name w:val="标题 4 字符"/>
    <w:basedOn w:val="16"/>
    <w:link w:val="5"/>
    <w:qFormat/>
    <w:uiPriority w:val="0"/>
    <w:rPr>
      <w:rFonts w:ascii="Arial" w:hAnsi="Arial" w:eastAsia="黑体" w:cs="Times New Roman"/>
      <w:b/>
      <w:kern w:val="2"/>
      <w:sz w:val="28"/>
      <w:szCs w:val="20"/>
    </w:rPr>
  </w:style>
  <w:style w:type="character" w:customStyle="1" w:styleId="23">
    <w:name w:val="标题 5 字符"/>
    <w:basedOn w:val="16"/>
    <w:link w:val="6"/>
    <w:qFormat/>
    <w:uiPriority w:val="0"/>
    <w:rPr>
      <w:rFonts w:ascii="Times New Roman" w:hAnsi="Times New Roman" w:eastAsia="宋体" w:cs="Times New Roman"/>
      <w:b/>
      <w:kern w:val="2"/>
      <w:sz w:val="28"/>
      <w:szCs w:val="20"/>
    </w:rPr>
  </w:style>
  <w:style w:type="character" w:customStyle="1" w:styleId="24">
    <w:name w:val="标题 6 字符"/>
    <w:basedOn w:val="16"/>
    <w:link w:val="8"/>
    <w:qFormat/>
    <w:uiPriority w:val="0"/>
    <w:rPr>
      <w:rFonts w:ascii="Arial" w:hAnsi="Arial" w:eastAsia="黑体" w:cs="Times New Roman"/>
      <w:b/>
      <w:kern w:val="2"/>
      <w:sz w:val="24"/>
      <w:szCs w:val="20"/>
    </w:rPr>
  </w:style>
  <w:style w:type="character" w:customStyle="1" w:styleId="25">
    <w:name w:val="标题 7 字符"/>
    <w:basedOn w:val="16"/>
    <w:link w:val="9"/>
    <w:qFormat/>
    <w:uiPriority w:val="0"/>
    <w:rPr>
      <w:rFonts w:ascii="Times New Roman" w:hAnsi="Times New Roman" w:eastAsia="宋体" w:cs="Times New Roman"/>
      <w:b/>
      <w:kern w:val="2"/>
      <w:sz w:val="24"/>
      <w:szCs w:val="20"/>
    </w:rPr>
  </w:style>
  <w:style w:type="character" w:customStyle="1" w:styleId="26">
    <w:name w:val="标题 8 字符"/>
    <w:basedOn w:val="16"/>
    <w:link w:val="10"/>
    <w:qFormat/>
    <w:uiPriority w:val="0"/>
    <w:rPr>
      <w:rFonts w:ascii="Arial" w:hAnsi="Arial" w:eastAsia="黑体" w:cs="Times New Roman"/>
      <w:kern w:val="2"/>
      <w:sz w:val="24"/>
      <w:szCs w:val="20"/>
    </w:rPr>
  </w:style>
  <w:style w:type="character" w:customStyle="1" w:styleId="27">
    <w:name w:val="标题 9 字符"/>
    <w:basedOn w:val="16"/>
    <w:link w:val="11"/>
    <w:qFormat/>
    <w:uiPriority w:val="0"/>
    <w:rPr>
      <w:rFonts w:ascii="Arial" w:hAnsi="Arial" w:eastAsia="黑体" w:cs="Times New Roman"/>
      <w:kern w:val="2"/>
      <w:sz w:val="21"/>
      <w:szCs w:val="20"/>
    </w:rPr>
  </w:style>
  <w:style w:type="character" w:customStyle="1" w:styleId="28">
    <w:name w:val="文档结构图 字符"/>
    <w:basedOn w:val="16"/>
    <w:link w:val="12"/>
    <w:semiHidden/>
    <w:qFormat/>
    <w:uiPriority w:val="99"/>
    <w:rPr>
      <w:rFonts w:ascii="宋体" w:hAnsi="Tahoma" w:eastAsia="宋体"/>
      <w:sz w:val="18"/>
      <w:szCs w:val="18"/>
    </w:rPr>
  </w:style>
  <w:style w:type="paragraph" w:customStyle="1" w:styleId="2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character" w:customStyle="1" w:styleId="30">
    <w:name w:val="font21"/>
    <w:basedOn w:val="1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153</Words>
  <Characters>153</Characters>
  <Lines>1</Lines>
  <Paragraphs>1</Paragraphs>
  <TotalTime>0</TotalTime>
  <ScaleCrop>false</ScaleCrop>
  <LinksUpToDate>false</LinksUpToDate>
  <CharactersWithSpaces>153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lenovo</dc:creator>
  <cp:lastModifiedBy>陕西中经招标有限公司</cp:lastModifiedBy>
  <dcterms:modified xsi:type="dcterms:W3CDTF">2026-07-28T05:02:12Z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764A167FC9DB4047A897197538C4A698_12</vt:lpwstr>
  </property>
  <property fmtid="{D5CDD505-2E9C-101B-9397-08002B2CF9AE}" pid="4" name="KSOTemplateDocerSaveRecord">
    <vt:lpwstr>eyJoZGlkIjoiOGI1NjUzZTFhYWM0NmYwYjE1NTBlNzgxOGI1YTIyMDMiLCJ1c2VySWQiOiIxODY5MTYyMTc0In0=</vt:lpwstr>
  </property>
</Properties>
</file>