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A07BB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10" w:name="_GoBack"/>
      <w:bookmarkStart w:id="0" w:name="_Toc510556687"/>
      <w:bookmarkStart w:id="1" w:name="_Toc113350826"/>
      <w:bookmarkStart w:id="2" w:name="_Toc121401029"/>
      <w:bookmarkStart w:id="3" w:name="_Toc202808359"/>
      <w:bookmarkStart w:id="4" w:name="_Toc234331962"/>
      <w:bookmarkStart w:id="5" w:name="_Toc515216817"/>
      <w:bookmarkStart w:id="6" w:name="_Toc509480190"/>
      <w:r>
        <w:rPr>
          <w:rFonts w:ascii="宋体" w:hAnsi="宋体" w:eastAsia="宋体"/>
          <w:b/>
          <w:kern w:val="0"/>
          <w:sz w:val="24"/>
          <w:lang w:eastAsia="zh-Hans"/>
        </w:rPr>
        <w:t>格式 投标方案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10"/>
    <w:p w14:paraId="47778393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bookmarkStart w:id="7" w:name="_Hlt526418103"/>
      <w:bookmarkEnd w:id="7"/>
      <w:bookmarkStart w:id="8" w:name="_Hlt526418111"/>
      <w:bookmarkEnd w:id="8"/>
      <w:bookmarkStart w:id="9" w:name="_Hlt526418107"/>
      <w:bookmarkEnd w:id="9"/>
      <w:r>
        <w:rPr>
          <w:rFonts w:hint="eastAsia" w:ascii="宋体" w:hAnsi="宋体" w:eastAsia="宋体" w:cs="Times New Roman"/>
          <w:sz w:val="24"/>
          <w:szCs w:val="28"/>
        </w:rPr>
        <w:t>（各投标人根据招标内容及要求，可自主编写投标方案说明，包含但不限于以下内容）</w:t>
      </w:r>
    </w:p>
    <w:p w14:paraId="4EFF74C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按照招标文件的要求编制投标方案说明书，内容应包括所投标货物的详细说明、质量保证和售后服务承诺、交货期、付款条件和付款方式、交货地点及运输方式、验收依据等。注意：投标人应确保上述证明文件的真实性、有效性及合法性，否则，由此引起的任何责任都由供应商自行承担。</w:t>
      </w:r>
    </w:p>
    <w:p w14:paraId="39307A25">
      <w:pPr>
        <w:spacing w:line="360" w:lineRule="auto"/>
        <w:ind w:left="283" w:leftChars="135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以上资料需装订在标书中可以是复印件但必须加盖投标供应商公章。</w:t>
      </w:r>
    </w:p>
    <w:p w14:paraId="13CAB496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</w:p>
    <w:p w14:paraId="627E9B7B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一、技术说明书</w:t>
      </w:r>
    </w:p>
    <w:p w14:paraId="2E1FB858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1.1所投产品的厂家、品牌、规格型号、技术参数等。</w:t>
      </w:r>
    </w:p>
    <w:p w14:paraId="11EFC8B6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相关技术参数佐证材料（制造厂家的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厂家的说明书，</w:t>
      </w:r>
      <w:r>
        <w:rPr>
          <w:rFonts w:hint="eastAsia" w:ascii="宋体" w:hAnsi="宋体" w:eastAsia="宋体"/>
          <w:sz w:val="24"/>
        </w:rPr>
        <w:t>产品图册，检测报告等）。</w:t>
      </w:r>
    </w:p>
    <w:p w14:paraId="36F39F32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1.2货物的质量标准、检测标准、是否符合国家规范及相关认证等。</w:t>
      </w:r>
    </w:p>
    <w:p w14:paraId="3B2F1A08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二、质量保证</w:t>
      </w:r>
    </w:p>
    <w:p w14:paraId="190668B8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三、实施方案</w:t>
      </w:r>
    </w:p>
    <w:p w14:paraId="25EC1D15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四、售后服务</w:t>
      </w:r>
    </w:p>
    <w:p w14:paraId="6E2477FB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五、培训方案</w:t>
      </w:r>
    </w:p>
    <w:p w14:paraId="081BD1B9">
      <w:pPr>
        <w:rPr>
          <w:rFonts w:hint="eastAsia" w:ascii="宋体" w:hAnsi="宋体" w:eastAsia="宋体"/>
        </w:rPr>
      </w:pPr>
    </w:p>
    <w:p w14:paraId="7E382F50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8"/>
        </w:rPr>
      </w:pPr>
    </w:p>
    <w:p w14:paraId="32DA678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1"/>
        </w:rPr>
      </w:pPr>
    </w:p>
    <w:p w14:paraId="7FC341A5">
      <w:pPr>
        <w:rPr>
          <w:rFonts w:hint="eastAsia" w:ascii="宋体" w:hAnsi="宋体" w:eastAsia="宋体"/>
        </w:rPr>
      </w:pPr>
    </w:p>
    <w:p w14:paraId="514C9D3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2C27131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1EC2FE9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D38DE5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66071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019EE"/>
    <w:rsid w:val="4370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2026-07-08T06:54:00Z</dcterms:created>
  <dc:creator>86759</dc:creator>
  <cp:lastModifiedBy>86759</cp:lastModifiedBy>
  <dcterms:modified xsi:type="dcterms:W3CDTF">2026-07-08T06:55:13Z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1CEB34F9E3D34A809C1891A4716E1805_11</vt:lpwstr>
  </property>
</Properties>
</file>