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660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28F1EE7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合同包1(神木市妇幼保健医院医疗设备采购项目（1包）):</w:t>
      </w:r>
    </w:p>
    <w:p w14:paraId="2CCF4B9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合同包预算金额：14,774,373.00元</w:t>
      </w:r>
    </w:p>
    <w:p w14:paraId="5977E55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合同包最高限价：14,774,373.00元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7"/>
        <w:gridCol w:w="1895"/>
        <w:gridCol w:w="4286"/>
        <w:gridCol w:w="1901"/>
        <w:gridCol w:w="2967"/>
        <w:gridCol w:w="2028"/>
      </w:tblGrid>
      <w:tr w14:paraId="1308B40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0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8A2FC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8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58BFD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53CA2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9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7F0C5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9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DE4AE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0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250D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65C96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155D1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8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DDF6F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4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B138A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神木市妇幼保健医院医疗设备1包</w:t>
            </w:r>
          </w:p>
        </w:tc>
        <w:tc>
          <w:tcPr>
            <w:tcW w:w="19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94909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9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45188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0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96397C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14,774,373.00</w:t>
            </w:r>
          </w:p>
        </w:tc>
      </w:tr>
    </w:tbl>
    <w:p w14:paraId="6A9378D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A607E9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合同履行期限：合同签订后90天内完成供货及安装</w:t>
      </w:r>
    </w:p>
    <w:p w14:paraId="590A697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合同包2(神木市妇幼保健医院医疗设备采购项目（2包）):</w:t>
      </w:r>
    </w:p>
    <w:p w14:paraId="34680B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合同包预算金额：24,691,328.00元</w:t>
      </w:r>
    </w:p>
    <w:p w14:paraId="68F25E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合同包最高限价：24,691,328.00元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7"/>
        <w:gridCol w:w="1895"/>
        <w:gridCol w:w="4286"/>
        <w:gridCol w:w="1901"/>
        <w:gridCol w:w="2967"/>
        <w:gridCol w:w="2028"/>
      </w:tblGrid>
      <w:tr w14:paraId="6A846D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0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795BF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8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5719A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40BC6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9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229C9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9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3D682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0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1220F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F20F6A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F3ACA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18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BE9F1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4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9C3F9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神木市妇幼保健医院医疗设备2包</w:t>
            </w:r>
          </w:p>
        </w:tc>
        <w:tc>
          <w:tcPr>
            <w:tcW w:w="19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70A45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9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6BA79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0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A7EDB8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24,691,328.00</w:t>
            </w:r>
          </w:p>
        </w:tc>
      </w:tr>
    </w:tbl>
    <w:p w14:paraId="5008D2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1AE41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合同履行期限：合同签订后90天内完成供货及安装</w:t>
      </w:r>
    </w:p>
    <w:p w14:paraId="574D06E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合同包3(神木市妇幼保健医院医疗设备采购项目（3包）):</w:t>
      </w:r>
    </w:p>
    <w:p w14:paraId="15AD88E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合同包预算金额：22,741,192.00元</w:t>
      </w:r>
      <w:bookmarkStart w:id="0" w:name="_GoBack"/>
      <w:bookmarkEnd w:id="0"/>
    </w:p>
    <w:p w14:paraId="39E205F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合同包最高限价：22,741,192.00元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7"/>
        <w:gridCol w:w="1895"/>
        <w:gridCol w:w="4286"/>
        <w:gridCol w:w="1901"/>
        <w:gridCol w:w="2967"/>
        <w:gridCol w:w="2028"/>
      </w:tblGrid>
      <w:tr w14:paraId="2CE9FF8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0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7B15E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8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B1974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5A78E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9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F149E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9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3B12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0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1854C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781938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47DD9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18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0E954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4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4C669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神木市妇幼保健医院医疗设备3包</w:t>
            </w:r>
          </w:p>
        </w:tc>
        <w:tc>
          <w:tcPr>
            <w:tcW w:w="19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6CAA8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9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51D62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0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E853E1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22,741,192.00</w:t>
            </w:r>
          </w:p>
        </w:tc>
      </w:tr>
    </w:tbl>
    <w:p w14:paraId="12C223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91EEC7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合同履行期限：合同签订后90天内完成供货及安装</w:t>
      </w:r>
    </w:p>
    <w:p w14:paraId="23AD874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08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2026-09-09T10:35:01Z</dcterms:created>
  <dc:creator>Administrator</dc:creator>
  <cp:lastModifiedBy>八戒的弟弟</cp:lastModifiedBy>
  <dcterms:modified xsi:type="dcterms:W3CDTF">2026-09-09T10:35:31Z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87AA0708F88C44CBB68EC515BBA69E77_12</vt:lpwstr>
  </property>
</Properties>
</file>