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33B80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一、项目基本情况</w:t>
      </w:r>
    </w:p>
    <w:p w14:paraId="5386BDD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项目编号：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  <w:t>SZT2026-SN-SC-ZC-FW-0984</w:t>
      </w:r>
    </w:p>
    <w:p w14:paraId="6FA42444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项目名称：慢性呼吸系统疾病慢病管理软件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  <w:t>项目</w:t>
      </w:r>
    </w:p>
    <w:p w14:paraId="6799572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采购方式：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  <w:t>竞争性磋商</w:t>
      </w:r>
    </w:p>
    <w:p w14:paraId="241B2E1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预算金额：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  <w:t>200,000.00</w:t>
      </w:r>
      <w:r>
        <w:rPr>
          <w:rFonts w:hint="eastAsia" w:ascii="仿宋" w:hAnsi="仿宋" w:eastAsia="仿宋" w:cs="仿宋"/>
          <w:color w:val="000000"/>
          <w:szCs w:val="24"/>
          <w:highlight w:val="none"/>
        </w:rPr>
        <w:t>元</w:t>
      </w:r>
    </w:p>
    <w:p w14:paraId="24267E7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采购需求：</w:t>
      </w:r>
    </w:p>
    <w:p w14:paraId="6BF25426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合同包1(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  <w:t>慢性呼吸系统疾病慢病管理软件项目</w:t>
      </w:r>
      <w:r>
        <w:rPr>
          <w:rFonts w:hint="eastAsia" w:ascii="仿宋" w:hAnsi="仿宋" w:eastAsia="仿宋" w:cs="仿宋"/>
          <w:color w:val="000000"/>
          <w:szCs w:val="24"/>
          <w:highlight w:val="none"/>
        </w:rPr>
        <w:t>):</w:t>
      </w:r>
    </w:p>
    <w:p w14:paraId="3C67B2FB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  <w:t>200,000.00</w:t>
      </w:r>
      <w:r>
        <w:rPr>
          <w:rFonts w:hint="eastAsia" w:ascii="仿宋" w:hAnsi="仿宋" w:eastAsia="仿宋" w:cs="仿宋"/>
          <w:color w:val="000000"/>
          <w:szCs w:val="24"/>
          <w:highlight w:val="none"/>
        </w:rPr>
        <w:t>元</w:t>
      </w:r>
    </w:p>
    <w:p w14:paraId="2678B37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val="en-US" w:eastAsia="zh-CN"/>
        </w:rPr>
        <w:t>200,000.00</w:t>
      </w:r>
      <w:r>
        <w:rPr>
          <w:rFonts w:hint="eastAsia" w:ascii="仿宋" w:hAnsi="仿宋" w:eastAsia="仿宋" w:cs="仿宋"/>
          <w:color w:val="000000"/>
          <w:szCs w:val="24"/>
          <w:highlight w:val="none"/>
        </w:rPr>
        <w:t>元</w:t>
      </w:r>
    </w:p>
    <w:tbl>
      <w:tblPr>
        <w:tblStyle w:val="3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255"/>
        <w:gridCol w:w="2141"/>
        <w:gridCol w:w="1228"/>
        <w:gridCol w:w="1606"/>
        <w:gridCol w:w="1551"/>
      </w:tblGrid>
      <w:tr w14:paraId="657E1C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C548FB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32994C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4697C0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87C2C2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C6200C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3C77C1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品目预算(元)</w:t>
            </w:r>
          </w:p>
        </w:tc>
      </w:tr>
      <w:tr w14:paraId="7CD4CC3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11B05B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BE2E22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Cs w:val="24"/>
                <w:highlight w:val="none"/>
              </w:rPr>
              <w:t>信息系统设计服务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54A440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慢性呼吸系统疾病慢病管理软件项目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CB153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4BFF55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955FF">
            <w:pPr>
              <w:pStyle w:val="2"/>
              <w:spacing w:before="0" w:beforeAutospacing="0" w:after="0" w:afterAutospacing="0" w:line="360" w:lineRule="auto"/>
              <w:jc w:val="center"/>
              <w:rPr>
                <w:rFonts w:ascii="仿宋" w:hAnsi="仿宋" w:eastAsia="仿宋" w:cs="仿宋"/>
                <w:color w:val="000000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Cs w:val="24"/>
                <w:highlight w:val="none"/>
                <w:lang w:val="en-US" w:eastAsia="zh-CN"/>
              </w:rPr>
              <w:t>200,000.00</w:t>
            </w:r>
          </w:p>
        </w:tc>
      </w:tr>
    </w:tbl>
    <w:p w14:paraId="27CE8E95">
      <w:pPr>
        <w:pStyle w:val="2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textAlignment w:val="auto"/>
        <w:rPr>
          <w:rFonts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本合同包不接受联合体投标</w:t>
      </w:r>
    </w:p>
    <w:p w14:paraId="08336A92">
      <w:pPr>
        <w:pStyle w:val="2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textAlignment w:val="auto"/>
        <w:rPr>
          <w:rFonts w:hint="eastAsia" w:ascii="仿宋" w:hAnsi="仿宋" w:eastAsia="仿宋" w:cs="仿宋"/>
          <w:color w:val="000000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Cs w:val="24"/>
          <w:highlight w:val="none"/>
        </w:rPr>
        <w:t>合同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Cs w:val="24"/>
          <w:highlight w:val="none"/>
        </w:rPr>
        <w:t>履行期限：</w:t>
      </w:r>
      <w:r>
        <w:rPr>
          <w:rFonts w:hint="eastAsia" w:ascii="仿宋" w:hAnsi="仿宋" w:eastAsia="仿宋" w:cs="仿宋"/>
          <w:color w:val="000000"/>
          <w:szCs w:val="24"/>
          <w:highlight w:val="none"/>
          <w:lang w:eastAsia="zh-CN"/>
        </w:rPr>
        <w:t>30天</w:t>
      </w:r>
      <w:r>
        <w:rPr>
          <w:rFonts w:hint="eastAsia" w:ascii="仿宋" w:hAnsi="仿宋" w:eastAsia="仿宋" w:cs="仿宋"/>
          <w:color w:val="000000"/>
          <w:szCs w:val="24"/>
          <w:highlight w:val="none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98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2026-09-28T01:15:11Z</dcterms:created>
  <dc:creator>Administrator</dc:creator>
  <cp:lastModifiedBy>中技招标</cp:lastModifiedBy>
  <dcterms:modified xsi:type="dcterms:W3CDTF">2026-09-28T01:15:28Z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eyJoZGlkIjoiNzIxNWM4ZTcxZjU5YjJhMzlkYmE1ZmEzN2RjZTZjYjYiLCJ1c2VySWQiOiI0ODM0NjExNDgifQ==</vt:lpwstr>
  </property>
  <property fmtid="{D5CDD505-2E9C-101B-9397-08002B2CF9AE}" pid="4" name="ICV">
    <vt:lpwstr>52D5D9FCC645455D873B73B528F82719_12</vt:lpwstr>
  </property>
</Properties>
</file>