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1A0846">
      <w:pPr>
        <w:rPr>
          <w:sz w:val="48"/>
          <w:szCs w:val="48"/>
        </w:rPr>
      </w:pPr>
      <w:bookmarkStart w:id="0" w:name="_GoBack"/>
      <w:r>
        <w:rPr>
          <w:rFonts w:hint="eastAsia"/>
          <w:sz w:val="48"/>
          <w:szCs w:val="48"/>
        </w:rPr>
        <w:t>磋商保证金缴纳证明材料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34719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2026-07-09T08:32:44Z</dcterms:created>
  <dc:creator>Administrator</dc:creator>
  <cp:lastModifiedBy>好好的</cp:lastModifiedBy>
  <dcterms:modified xsi:type="dcterms:W3CDTF">2026-07-09T08:33:00Z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eyJoZGlkIjoiNGI5OTM1M2UwMTUxOGI1ZjZmZGRiNjY2YjkzZTljYmIiLCJ1c2VySWQiOiIzMzEzMzk0MDUifQ==</vt:lpwstr>
  </property>
  <property fmtid="{D5CDD505-2E9C-101B-9397-08002B2CF9AE}" pid="4" name="ICV">
    <vt:lpwstr>E97FF947E61B4FB7B77EBCC07ED09428_12</vt:lpwstr>
  </property>
</Properties>
</file>