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61599E">
      <w:pPr>
        <w:pStyle w:val="4"/>
        <w:ind w:firstLine="400" w:firstLineChars="200"/>
        <w:rPr>
          <w:rFonts w:ascii="仿宋_GB2312" w:hAnsi="仿宋_GB2312" w:eastAsia="仿宋_GB2312" w:cs="仿宋_GB2312"/>
        </w:rPr>
      </w:pPr>
      <w:r>
        <w:rPr>
          <w:rFonts w:ascii="仿宋_GB2312" w:hAnsi="仿宋_GB2312" w:eastAsia="仿宋_GB2312" w:cs="仿宋_GB2312"/>
        </w:rPr>
        <w:t>为保障执法工作顺利开展，保证执法队员的人身安全，现需采购人身意外伤害保险，为期一年。</w:t>
      </w:r>
      <w:bookmarkStart w:id="0" w:name="_GoBack"/>
      <w:bookmarkEnd w:id="0"/>
    </w:p>
    <w:p w14:paraId="32BFAB6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A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5B030B"/>
    <w:rsid w:val="375B030B"/>
    <w:rsid w:val="393C1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29</Words>
  <Characters>29</Characters>
  <Lines>0</Lines>
  <Paragraphs>0</Paragraphs>
  <TotalTime>0</TotalTime>
  <ScaleCrop>false</ScaleCrop>
  <LinksUpToDate>false</LinksUpToDate>
  <CharactersWithSpaces>29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2026-08-05T06:32:00Z</dcterms:created>
  <dc:creator>YY</dc:creator>
  <cp:lastModifiedBy>YY</cp:lastModifiedBy>
  <dcterms:modified xsi:type="dcterms:W3CDTF">2026-08-10T08:23:59Z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C9454C3A15A44691B398E8A53F5D3778_11</vt:lpwstr>
  </property>
  <property fmtid="{D5CDD505-2E9C-101B-9397-08002B2CF9AE}" pid="4" name="KSOTemplateDocerSaveRecord">
    <vt:lpwstr>eyJoZGlkIjoiM2ZkYjQzNTI4OWMzMmU5NWFlMmU0MzVmNTg3MjlmMmMiLCJ1c2VySWQiOiIxNzUzNTMzNTQ0In0=</vt:lpwstr>
  </property>
</Properties>
</file>