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0C2822">
      <w:pPr>
        <w:pStyle w:val="4"/>
        <w:ind w:firstLine="560" w:firstLineChars="20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分项价格表</w:t>
      </w:r>
    </w:p>
    <w:p w14:paraId="15067966">
      <w:pPr>
        <w:pStyle w:val="4"/>
        <w:spacing w:line="336" w:lineRule="auto"/>
        <w:ind w:firstLine="280" w:firstLine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r>
        <w:rPr>
          <w:rFonts w:hint="eastAsia" w:ascii="仿宋" w:hAnsi="仿宋" w:eastAsia="仿宋" w:cs="仿宋"/>
          <w:color w:val="auto"/>
          <w:sz w:val="28"/>
          <w:szCs w:val="28"/>
          <w:highlight w:val="none"/>
          <w:u w:val="single"/>
        </w:rPr>
        <w:t>____________________</w:t>
      </w:r>
      <w:r>
        <w:rPr>
          <w:rFonts w:hint="eastAsia" w:ascii="仿宋" w:hAnsi="仿宋" w:eastAsia="仿宋" w:cs="仿宋"/>
          <w:color w:val="auto"/>
          <w:sz w:val="28"/>
          <w:szCs w:val="28"/>
          <w:highlight w:val="none"/>
        </w:rPr>
        <w:tab/>
      </w:r>
    </w:p>
    <w:p w14:paraId="23F715DD">
      <w:pPr>
        <w:pStyle w:val="4"/>
        <w:spacing w:line="336" w:lineRule="auto"/>
        <w:ind w:firstLine="280" w:firstLine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项目编号：</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w:t>
      </w:r>
    </w:p>
    <w:p w14:paraId="1D64C11E">
      <w:pPr>
        <w:pStyle w:val="4"/>
        <w:ind w:firstLine="280" w:firstLine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货币：人民币                                 单位：元</w:t>
      </w:r>
    </w:p>
    <w:tbl>
      <w:tblPr>
        <w:tblStyle w:val="6"/>
        <w:tblW w:w="90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5"/>
        <w:gridCol w:w="717"/>
        <w:gridCol w:w="615"/>
        <w:gridCol w:w="750"/>
        <w:gridCol w:w="780"/>
        <w:gridCol w:w="765"/>
        <w:gridCol w:w="615"/>
        <w:gridCol w:w="630"/>
        <w:gridCol w:w="720"/>
        <w:gridCol w:w="750"/>
        <w:gridCol w:w="750"/>
        <w:gridCol w:w="1338"/>
      </w:tblGrid>
      <w:tr w14:paraId="39A31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3" w:hRule="atLeast"/>
          <w:jc w:val="center"/>
        </w:trPr>
        <w:tc>
          <w:tcPr>
            <w:tcW w:w="0" w:type="auto"/>
            <w:noWrap w:val="0"/>
            <w:vAlign w:val="center"/>
          </w:tcPr>
          <w:p w14:paraId="3049AEFE">
            <w:pPr>
              <w:pStyle w:val="4"/>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序号</w:t>
            </w:r>
          </w:p>
        </w:tc>
        <w:tc>
          <w:tcPr>
            <w:tcW w:w="717" w:type="dxa"/>
            <w:noWrap w:val="0"/>
            <w:vAlign w:val="center"/>
          </w:tcPr>
          <w:p w14:paraId="58D75D03">
            <w:pPr>
              <w:pStyle w:val="4"/>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货物</w:t>
            </w:r>
          </w:p>
          <w:p w14:paraId="6F0715E9">
            <w:pPr>
              <w:pStyle w:val="4"/>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名称</w:t>
            </w:r>
          </w:p>
        </w:tc>
        <w:tc>
          <w:tcPr>
            <w:tcW w:w="615" w:type="dxa"/>
            <w:noWrap w:val="0"/>
            <w:vAlign w:val="center"/>
          </w:tcPr>
          <w:p w14:paraId="4BB08E5C">
            <w:pPr>
              <w:pStyle w:val="4"/>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品牌</w:t>
            </w:r>
          </w:p>
        </w:tc>
        <w:tc>
          <w:tcPr>
            <w:tcW w:w="750" w:type="dxa"/>
            <w:noWrap w:val="0"/>
            <w:vAlign w:val="center"/>
          </w:tcPr>
          <w:p w14:paraId="171ACDF8">
            <w:pPr>
              <w:pStyle w:val="4"/>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生产</w:t>
            </w:r>
          </w:p>
          <w:p w14:paraId="69D45A1E">
            <w:pPr>
              <w:pStyle w:val="4"/>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厂家</w:t>
            </w:r>
          </w:p>
        </w:tc>
        <w:tc>
          <w:tcPr>
            <w:tcW w:w="780" w:type="dxa"/>
            <w:noWrap w:val="0"/>
            <w:vAlign w:val="center"/>
          </w:tcPr>
          <w:p w14:paraId="11CCEBE9">
            <w:pPr>
              <w:pStyle w:val="4"/>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产地</w:t>
            </w:r>
          </w:p>
        </w:tc>
        <w:tc>
          <w:tcPr>
            <w:tcW w:w="765" w:type="dxa"/>
            <w:noWrap w:val="0"/>
            <w:vAlign w:val="center"/>
          </w:tcPr>
          <w:p w14:paraId="5877E8BC">
            <w:pPr>
              <w:pStyle w:val="4"/>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规格</w:t>
            </w:r>
          </w:p>
          <w:p w14:paraId="051D7E42">
            <w:pPr>
              <w:pStyle w:val="4"/>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型号</w:t>
            </w:r>
          </w:p>
        </w:tc>
        <w:tc>
          <w:tcPr>
            <w:tcW w:w="615" w:type="dxa"/>
            <w:noWrap w:val="0"/>
            <w:vAlign w:val="center"/>
          </w:tcPr>
          <w:p w14:paraId="5308C5D1">
            <w:pPr>
              <w:pStyle w:val="4"/>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单价</w:t>
            </w:r>
          </w:p>
        </w:tc>
        <w:tc>
          <w:tcPr>
            <w:tcW w:w="630" w:type="dxa"/>
            <w:noWrap w:val="0"/>
            <w:vAlign w:val="center"/>
          </w:tcPr>
          <w:p w14:paraId="0F6D1302">
            <w:pPr>
              <w:pStyle w:val="4"/>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数量</w:t>
            </w:r>
          </w:p>
        </w:tc>
        <w:tc>
          <w:tcPr>
            <w:tcW w:w="720" w:type="dxa"/>
            <w:noWrap w:val="0"/>
            <w:vAlign w:val="center"/>
          </w:tcPr>
          <w:p w14:paraId="35D15C4A">
            <w:pPr>
              <w:pStyle w:val="4"/>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合计</w:t>
            </w:r>
          </w:p>
        </w:tc>
        <w:tc>
          <w:tcPr>
            <w:tcW w:w="750" w:type="dxa"/>
            <w:noWrap w:val="0"/>
            <w:vAlign w:val="center"/>
          </w:tcPr>
          <w:p w14:paraId="64C75F63">
            <w:pPr>
              <w:pStyle w:val="4"/>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中小</w:t>
            </w:r>
          </w:p>
          <w:p w14:paraId="62E71275">
            <w:pPr>
              <w:pStyle w:val="4"/>
              <w:spacing w:line="336" w:lineRule="auto"/>
              <w:jc w:val="center"/>
              <w:rPr>
                <w:rFonts w:hint="eastAsia" w:ascii="仿宋" w:hAnsi="仿宋" w:eastAsia="仿宋" w:cs="仿宋"/>
                <w:color w:val="auto"/>
                <w:sz w:val="24"/>
                <w:szCs w:val="24"/>
                <w:lang w:eastAsia="zh-CN"/>
              </w:rPr>
            </w:pPr>
            <w:r>
              <w:rPr>
                <w:rFonts w:hint="eastAsia" w:ascii="仿宋" w:hAnsi="仿宋" w:eastAsia="仿宋" w:cs="仿宋"/>
                <w:color w:val="auto"/>
                <w:sz w:val="24"/>
                <w:szCs w:val="24"/>
              </w:rPr>
              <w:t>企业</w:t>
            </w:r>
          </w:p>
        </w:tc>
        <w:tc>
          <w:tcPr>
            <w:tcW w:w="750" w:type="dxa"/>
            <w:noWrap w:val="0"/>
            <w:vAlign w:val="center"/>
          </w:tcPr>
          <w:p w14:paraId="50DB792A">
            <w:pPr>
              <w:pStyle w:val="4"/>
              <w:spacing w:line="336" w:lineRule="auto"/>
              <w:jc w:val="center"/>
              <w:rPr>
                <w:rFonts w:hint="eastAsia" w:ascii="仿宋" w:hAnsi="仿宋" w:eastAsia="仿宋" w:cs="仿宋"/>
                <w:color w:val="auto"/>
                <w:sz w:val="24"/>
                <w:szCs w:val="24"/>
              </w:rPr>
            </w:pPr>
            <w:r>
              <w:rPr>
                <w:rFonts w:hint="eastAsia" w:ascii="仿宋" w:hAnsi="仿宋" w:eastAsia="仿宋" w:cs="仿宋"/>
                <w:color w:val="auto"/>
                <w:kern w:val="2"/>
                <w:sz w:val="24"/>
                <w:szCs w:val="24"/>
                <w:lang w:val="en-US" w:eastAsia="zh-CN" w:bidi="ar-SA"/>
              </w:rPr>
              <w:t>本国产品</w:t>
            </w:r>
          </w:p>
        </w:tc>
        <w:tc>
          <w:tcPr>
            <w:tcW w:w="1338" w:type="dxa"/>
            <w:noWrap w:val="0"/>
            <w:vAlign w:val="center"/>
          </w:tcPr>
          <w:p w14:paraId="14C82D05">
            <w:pPr>
              <w:pStyle w:val="4"/>
              <w:spacing w:line="336" w:lineRule="auto"/>
              <w:jc w:val="center"/>
              <w:rPr>
                <w:rFonts w:hint="eastAsia" w:ascii="仿宋" w:hAnsi="仿宋" w:eastAsia="仿宋" w:cs="仿宋"/>
                <w:color w:val="auto"/>
                <w:sz w:val="24"/>
                <w:szCs w:val="24"/>
                <w:lang w:eastAsia="zh-CN"/>
              </w:rPr>
            </w:pPr>
            <w:r>
              <w:rPr>
                <w:rFonts w:hint="eastAsia" w:ascii="仿宋" w:hAnsi="仿宋" w:eastAsia="仿宋" w:cs="仿宋"/>
                <w:color w:val="auto"/>
                <w:sz w:val="24"/>
                <w:szCs w:val="24"/>
              </w:rPr>
              <w:t>政策功能类型及编号</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如节能环保等</w:t>
            </w:r>
            <w:r>
              <w:rPr>
                <w:rFonts w:hint="eastAsia" w:ascii="仿宋" w:hAnsi="仿宋" w:eastAsia="仿宋" w:cs="仿宋"/>
                <w:color w:val="auto"/>
                <w:sz w:val="24"/>
                <w:szCs w:val="24"/>
                <w:lang w:eastAsia="zh-CN"/>
              </w:rPr>
              <w:t>）</w:t>
            </w:r>
          </w:p>
        </w:tc>
      </w:tr>
      <w:tr w14:paraId="0D5E9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center"/>
          </w:tcPr>
          <w:p w14:paraId="06F022D1">
            <w:pPr>
              <w:pStyle w:val="4"/>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1</w:t>
            </w:r>
          </w:p>
        </w:tc>
        <w:tc>
          <w:tcPr>
            <w:tcW w:w="717" w:type="dxa"/>
            <w:noWrap w:val="0"/>
            <w:vAlign w:val="center"/>
          </w:tcPr>
          <w:p w14:paraId="12E388E8">
            <w:pPr>
              <w:pStyle w:val="4"/>
              <w:spacing w:line="336" w:lineRule="auto"/>
              <w:jc w:val="center"/>
              <w:rPr>
                <w:rFonts w:hint="eastAsia" w:ascii="仿宋" w:hAnsi="仿宋" w:eastAsia="仿宋" w:cs="仿宋"/>
                <w:color w:val="auto"/>
                <w:sz w:val="24"/>
                <w:szCs w:val="24"/>
              </w:rPr>
            </w:pPr>
          </w:p>
        </w:tc>
        <w:tc>
          <w:tcPr>
            <w:tcW w:w="615" w:type="dxa"/>
            <w:noWrap w:val="0"/>
            <w:vAlign w:val="center"/>
          </w:tcPr>
          <w:p w14:paraId="5B60AE02">
            <w:pPr>
              <w:pStyle w:val="4"/>
              <w:spacing w:line="336" w:lineRule="auto"/>
              <w:jc w:val="center"/>
              <w:rPr>
                <w:rFonts w:hint="eastAsia" w:ascii="仿宋" w:hAnsi="仿宋" w:eastAsia="仿宋" w:cs="仿宋"/>
                <w:color w:val="auto"/>
                <w:sz w:val="24"/>
                <w:szCs w:val="24"/>
              </w:rPr>
            </w:pPr>
          </w:p>
        </w:tc>
        <w:tc>
          <w:tcPr>
            <w:tcW w:w="750" w:type="dxa"/>
            <w:noWrap w:val="0"/>
            <w:vAlign w:val="center"/>
          </w:tcPr>
          <w:p w14:paraId="26DFD74E">
            <w:pPr>
              <w:pStyle w:val="4"/>
              <w:spacing w:line="336" w:lineRule="auto"/>
              <w:jc w:val="center"/>
              <w:rPr>
                <w:rFonts w:hint="eastAsia" w:ascii="仿宋" w:hAnsi="仿宋" w:eastAsia="仿宋" w:cs="仿宋"/>
                <w:color w:val="auto"/>
                <w:sz w:val="24"/>
                <w:szCs w:val="24"/>
              </w:rPr>
            </w:pPr>
          </w:p>
        </w:tc>
        <w:tc>
          <w:tcPr>
            <w:tcW w:w="780" w:type="dxa"/>
            <w:noWrap w:val="0"/>
            <w:vAlign w:val="center"/>
          </w:tcPr>
          <w:p w14:paraId="29B43165">
            <w:pPr>
              <w:pStyle w:val="4"/>
              <w:spacing w:line="336" w:lineRule="auto"/>
              <w:jc w:val="center"/>
              <w:rPr>
                <w:rFonts w:hint="eastAsia" w:ascii="仿宋" w:hAnsi="仿宋" w:eastAsia="仿宋" w:cs="仿宋"/>
                <w:color w:val="auto"/>
                <w:sz w:val="24"/>
                <w:szCs w:val="24"/>
              </w:rPr>
            </w:pPr>
          </w:p>
        </w:tc>
        <w:tc>
          <w:tcPr>
            <w:tcW w:w="765" w:type="dxa"/>
            <w:noWrap w:val="0"/>
            <w:vAlign w:val="center"/>
          </w:tcPr>
          <w:p w14:paraId="71336D09">
            <w:pPr>
              <w:pStyle w:val="4"/>
              <w:spacing w:line="336" w:lineRule="auto"/>
              <w:jc w:val="center"/>
              <w:rPr>
                <w:rFonts w:hint="eastAsia" w:ascii="仿宋" w:hAnsi="仿宋" w:eastAsia="仿宋" w:cs="仿宋"/>
                <w:color w:val="auto"/>
                <w:sz w:val="24"/>
                <w:szCs w:val="24"/>
              </w:rPr>
            </w:pPr>
          </w:p>
        </w:tc>
        <w:tc>
          <w:tcPr>
            <w:tcW w:w="615" w:type="dxa"/>
            <w:noWrap w:val="0"/>
            <w:vAlign w:val="center"/>
          </w:tcPr>
          <w:p w14:paraId="32D134FF">
            <w:pPr>
              <w:pStyle w:val="4"/>
              <w:spacing w:line="336" w:lineRule="auto"/>
              <w:jc w:val="center"/>
              <w:rPr>
                <w:rFonts w:hint="eastAsia" w:ascii="仿宋" w:hAnsi="仿宋" w:eastAsia="仿宋" w:cs="仿宋"/>
                <w:color w:val="auto"/>
                <w:sz w:val="24"/>
                <w:szCs w:val="24"/>
              </w:rPr>
            </w:pPr>
          </w:p>
        </w:tc>
        <w:tc>
          <w:tcPr>
            <w:tcW w:w="630" w:type="dxa"/>
            <w:noWrap w:val="0"/>
            <w:vAlign w:val="center"/>
          </w:tcPr>
          <w:p w14:paraId="2095421A">
            <w:pPr>
              <w:pStyle w:val="4"/>
              <w:spacing w:line="336" w:lineRule="auto"/>
              <w:jc w:val="center"/>
              <w:rPr>
                <w:rFonts w:hint="eastAsia" w:ascii="仿宋" w:hAnsi="仿宋" w:eastAsia="仿宋" w:cs="仿宋"/>
                <w:color w:val="auto"/>
                <w:sz w:val="24"/>
                <w:szCs w:val="24"/>
              </w:rPr>
            </w:pPr>
          </w:p>
        </w:tc>
        <w:tc>
          <w:tcPr>
            <w:tcW w:w="720" w:type="dxa"/>
            <w:noWrap w:val="0"/>
            <w:vAlign w:val="center"/>
          </w:tcPr>
          <w:p w14:paraId="5D4E3F11">
            <w:pPr>
              <w:pStyle w:val="4"/>
              <w:spacing w:line="336" w:lineRule="auto"/>
              <w:jc w:val="center"/>
              <w:rPr>
                <w:rFonts w:hint="eastAsia" w:ascii="仿宋" w:hAnsi="仿宋" w:eastAsia="仿宋" w:cs="仿宋"/>
                <w:color w:val="auto"/>
                <w:sz w:val="24"/>
                <w:szCs w:val="24"/>
              </w:rPr>
            </w:pPr>
          </w:p>
        </w:tc>
        <w:tc>
          <w:tcPr>
            <w:tcW w:w="750" w:type="dxa"/>
            <w:noWrap w:val="0"/>
            <w:vAlign w:val="center"/>
          </w:tcPr>
          <w:p w14:paraId="518638B0">
            <w:pPr>
              <w:pStyle w:val="4"/>
              <w:spacing w:line="336" w:lineRule="auto"/>
              <w:jc w:val="center"/>
              <w:rPr>
                <w:rFonts w:hint="eastAsia" w:ascii="仿宋" w:hAnsi="仿宋" w:eastAsia="仿宋" w:cs="仿宋"/>
                <w:color w:val="auto"/>
                <w:sz w:val="24"/>
                <w:szCs w:val="24"/>
              </w:rPr>
            </w:pPr>
          </w:p>
        </w:tc>
        <w:tc>
          <w:tcPr>
            <w:tcW w:w="750" w:type="dxa"/>
            <w:noWrap w:val="0"/>
            <w:vAlign w:val="center"/>
          </w:tcPr>
          <w:p w14:paraId="6DA85167">
            <w:pPr>
              <w:pStyle w:val="4"/>
              <w:spacing w:line="336" w:lineRule="auto"/>
              <w:jc w:val="center"/>
              <w:rPr>
                <w:rFonts w:hint="eastAsia" w:ascii="仿宋" w:hAnsi="仿宋" w:eastAsia="仿宋" w:cs="仿宋"/>
                <w:color w:val="auto"/>
                <w:sz w:val="24"/>
                <w:szCs w:val="24"/>
              </w:rPr>
            </w:pPr>
          </w:p>
        </w:tc>
        <w:tc>
          <w:tcPr>
            <w:tcW w:w="1338" w:type="dxa"/>
            <w:noWrap w:val="0"/>
            <w:vAlign w:val="center"/>
          </w:tcPr>
          <w:p w14:paraId="590A6CAC">
            <w:pPr>
              <w:pStyle w:val="4"/>
              <w:spacing w:line="336" w:lineRule="auto"/>
              <w:jc w:val="center"/>
              <w:rPr>
                <w:rFonts w:hint="eastAsia" w:ascii="仿宋" w:hAnsi="仿宋" w:eastAsia="仿宋" w:cs="仿宋"/>
                <w:color w:val="auto"/>
                <w:sz w:val="24"/>
                <w:szCs w:val="24"/>
              </w:rPr>
            </w:pPr>
          </w:p>
        </w:tc>
      </w:tr>
      <w:tr w14:paraId="1EB3D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center"/>
          </w:tcPr>
          <w:p w14:paraId="198AD8EC">
            <w:pPr>
              <w:pStyle w:val="4"/>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2</w:t>
            </w:r>
          </w:p>
        </w:tc>
        <w:tc>
          <w:tcPr>
            <w:tcW w:w="717" w:type="dxa"/>
            <w:noWrap w:val="0"/>
            <w:vAlign w:val="center"/>
          </w:tcPr>
          <w:p w14:paraId="776973D7">
            <w:pPr>
              <w:pStyle w:val="4"/>
              <w:spacing w:line="336" w:lineRule="auto"/>
              <w:jc w:val="center"/>
              <w:rPr>
                <w:rFonts w:hint="eastAsia" w:ascii="仿宋" w:hAnsi="仿宋" w:eastAsia="仿宋" w:cs="仿宋"/>
                <w:color w:val="auto"/>
                <w:sz w:val="24"/>
                <w:szCs w:val="24"/>
              </w:rPr>
            </w:pPr>
          </w:p>
        </w:tc>
        <w:tc>
          <w:tcPr>
            <w:tcW w:w="615" w:type="dxa"/>
            <w:noWrap w:val="0"/>
            <w:vAlign w:val="center"/>
          </w:tcPr>
          <w:p w14:paraId="524CFF1B">
            <w:pPr>
              <w:pStyle w:val="4"/>
              <w:spacing w:line="336" w:lineRule="auto"/>
              <w:jc w:val="center"/>
              <w:rPr>
                <w:rFonts w:hint="eastAsia" w:ascii="仿宋" w:hAnsi="仿宋" w:eastAsia="仿宋" w:cs="仿宋"/>
                <w:color w:val="auto"/>
                <w:sz w:val="24"/>
                <w:szCs w:val="24"/>
              </w:rPr>
            </w:pPr>
          </w:p>
        </w:tc>
        <w:tc>
          <w:tcPr>
            <w:tcW w:w="750" w:type="dxa"/>
            <w:noWrap w:val="0"/>
            <w:vAlign w:val="center"/>
          </w:tcPr>
          <w:p w14:paraId="01A1AB60">
            <w:pPr>
              <w:pStyle w:val="4"/>
              <w:spacing w:line="336" w:lineRule="auto"/>
              <w:jc w:val="center"/>
              <w:rPr>
                <w:rFonts w:hint="eastAsia" w:ascii="仿宋" w:hAnsi="仿宋" w:eastAsia="仿宋" w:cs="仿宋"/>
                <w:color w:val="auto"/>
                <w:sz w:val="24"/>
                <w:szCs w:val="24"/>
              </w:rPr>
            </w:pPr>
          </w:p>
        </w:tc>
        <w:tc>
          <w:tcPr>
            <w:tcW w:w="780" w:type="dxa"/>
            <w:noWrap w:val="0"/>
            <w:vAlign w:val="center"/>
          </w:tcPr>
          <w:p w14:paraId="0AF54742">
            <w:pPr>
              <w:pStyle w:val="4"/>
              <w:spacing w:line="336" w:lineRule="auto"/>
              <w:jc w:val="center"/>
              <w:rPr>
                <w:rFonts w:hint="eastAsia" w:ascii="仿宋" w:hAnsi="仿宋" w:eastAsia="仿宋" w:cs="仿宋"/>
                <w:color w:val="auto"/>
                <w:sz w:val="24"/>
                <w:szCs w:val="24"/>
              </w:rPr>
            </w:pPr>
          </w:p>
        </w:tc>
        <w:tc>
          <w:tcPr>
            <w:tcW w:w="765" w:type="dxa"/>
            <w:noWrap w:val="0"/>
            <w:vAlign w:val="center"/>
          </w:tcPr>
          <w:p w14:paraId="175A266B">
            <w:pPr>
              <w:pStyle w:val="4"/>
              <w:spacing w:line="336" w:lineRule="auto"/>
              <w:jc w:val="center"/>
              <w:rPr>
                <w:rFonts w:hint="eastAsia" w:ascii="仿宋" w:hAnsi="仿宋" w:eastAsia="仿宋" w:cs="仿宋"/>
                <w:color w:val="auto"/>
                <w:sz w:val="24"/>
                <w:szCs w:val="24"/>
              </w:rPr>
            </w:pPr>
          </w:p>
        </w:tc>
        <w:tc>
          <w:tcPr>
            <w:tcW w:w="615" w:type="dxa"/>
            <w:noWrap w:val="0"/>
            <w:vAlign w:val="center"/>
          </w:tcPr>
          <w:p w14:paraId="3C6205CA">
            <w:pPr>
              <w:pStyle w:val="4"/>
              <w:spacing w:line="336" w:lineRule="auto"/>
              <w:jc w:val="center"/>
              <w:rPr>
                <w:rFonts w:hint="eastAsia" w:ascii="仿宋" w:hAnsi="仿宋" w:eastAsia="仿宋" w:cs="仿宋"/>
                <w:color w:val="auto"/>
                <w:sz w:val="24"/>
                <w:szCs w:val="24"/>
              </w:rPr>
            </w:pPr>
          </w:p>
        </w:tc>
        <w:tc>
          <w:tcPr>
            <w:tcW w:w="630" w:type="dxa"/>
            <w:noWrap w:val="0"/>
            <w:vAlign w:val="center"/>
          </w:tcPr>
          <w:p w14:paraId="7E3E4F30">
            <w:pPr>
              <w:pStyle w:val="4"/>
              <w:spacing w:line="336" w:lineRule="auto"/>
              <w:jc w:val="center"/>
              <w:rPr>
                <w:rFonts w:hint="eastAsia" w:ascii="仿宋" w:hAnsi="仿宋" w:eastAsia="仿宋" w:cs="仿宋"/>
                <w:color w:val="auto"/>
                <w:sz w:val="24"/>
                <w:szCs w:val="24"/>
              </w:rPr>
            </w:pPr>
          </w:p>
        </w:tc>
        <w:tc>
          <w:tcPr>
            <w:tcW w:w="720" w:type="dxa"/>
            <w:noWrap w:val="0"/>
            <w:vAlign w:val="center"/>
          </w:tcPr>
          <w:p w14:paraId="1BA8C7DE">
            <w:pPr>
              <w:pStyle w:val="4"/>
              <w:spacing w:line="336" w:lineRule="auto"/>
              <w:jc w:val="center"/>
              <w:rPr>
                <w:rFonts w:hint="eastAsia" w:ascii="仿宋" w:hAnsi="仿宋" w:eastAsia="仿宋" w:cs="仿宋"/>
                <w:color w:val="auto"/>
                <w:sz w:val="24"/>
                <w:szCs w:val="24"/>
              </w:rPr>
            </w:pPr>
          </w:p>
        </w:tc>
        <w:tc>
          <w:tcPr>
            <w:tcW w:w="750" w:type="dxa"/>
            <w:noWrap w:val="0"/>
            <w:vAlign w:val="center"/>
          </w:tcPr>
          <w:p w14:paraId="42FAEF2E">
            <w:pPr>
              <w:pStyle w:val="4"/>
              <w:spacing w:line="336" w:lineRule="auto"/>
              <w:jc w:val="center"/>
              <w:rPr>
                <w:rFonts w:hint="eastAsia" w:ascii="仿宋" w:hAnsi="仿宋" w:eastAsia="仿宋" w:cs="仿宋"/>
                <w:color w:val="auto"/>
                <w:sz w:val="24"/>
                <w:szCs w:val="24"/>
              </w:rPr>
            </w:pPr>
          </w:p>
        </w:tc>
        <w:tc>
          <w:tcPr>
            <w:tcW w:w="750" w:type="dxa"/>
            <w:noWrap w:val="0"/>
            <w:vAlign w:val="center"/>
          </w:tcPr>
          <w:p w14:paraId="52C1FE17">
            <w:pPr>
              <w:pStyle w:val="4"/>
              <w:spacing w:line="336" w:lineRule="auto"/>
              <w:jc w:val="center"/>
              <w:rPr>
                <w:rFonts w:hint="eastAsia" w:ascii="仿宋" w:hAnsi="仿宋" w:eastAsia="仿宋" w:cs="仿宋"/>
                <w:color w:val="auto"/>
                <w:sz w:val="24"/>
                <w:szCs w:val="24"/>
              </w:rPr>
            </w:pPr>
          </w:p>
        </w:tc>
        <w:tc>
          <w:tcPr>
            <w:tcW w:w="1338" w:type="dxa"/>
            <w:noWrap w:val="0"/>
            <w:vAlign w:val="center"/>
          </w:tcPr>
          <w:p w14:paraId="4081995E">
            <w:pPr>
              <w:pStyle w:val="4"/>
              <w:spacing w:line="336" w:lineRule="auto"/>
              <w:jc w:val="center"/>
              <w:rPr>
                <w:rFonts w:hint="eastAsia" w:ascii="仿宋" w:hAnsi="仿宋" w:eastAsia="仿宋" w:cs="仿宋"/>
                <w:color w:val="auto"/>
                <w:sz w:val="24"/>
                <w:szCs w:val="24"/>
              </w:rPr>
            </w:pPr>
          </w:p>
        </w:tc>
      </w:tr>
      <w:tr w14:paraId="582C8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center"/>
          </w:tcPr>
          <w:p w14:paraId="7AF1C943">
            <w:pPr>
              <w:pStyle w:val="4"/>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3</w:t>
            </w:r>
          </w:p>
        </w:tc>
        <w:tc>
          <w:tcPr>
            <w:tcW w:w="717" w:type="dxa"/>
            <w:noWrap w:val="0"/>
            <w:vAlign w:val="center"/>
          </w:tcPr>
          <w:p w14:paraId="5D54B47B">
            <w:pPr>
              <w:pStyle w:val="4"/>
              <w:spacing w:line="336" w:lineRule="auto"/>
              <w:jc w:val="center"/>
              <w:rPr>
                <w:rFonts w:hint="eastAsia" w:ascii="仿宋" w:hAnsi="仿宋" w:eastAsia="仿宋" w:cs="仿宋"/>
                <w:color w:val="auto"/>
                <w:sz w:val="24"/>
                <w:szCs w:val="24"/>
              </w:rPr>
            </w:pPr>
          </w:p>
        </w:tc>
        <w:tc>
          <w:tcPr>
            <w:tcW w:w="615" w:type="dxa"/>
            <w:noWrap w:val="0"/>
            <w:vAlign w:val="center"/>
          </w:tcPr>
          <w:p w14:paraId="151D95D2">
            <w:pPr>
              <w:pStyle w:val="4"/>
              <w:spacing w:line="336" w:lineRule="auto"/>
              <w:jc w:val="center"/>
              <w:rPr>
                <w:rFonts w:hint="eastAsia" w:ascii="仿宋" w:hAnsi="仿宋" w:eastAsia="仿宋" w:cs="仿宋"/>
                <w:color w:val="auto"/>
                <w:sz w:val="24"/>
                <w:szCs w:val="24"/>
              </w:rPr>
            </w:pPr>
          </w:p>
        </w:tc>
        <w:tc>
          <w:tcPr>
            <w:tcW w:w="750" w:type="dxa"/>
            <w:noWrap w:val="0"/>
            <w:vAlign w:val="center"/>
          </w:tcPr>
          <w:p w14:paraId="2AD76DE2">
            <w:pPr>
              <w:pStyle w:val="4"/>
              <w:spacing w:line="336" w:lineRule="auto"/>
              <w:jc w:val="center"/>
              <w:rPr>
                <w:rFonts w:hint="eastAsia" w:ascii="仿宋" w:hAnsi="仿宋" w:eastAsia="仿宋" w:cs="仿宋"/>
                <w:color w:val="auto"/>
                <w:sz w:val="24"/>
                <w:szCs w:val="24"/>
              </w:rPr>
            </w:pPr>
          </w:p>
        </w:tc>
        <w:tc>
          <w:tcPr>
            <w:tcW w:w="780" w:type="dxa"/>
            <w:noWrap w:val="0"/>
            <w:vAlign w:val="center"/>
          </w:tcPr>
          <w:p w14:paraId="42B8348D">
            <w:pPr>
              <w:pStyle w:val="4"/>
              <w:spacing w:line="336" w:lineRule="auto"/>
              <w:jc w:val="center"/>
              <w:rPr>
                <w:rFonts w:hint="eastAsia" w:ascii="仿宋" w:hAnsi="仿宋" w:eastAsia="仿宋" w:cs="仿宋"/>
                <w:color w:val="auto"/>
                <w:sz w:val="24"/>
                <w:szCs w:val="24"/>
              </w:rPr>
            </w:pPr>
          </w:p>
        </w:tc>
        <w:tc>
          <w:tcPr>
            <w:tcW w:w="765" w:type="dxa"/>
            <w:noWrap w:val="0"/>
            <w:vAlign w:val="center"/>
          </w:tcPr>
          <w:p w14:paraId="67208D7A">
            <w:pPr>
              <w:pStyle w:val="4"/>
              <w:spacing w:line="336" w:lineRule="auto"/>
              <w:jc w:val="center"/>
              <w:rPr>
                <w:rFonts w:hint="eastAsia" w:ascii="仿宋" w:hAnsi="仿宋" w:eastAsia="仿宋" w:cs="仿宋"/>
                <w:color w:val="auto"/>
                <w:sz w:val="24"/>
                <w:szCs w:val="24"/>
              </w:rPr>
            </w:pPr>
          </w:p>
        </w:tc>
        <w:tc>
          <w:tcPr>
            <w:tcW w:w="615" w:type="dxa"/>
            <w:noWrap w:val="0"/>
            <w:vAlign w:val="center"/>
          </w:tcPr>
          <w:p w14:paraId="185E5B4E">
            <w:pPr>
              <w:pStyle w:val="4"/>
              <w:spacing w:line="336" w:lineRule="auto"/>
              <w:jc w:val="center"/>
              <w:rPr>
                <w:rFonts w:hint="eastAsia" w:ascii="仿宋" w:hAnsi="仿宋" w:eastAsia="仿宋" w:cs="仿宋"/>
                <w:color w:val="auto"/>
                <w:sz w:val="24"/>
                <w:szCs w:val="24"/>
              </w:rPr>
            </w:pPr>
          </w:p>
        </w:tc>
        <w:tc>
          <w:tcPr>
            <w:tcW w:w="630" w:type="dxa"/>
            <w:noWrap w:val="0"/>
            <w:vAlign w:val="center"/>
          </w:tcPr>
          <w:p w14:paraId="06B5E2C1">
            <w:pPr>
              <w:pStyle w:val="4"/>
              <w:spacing w:line="336" w:lineRule="auto"/>
              <w:jc w:val="center"/>
              <w:rPr>
                <w:rFonts w:hint="eastAsia" w:ascii="仿宋" w:hAnsi="仿宋" w:eastAsia="仿宋" w:cs="仿宋"/>
                <w:color w:val="auto"/>
                <w:sz w:val="24"/>
                <w:szCs w:val="24"/>
              </w:rPr>
            </w:pPr>
          </w:p>
        </w:tc>
        <w:tc>
          <w:tcPr>
            <w:tcW w:w="720" w:type="dxa"/>
            <w:noWrap w:val="0"/>
            <w:vAlign w:val="center"/>
          </w:tcPr>
          <w:p w14:paraId="079E5EEC">
            <w:pPr>
              <w:pStyle w:val="4"/>
              <w:spacing w:line="336" w:lineRule="auto"/>
              <w:jc w:val="center"/>
              <w:rPr>
                <w:rFonts w:hint="eastAsia" w:ascii="仿宋" w:hAnsi="仿宋" w:eastAsia="仿宋" w:cs="仿宋"/>
                <w:color w:val="auto"/>
                <w:sz w:val="24"/>
                <w:szCs w:val="24"/>
              </w:rPr>
            </w:pPr>
          </w:p>
        </w:tc>
        <w:tc>
          <w:tcPr>
            <w:tcW w:w="750" w:type="dxa"/>
            <w:noWrap w:val="0"/>
            <w:vAlign w:val="center"/>
          </w:tcPr>
          <w:p w14:paraId="14DCA47E">
            <w:pPr>
              <w:pStyle w:val="4"/>
              <w:spacing w:line="336" w:lineRule="auto"/>
              <w:jc w:val="center"/>
              <w:rPr>
                <w:rFonts w:hint="eastAsia" w:ascii="仿宋" w:hAnsi="仿宋" w:eastAsia="仿宋" w:cs="仿宋"/>
                <w:color w:val="auto"/>
                <w:sz w:val="24"/>
                <w:szCs w:val="24"/>
              </w:rPr>
            </w:pPr>
          </w:p>
        </w:tc>
        <w:tc>
          <w:tcPr>
            <w:tcW w:w="750" w:type="dxa"/>
            <w:noWrap w:val="0"/>
            <w:vAlign w:val="center"/>
          </w:tcPr>
          <w:p w14:paraId="2A12730E">
            <w:pPr>
              <w:pStyle w:val="4"/>
              <w:spacing w:line="336" w:lineRule="auto"/>
              <w:jc w:val="center"/>
              <w:rPr>
                <w:rFonts w:hint="eastAsia" w:ascii="仿宋" w:hAnsi="仿宋" w:eastAsia="仿宋" w:cs="仿宋"/>
                <w:color w:val="auto"/>
                <w:sz w:val="24"/>
                <w:szCs w:val="24"/>
              </w:rPr>
            </w:pPr>
          </w:p>
        </w:tc>
        <w:tc>
          <w:tcPr>
            <w:tcW w:w="1338" w:type="dxa"/>
            <w:noWrap w:val="0"/>
            <w:vAlign w:val="center"/>
          </w:tcPr>
          <w:p w14:paraId="45E518D4">
            <w:pPr>
              <w:pStyle w:val="4"/>
              <w:spacing w:line="336" w:lineRule="auto"/>
              <w:jc w:val="center"/>
              <w:rPr>
                <w:rFonts w:hint="eastAsia" w:ascii="仿宋" w:hAnsi="仿宋" w:eastAsia="仿宋" w:cs="仿宋"/>
                <w:color w:val="auto"/>
                <w:sz w:val="24"/>
                <w:szCs w:val="24"/>
              </w:rPr>
            </w:pPr>
          </w:p>
        </w:tc>
      </w:tr>
      <w:tr w14:paraId="0ADBE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center"/>
          </w:tcPr>
          <w:p w14:paraId="1C2DF346">
            <w:pPr>
              <w:pStyle w:val="4"/>
              <w:spacing w:line="336" w:lineRule="auto"/>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w:t>
            </w:r>
          </w:p>
        </w:tc>
        <w:tc>
          <w:tcPr>
            <w:tcW w:w="717" w:type="dxa"/>
            <w:noWrap w:val="0"/>
            <w:vAlign w:val="center"/>
          </w:tcPr>
          <w:p w14:paraId="64DA2C29">
            <w:pPr>
              <w:pStyle w:val="4"/>
              <w:spacing w:line="336" w:lineRule="auto"/>
              <w:jc w:val="center"/>
              <w:rPr>
                <w:rFonts w:hint="eastAsia" w:ascii="仿宋" w:hAnsi="仿宋" w:eastAsia="仿宋" w:cs="仿宋"/>
                <w:color w:val="auto"/>
                <w:sz w:val="24"/>
                <w:szCs w:val="24"/>
              </w:rPr>
            </w:pPr>
          </w:p>
        </w:tc>
        <w:tc>
          <w:tcPr>
            <w:tcW w:w="615" w:type="dxa"/>
            <w:noWrap w:val="0"/>
            <w:vAlign w:val="center"/>
          </w:tcPr>
          <w:p w14:paraId="3F7B1893">
            <w:pPr>
              <w:pStyle w:val="4"/>
              <w:spacing w:line="336" w:lineRule="auto"/>
              <w:jc w:val="center"/>
              <w:rPr>
                <w:rFonts w:hint="eastAsia" w:ascii="仿宋" w:hAnsi="仿宋" w:eastAsia="仿宋" w:cs="仿宋"/>
                <w:color w:val="auto"/>
                <w:sz w:val="24"/>
                <w:szCs w:val="24"/>
              </w:rPr>
            </w:pPr>
          </w:p>
        </w:tc>
        <w:tc>
          <w:tcPr>
            <w:tcW w:w="750" w:type="dxa"/>
            <w:noWrap w:val="0"/>
            <w:vAlign w:val="center"/>
          </w:tcPr>
          <w:p w14:paraId="778A7D53">
            <w:pPr>
              <w:pStyle w:val="4"/>
              <w:spacing w:line="336" w:lineRule="auto"/>
              <w:jc w:val="center"/>
              <w:rPr>
                <w:rFonts w:hint="eastAsia" w:ascii="仿宋" w:hAnsi="仿宋" w:eastAsia="仿宋" w:cs="仿宋"/>
                <w:color w:val="auto"/>
                <w:sz w:val="24"/>
                <w:szCs w:val="24"/>
              </w:rPr>
            </w:pPr>
          </w:p>
        </w:tc>
        <w:tc>
          <w:tcPr>
            <w:tcW w:w="780" w:type="dxa"/>
            <w:noWrap w:val="0"/>
            <w:vAlign w:val="center"/>
          </w:tcPr>
          <w:p w14:paraId="38EF8581">
            <w:pPr>
              <w:pStyle w:val="4"/>
              <w:spacing w:line="336" w:lineRule="auto"/>
              <w:jc w:val="center"/>
              <w:rPr>
                <w:rFonts w:hint="eastAsia" w:ascii="仿宋" w:hAnsi="仿宋" w:eastAsia="仿宋" w:cs="仿宋"/>
                <w:color w:val="auto"/>
                <w:sz w:val="24"/>
                <w:szCs w:val="24"/>
              </w:rPr>
            </w:pPr>
          </w:p>
        </w:tc>
        <w:tc>
          <w:tcPr>
            <w:tcW w:w="765" w:type="dxa"/>
            <w:noWrap w:val="0"/>
            <w:vAlign w:val="center"/>
          </w:tcPr>
          <w:p w14:paraId="2F1A480C">
            <w:pPr>
              <w:pStyle w:val="4"/>
              <w:spacing w:line="336" w:lineRule="auto"/>
              <w:jc w:val="center"/>
              <w:rPr>
                <w:rFonts w:hint="eastAsia" w:ascii="仿宋" w:hAnsi="仿宋" w:eastAsia="仿宋" w:cs="仿宋"/>
                <w:color w:val="auto"/>
                <w:sz w:val="24"/>
                <w:szCs w:val="24"/>
              </w:rPr>
            </w:pPr>
          </w:p>
        </w:tc>
        <w:tc>
          <w:tcPr>
            <w:tcW w:w="615" w:type="dxa"/>
            <w:noWrap w:val="0"/>
            <w:vAlign w:val="center"/>
          </w:tcPr>
          <w:p w14:paraId="35F75C37">
            <w:pPr>
              <w:pStyle w:val="4"/>
              <w:spacing w:line="336" w:lineRule="auto"/>
              <w:jc w:val="center"/>
              <w:rPr>
                <w:rFonts w:hint="eastAsia" w:ascii="仿宋" w:hAnsi="仿宋" w:eastAsia="仿宋" w:cs="仿宋"/>
                <w:color w:val="auto"/>
                <w:sz w:val="24"/>
                <w:szCs w:val="24"/>
              </w:rPr>
            </w:pPr>
          </w:p>
        </w:tc>
        <w:tc>
          <w:tcPr>
            <w:tcW w:w="630" w:type="dxa"/>
            <w:noWrap w:val="0"/>
            <w:vAlign w:val="center"/>
          </w:tcPr>
          <w:p w14:paraId="4A8CF34F">
            <w:pPr>
              <w:pStyle w:val="4"/>
              <w:spacing w:line="336" w:lineRule="auto"/>
              <w:jc w:val="center"/>
              <w:rPr>
                <w:rFonts w:hint="eastAsia" w:ascii="仿宋" w:hAnsi="仿宋" w:eastAsia="仿宋" w:cs="仿宋"/>
                <w:color w:val="auto"/>
                <w:sz w:val="24"/>
                <w:szCs w:val="24"/>
              </w:rPr>
            </w:pPr>
          </w:p>
        </w:tc>
        <w:tc>
          <w:tcPr>
            <w:tcW w:w="720" w:type="dxa"/>
            <w:noWrap w:val="0"/>
            <w:vAlign w:val="center"/>
          </w:tcPr>
          <w:p w14:paraId="199D2A86">
            <w:pPr>
              <w:pStyle w:val="4"/>
              <w:spacing w:line="336" w:lineRule="auto"/>
              <w:jc w:val="center"/>
              <w:rPr>
                <w:rFonts w:hint="eastAsia" w:ascii="仿宋" w:hAnsi="仿宋" w:eastAsia="仿宋" w:cs="仿宋"/>
                <w:color w:val="auto"/>
                <w:sz w:val="24"/>
                <w:szCs w:val="24"/>
              </w:rPr>
            </w:pPr>
          </w:p>
        </w:tc>
        <w:tc>
          <w:tcPr>
            <w:tcW w:w="750" w:type="dxa"/>
            <w:noWrap w:val="0"/>
            <w:vAlign w:val="center"/>
          </w:tcPr>
          <w:p w14:paraId="3E9C06D7">
            <w:pPr>
              <w:pStyle w:val="4"/>
              <w:spacing w:line="336" w:lineRule="auto"/>
              <w:jc w:val="center"/>
              <w:rPr>
                <w:rFonts w:hint="eastAsia" w:ascii="仿宋" w:hAnsi="仿宋" w:eastAsia="仿宋" w:cs="仿宋"/>
                <w:color w:val="auto"/>
                <w:sz w:val="24"/>
                <w:szCs w:val="24"/>
              </w:rPr>
            </w:pPr>
          </w:p>
        </w:tc>
        <w:tc>
          <w:tcPr>
            <w:tcW w:w="750" w:type="dxa"/>
            <w:noWrap w:val="0"/>
            <w:vAlign w:val="center"/>
          </w:tcPr>
          <w:p w14:paraId="6C4502F8">
            <w:pPr>
              <w:pStyle w:val="4"/>
              <w:spacing w:line="336" w:lineRule="auto"/>
              <w:jc w:val="center"/>
              <w:rPr>
                <w:rFonts w:hint="eastAsia" w:ascii="仿宋" w:hAnsi="仿宋" w:eastAsia="仿宋" w:cs="仿宋"/>
                <w:color w:val="auto"/>
                <w:sz w:val="24"/>
                <w:szCs w:val="24"/>
              </w:rPr>
            </w:pPr>
          </w:p>
        </w:tc>
        <w:tc>
          <w:tcPr>
            <w:tcW w:w="1338" w:type="dxa"/>
            <w:noWrap w:val="0"/>
            <w:vAlign w:val="center"/>
          </w:tcPr>
          <w:p w14:paraId="73B587AC">
            <w:pPr>
              <w:pStyle w:val="4"/>
              <w:spacing w:line="336" w:lineRule="auto"/>
              <w:jc w:val="center"/>
              <w:rPr>
                <w:rFonts w:hint="eastAsia" w:ascii="仿宋" w:hAnsi="仿宋" w:eastAsia="仿宋" w:cs="仿宋"/>
                <w:color w:val="auto"/>
                <w:sz w:val="24"/>
                <w:szCs w:val="24"/>
              </w:rPr>
            </w:pPr>
          </w:p>
        </w:tc>
      </w:tr>
      <w:tr w14:paraId="4924F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center"/>
          </w:tcPr>
          <w:p w14:paraId="1D89ACB0">
            <w:pPr>
              <w:pStyle w:val="4"/>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N</w:t>
            </w:r>
          </w:p>
        </w:tc>
        <w:tc>
          <w:tcPr>
            <w:tcW w:w="717" w:type="dxa"/>
            <w:noWrap w:val="0"/>
            <w:vAlign w:val="center"/>
          </w:tcPr>
          <w:p w14:paraId="1A12C379">
            <w:pPr>
              <w:pStyle w:val="4"/>
              <w:spacing w:line="336" w:lineRule="auto"/>
              <w:jc w:val="center"/>
              <w:rPr>
                <w:rFonts w:hint="eastAsia" w:ascii="仿宋" w:hAnsi="仿宋" w:eastAsia="仿宋" w:cs="仿宋"/>
                <w:color w:val="auto"/>
                <w:sz w:val="24"/>
                <w:szCs w:val="24"/>
              </w:rPr>
            </w:pPr>
          </w:p>
        </w:tc>
        <w:tc>
          <w:tcPr>
            <w:tcW w:w="615" w:type="dxa"/>
            <w:noWrap w:val="0"/>
            <w:vAlign w:val="center"/>
          </w:tcPr>
          <w:p w14:paraId="312853CE">
            <w:pPr>
              <w:pStyle w:val="4"/>
              <w:spacing w:line="336" w:lineRule="auto"/>
              <w:jc w:val="center"/>
              <w:rPr>
                <w:rFonts w:hint="eastAsia" w:ascii="仿宋" w:hAnsi="仿宋" w:eastAsia="仿宋" w:cs="仿宋"/>
                <w:color w:val="auto"/>
                <w:sz w:val="24"/>
                <w:szCs w:val="24"/>
              </w:rPr>
            </w:pPr>
          </w:p>
        </w:tc>
        <w:tc>
          <w:tcPr>
            <w:tcW w:w="750" w:type="dxa"/>
            <w:noWrap w:val="0"/>
            <w:vAlign w:val="center"/>
          </w:tcPr>
          <w:p w14:paraId="64C96D9B">
            <w:pPr>
              <w:pStyle w:val="4"/>
              <w:spacing w:line="336" w:lineRule="auto"/>
              <w:jc w:val="center"/>
              <w:rPr>
                <w:rFonts w:hint="eastAsia" w:ascii="仿宋" w:hAnsi="仿宋" w:eastAsia="仿宋" w:cs="仿宋"/>
                <w:color w:val="auto"/>
                <w:sz w:val="24"/>
                <w:szCs w:val="24"/>
              </w:rPr>
            </w:pPr>
          </w:p>
        </w:tc>
        <w:tc>
          <w:tcPr>
            <w:tcW w:w="780" w:type="dxa"/>
            <w:noWrap w:val="0"/>
            <w:vAlign w:val="center"/>
          </w:tcPr>
          <w:p w14:paraId="0649F2B0">
            <w:pPr>
              <w:pStyle w:val="4"/>
              <w:spacing w:line="336" w:lineRule="auto"/>
              <w:jc w:val="center"/>
              <w:rPr>
                <w:rFonts w:hint="eastAsia" w:ascii="仿宋" w:hAnsi="仿宋" w:eastAsia="仿宋" w:cs="仿宋"/>
                <w:color w:val="auto"/>
                <w:sz w:val="24"/>
                <w:szCs w:val="24"/>
              </w:rPr>
            </w:pPr>
          </w:p>
        </w:tc>
        <w:tc>
          <w:tcPr>
            <w:tcW w:w="765" w:type="dxa"/>
            <w:noWrap w:val="0"/>
            <w:vAlign w:val="center"/>
          </w:tcPr>
          <w:p w14:paraId="4B5229DA">
            <w:pPr>
              <w:pStyle w:val="4"/>
              <w:spacing w:line="336" w:lineRule="auto"/>
              <w:jc w:val="center"/>
              <w:rPr>
                <w:rFonts w:hint="eastAsia" w:ascii="仿宋" w:hAnsi="仿宋" w:eastAsia="仿宋" w:cs="仿宋"/>
                <w:color w:val="auto"/>
                <w:sz w:val="24"/>
                <w:szCs w:val="24"/>
              </w:rPr>
            </w:pPr>
          </w:p>
        </w:tc>
        <w:tc>
          <w:tcPr>
            <w:tcW w:w="615" w:type="dxa"/>
            <w:noWrap w:val="0"/>
            <w:vAlign w:val="center"/>
          </w:tcPr>
          <w:p w14:paraId="74327A3A">
            <w:pPr>
              <w:pStyle w:val="4"/>
              <w:spacing w:line="336" w:lineRule="auto"/>
              <w:jc w:val="center"/>
              <w:rPr>
                <w:rFonts w:hint="eastAsia" w:ascii="仿宋" w:hAnsi="仿宋" w:eastAsia="仿宋" w:cs="仿宋"/>
                <w:color w:val="auto"/>
                <w:sz w:val="24"/>
                <w:szCs w:val="24"/>
              </w:rPr>
            </w:pPr>
          </w:p>
        </w:tc>
        <w:tc>
          <w:tcPr>
            <w:tcW w:w="630" w:type="dxa"/>
            <w:noWrap w:val="0"/>
            <w:vAlign w:val="center"/>
          </w:tcPr>
          <w:p w14:paraId="21086761">
            <w:pPr>
              <w:pStyle w:val="4"/>
              <w:spacing w:line="336" w:lineRule="auto"/>
              <w:jc w:val="center"/>
              <w:rPr>
                <w:rFonts w:hint="eastAsia" w:ascii="仿宋" w:hAnsi="仿宋" w:eastAsia="仿宋" w:cs="仿宋"/>
                <w:color w:val="auto"/>
                <w:sz w:val="24"/>
                <w:szCs w:val="24"/>
              </w:rPr>
            </w:pPr>
          </w:p>
        </w:tc>
        <w:tc>
          <w:tcPr>
            <w:tcW w:w="720" w:type="dxa"/>
            <w:noWrap w:val="0"/>
            <w:vAlign w:val="center"/>
          </w:tcPr>
          <w:p w14:paraId="5343AD14">
            <w:pPr>
              <w:pStyle w:val="4"/>
              <w:spacing w:line="336" w:lineRule="auto"/>
              <w:jc w:val="center"/>
              <w:rPr>
                <w:rFonts w:hint="eastAsia" w:ascii="仿宋" w:hAnsi="仿宋" w:eastAsia="仿宋" w:cs="仿宋"/>
                <w:color w:val="auto"/>
                <w:sz w:val="24"/>
                <w:szCs w:val="24"/>
              </w:rPr>
            </w:pPr>
          </w:p>
        </w:tc>
        <w:tc>
          <w:tcPr>
            <w:tcW w:w="750" w:type="dxa"/>
            <w:noWrap w:val="0"/>
            <w:vAlign w:val="center"/>
          </w:tcPr>
          <w:p w14:paraId="6F69F447">
            <w:pPr>
              <w:pStyle w:val="4"/>
              <w:spacing w:line="336" w:lineRule="auto"/>
              <w:jc w:val="center"/>
              <w:rPr>
                <w:rFonts w:hint="eastAsia" w:ascii="仿宋" w:hAnsi="仿宋" w:eastAsia="仿宋" w:cs="仿宋"/>
                <w:color w:val="auto"/>
                <w:sz w:val="24"/>
                <w:szCs w:val="24"/>
              </w:rPr>
            </w:pPr>
          </w:p>
        </w:tc>
        <w:tc>
          <w:tcPr>
            <w:tcW w:w="750" w:type="dxa"/>
            <w:noWrap w:val="0"/>
            <w:vAlign w:val="center"/>
          </w:tcPr>
          <w:p w14:paraId="2267E6E9">
            <w:pPr>
              <w:pStyle w:val="4"/>
              <w:spacing w:line="336" w:lineRule="auto"/>
              <w:jc w:val="center"/>
              <w:rPr>
                <w:rFonts w:hint="eastAsia" w:ascii="仿宋" w:hAnsi="仿宋" w:eastAsia="仿宋" w:cs="仿宋"/>
                <w:color w:val="auto"/>
                <w:sz w:val="24"/>
                <w:szCs w:val="24"/>
              </w:rPr>
            </w:pPr>
          </w:p>
        </w:tc>
        <w:tc>
          <w:tcPr>
            <w:tcW w:w="1338" w:type="dxa"/>
            <w:noWrap w:val="0"/>
            <w:vAlign w:val="center"/>
          </w:tcPr>
          <w:p w14:paraId="3256C918">
            <w:pPr>
              <w:pStyle w:val="4"/>
              <w:spacing w:line="336" w:lineRule="auto"/>
              <w:jc w:val="center"/>
              <w:rPr>
                <w:rFonts w:hint="eastAsia" w:ascii="仿宋" w:hAnsi="仿宋" w:eastAsia="仿宋" w:cs="仿宋"/>
                <w:color w:val="auto"/>
                <w:sz w:val="24"/>
                <w:szCs w:val="24"/>
              </w:rPr>
            </w:pPr>
          </w:p>
        </w:tc>
      </w:tr>
      <w:tr w14:paraId="68DAC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7" w:type="dxa"/>
            <w:gridSpan w:val="3"/>
            <w:noWrap w:val="0"/>
            <w:vAlign w:val="center"/>
          </w:tcPr>
          <w:p w14:paraId="69E47F09">
            <w:pPr>
              <w:pStyle w:val="4"/>
              <w:spacing w:line="336" w:lineRule="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谈判</w:t>
            </w:r>
            <w:r>
              <w:rPr>
                <w:rFonts w:hint="eastAsia" w:ascii="仿宋" w:hAnsi="仿宋" w:eastAsia="仿宋" w:cs="仿宋"/>
                <w:color w:val="auto"/>
                <w:sz w:val="24"/>
                <w:szCs w:val="24"/>
              </w:rPr>
              <w:t>总报价</w:t>
            </w:r>
          </w:p>
        </w:tc>
        <w:tc>
          <w:tcPr>
            <w:tcW w:w="7098" w:type="dxa"/>
            <w:gridSpan w:val="9"/>
            <w:noWrap w:val="0"/>
            <w:vAlign w:val="center"/>
          </w:tcPr>
          <w:p w14:paraId="31AE0AA1">
            <w:pPr>
              <w:pStyle w:val="4"/>
              <w:spacing w:line="336" w:lineRule="auto"/>
              <w:jc w:val="left"/>
              <w:rPr>
                <w:rFonts w:hint="eastAsia" w:ascii="仿宋" w:hAnsi="仿宋" w:eastAsia="仿宋" w:cs="仿宋"/>
                <w:color w:val="auto"/>
                <w:sz w:val="24"/>
                <w:szCs w:val="24"/>
              </w:rPr>
            </w:pPr>
            <w:r>
              <w:rPr>
                <w:rFonts w:hint="eastAsia" w:ascii="仿宋" w:hAnsi="仿宋" w:eastAsia="仿宋" w:cs="仿宋"/>
                <w:color w:val="auto"/>
                <w:sz w:val="24"/>
                <w:szCs w:val="24"/>
              </w:rPr>
              <w:t>大写：</w:t>
            </w:r>
          </w:p>
          <w:p w14:paraId="54E25082">
            <w:pPr>
              <w:pStyle w:val="4"/>
              <w:spacing w:line="336" w:lineRule="auto"/>
              <w:jc w:val="left"/>
              <w:rPr>
                <w:rFonts w:hint="eastAsia" w:ascii="仿宋" w:hAnsi="仿宋" w:eastAsia="仿宋" w:cs="仿宋"/>
                <w:color w:val="auto"/>
                <w:sz w:val="24"/>
                <w:szCs w:val="24"/>
              </w:rPr>
            </w:pPr>
            <w:r>
              <w:rPr>
                <w:rFonts w:hint="eastAsia" w:ascii="仿宋" w:hAnsi="仿宋" w:eastAsia="仿宋" w:cs="仿宋"/>
                <w:color w:val="auto"/>
                <w:sz w:val="24"/>
                <w:szCs w:val="24"/>
              </w:rPr>
              <w:t>小写：</w:t>
            </w:r>
          </w:p>
        </w:tc>
      </w:tr>
    </w:tbl>
    <w:p w14:paraId="38AC4DAB">
      <w:pPr>
        <w:widowControl w:val="0"/>
        <w:spacing w:line="336" w:lineRule="auto"/>
        <w:ind w:firstLine="560" w:firstLineChars="200"/>
        <w:jc w:val="both"/>
        <w:rPr>
          <w:rFonts w:hint="eastAsia" w:ascii="仿宋" w:hAnsi="仿宋" w:eastAsia="仿宋" w:cs="仿宋"/>
          <w:sz w:val="28"/>
          <w:szCs w:val="28"/>
          <w:lang w:val="en-US" w:eastAsia="zh-CN"/>
        </w:rPr>
      </w:pPr>
      <w:r>
        <w:rPr>
          <w:rFonts w:hint="eastAsia" w:ascii="仿宋" w:hAnsi="仿宋" w:eastAsia="仿宋" w:cs="仿宋"/>
          <w:sz w:val="28"/>
          <w:szCs w:val="28"/>
        </w:rPr>
        <w:t>说明</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①</w:t>
      </w:r>
      <w:r>
        <w:rPr>
          <w:rFonts w:hint="eastAsia" w:ascii="仿宋" w:hAnsi="仿宋" w:eastAsia="仿宋" w:cs="仿宋"/>
          <w:sz w:val="28"/>
          <w:szCs w:val="28"/>
          <w:lang w:eastAsia="zh-CN"/>
        </w:rPr>
        <w:t>投标报价子目出现漏项或报价数量与招标文件要求不符的，将被视为无效投标</w:t>
      </w:r>
      <w:r>
        <w:rPr>
          <w:rFonts w:hint="eastAsia" w:ascii="仿宋" w:hAnsi="仿宋" w:eastAsia="仿宋" w:cs="仿宋"/>
          <w:sz w:val="28"/>
          <w:szCs w:val="28"/>
          <w:lang w:val="en-US" w:eastAsia="zh-CN"/>
        </w:rPr>
        <w:t>。税费、运费、培训费等不单独列项，自行计入总计中。</w:t>
      </w:r>
    </w:p>
    <w:p w14:paraId="3D0D4C25">
      <w:pPr>
        <w:pStyle w:val="4"/>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②此表所列货物名称为本项目标的物，中小企业声明函及本国产品声明函中填报的各产品名称以本表所列货物为准。超出本表所列范围的，不作为中小企业与本国产品判定依据。</w:t>
      </w:r>
    </w:p>
    <w:p w14:paraId="7195E5D7">
      <w:pPr>
        <w:pStyle w:val="4"/>
        <w:ind w:firstLine="560" w:firstLineChars="200"/>
        <w:rPr>
          <w:rFonts w:hint="eastAsia" w:ascii="仿宋" w:hAnsi="仿宋" w:eastAsia="仿宋" w:cs="仿宋"/>
          <w:sz w:val="28"/>
          <w:szCs w:val="28"/>
          <w:lang w:val="en-US" w:eastAsia="zh-CN"/>
        </w:rPr>
      </w:pPr>
      <w:bookmarkStart w:id="0" w:name="_GoBack"/>
      <w:bookmarkEnd w:id="0"/>
    </w:p>
    <w:p w14:paraId="0654C1AE">
      <w:pPr>
        <w:pStyle w:val="4"/>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供应商名称(公章)：____________</w:t>
      </w:r>
    </w:p>
    <w:p w14:paraId="289352E7">
      <w:pPr>
        <w:pStyle w:val="4"/>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日期：______年____月____日</w:t>
      </w:r>
    </w:p>
    <w:p w14:paraId="032FF9F9">
      <w:pPr>
        <w:pStyle w:val="4"/>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说明：授权用投标专用章的，与公章具有相同法律效力</w:t>
      </w:r>
    </w:p>
    <w:p w14:paraId="43BF3E32">
      <w:pPr>
        <w:rPr>
          <w:color w:val="auto"/>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0F3A7F51"/>
    <w:rsid w:val="1578528B"/>
    <w:rsid w:val="1C204A0A"/>
    <w:rsid w:val="1CE1063D"/>
    <w:rsid w:val="1E151F3A"/>
    <w:rsid w:val="2F180A8C"/>
    <w:rsid w:val="41A835D2"/>
    <w:rsid w:val="41FA19AF"/>
    <w:rsid w:val="45DD1A40"/>
    <w:rsid w:val="4C783601"/>
    <w:rsid w:val="55605577"/>
    <w:rsid w:val="5D807018"/>
    <w:rsid w:val="68AA06A2"/>
    <w:rsid w:val="6C4D1F61"/>
    <w:rsid w:val="712D4229"/>
    <w:rsid w:val="76E92B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3">
    <w:name w:val="annotation text"/>
    <w:basedOn w:val="1"/>
    <w:qFormat/>
    <w:uiPriority w:val="0"/>
    <w:pPr>
      <w:jc w:val="left"/>
    </w:pPr>
  </w:style>
  <w:style w:type="paragraph" w:styleId="4">
    <w:name w:val="Plain Text"/>
    <w:basedOn w:val="1"/>
    <w:qFormat/>
    <w:uiPriority w:val="99"/>
    <w:rPr>
      <w:rFonts w:ascii="宋体" w:hAnsi="Courier New"/>
      <w:szCs w:val="21"/>
    </w:rPr>
  </w:style>
  <w:style w:type="paragraph" w:styleId="5">
    <w:name w:val="Body Text Indent 2"/>
    <w:basedOn w:val="1"/>
    <w:qFormat/>
    <w:uiPriority w:val="0"/>
    <w:pPr>
      <w:spacing w:after="120" w:line="480" w:lineRule="auto"/>
      <w:ind w:left="420" w:left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173</Words>
  <Characters>216</Characters>
  <Lines>0</Lines>
  <Paragraphs>0</Paragraphs>
  <TotalTime>0</TotalTime>
  <ScaleCrop>false</ScaleCrop>
  <LinksUpToDate>false</LinksUpToDate>
  <CharactersWithSpaces>274</CharactersWithSpaces>
  <Application>WPS Office_12.1.0.26946_F1E327BC-269C-435d-A152-05C5408002CA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2024-04-18T07:19:00Z</dcterms:created>
  <dc:creator>admin</dc:creator>
  <cp:lastModifiedBy>李雨</cp:lastModifiedBy>
  <dcterms:modified xsi:type="dcterms:W3CDTF">2026-08-21T03:28:42Z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2052-12.1.0.26946</vt:lpwstr>
  </property>
  <property fmtid="{D5CDD505-2E9C-101B-9397-08002B2CF9AE}" pid="3" name="ICV">
    <vt:lpwstr>5D79B7B391404B24ADBD8979AF33CB06_12</vt:lpwstr>
  </property>
  <property fmtid="{D5CDD505-2E9C-101B-9397-08002B2CF9AE}" pid="4" name="KSOTemplateDocerSaveRecord">
    <vt:lpwstr>eyJoZGlkIjoiNDI0YzZjNGVmMzA5N2Y4ZmZlZDQxNGEyYzcyYzQ3YzUiLCJ1c2VySWQiOiIyNTg5NTgwNjkifQ==</vt:lpwstr>
  </property>
</Properties>
</file>