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8"/>
          <w:sz w:val="28"/>
          <w:szCs w:val="28"/>
        </w:rPr>
        <w:t>类似业绩情</w:t>
      </w:r>
      <w:r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  <w:t>况表</w:t>
      </w:r>
    </w:p>
    <w:tbl>
      <w:tblPr>
        <w:tblStyle w:val="5"/>
        <w:tblpPr w:leftFromText="180" w:rightFromText="180" w:vertAnchor="text" w:horzAnchor="page" w:tblpX="1577" w:tblpY="370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1257DD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A112B7F">
            <w:pPr>
              <w:spacing w:line="244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DDE2B93">
            <w:pPr>
              <w:spacing w:line="245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5B42F46">
            <w:pPr>
              <w:spacing w:before="75" w:line="229" w:lineRule="auto"/>
              <w:ind w:firstLine="66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52AF6D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60F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02B02B42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C3908C4">
            <w:pPr>
              <w:spacing w:before="75" w:line="228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DBCECC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0749E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10CB283F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5EF62158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37C9A764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C5F4C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9DE2F53">
            <w:pPr>
              <w:spacing w:line="47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B4E3BF2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3EA30EC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509C3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33747791">
            <w:pPr>
              <w:spacing w:before="294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09C2975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E09BF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71E98092">
            <w:pPr>
              <w:spacing w:line="4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3ED068E6">
            <w:pPr>
              <w:spacing w:before="75" w:line="231" w:lineRule="auto"/>
              <w:ind w:firstLine="674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C29423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AA81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321026DD">
            <w:pPr>
              <w:spacing w:line="479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6D14B214">
            <w:pPr>
              <w:spacing w:before="75" w:line="232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项目负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责人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6E0E3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A4AAE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28188A40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7D62A00">
            <w:pPr>
              <w:spacing w:before="75" w:line="233" w:lineRule="auto"/>
              <w:ind w:firstLine="789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0F14843B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ED7F307">
            <w:pPr>
              <w:spacing w:before="75" w:line="230" w:lineRule="auto"/>
              <w:ind w:firstLine="1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0175C766">
      <w:pPr>
        <w:spacing w:before="100" w:line="228" w:lineRule="auto"/>
        <w:jc w:val="both"/>
        <w:rPr>
          <w:rFonts w:hint="eastAsia" w:ascii="宋体" w:hAnsi="宋体" w:eastAsia="宋体" w:cs="宋体"/>
          <w:b/>
          <w:bCs/>
          <w:color w:val="auto"/>
          <w:spacing w:val="7"/>
          <w:sz w:val="28"/>
          <w:szCs w:val="28"/>
        </w:rPr>
      </w:pPr>
      <w:bookmarkStart w:id="0" w:name="_GoBack"/>
      <w:bookmarkEnd w:id="0"/>
    </w:p>
    <w:p w14:paraId="63DC550A">
      <w:pPr>
        <w:spacing w:line="87" w:lineRule="exact"/>
        <w:rPr>
          <w:rFonts w:hint="eastAsia" w:ascii="宋体" w:hAnsi="宋体" w:eastAsia="宋体" w:cs="宋体"/>
          <w:color w:val="auto"/>
        </w:rPr>
      </w:pPr>
    </w:p>
    <w:p w14:paraId="269BDF27">
      <w:pP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注1、业绩须是供应商完成的类似项目，提供中标通知书、协议书（合同）、完工证明或竣工验收证明扫描件或加盖公章的复印件，</w:t>
      </w:r>
    </w:p>
    <w:p w14:paraId="20893D7B">
      <w:pPr>
        <w:ind w:firstLine="480" w:firstLineChars="200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0928539A"/>
    <w:rsid w:val="0A8B5DE8"/>
    <w:rsid w:val="0B5807E8"/>
    <w:rsid w:val="11050AE3"/>
    <w:rsid w:val="17F43874"/>
    <w:rsid w:val="2925470E"/>
    <w:rsid w:val="2BBF3282"/>
    <w:rsid w:val="30AB4D93"/>
    <w:rsid w:val="32BC3287"/>
    <w:rsid w:val="36D93CDC"/>
    <w:rsid w:val="42E83C24"/>
    <w:rsid w:val="59F67BEB"/>
    <w:rsid w:val="5BCC3C8B"/>
    <w:rsid w:val="5D84797E"/>
    <w:rsid w:val="64F95FF2"/>
    <w:rsid w:val="68882CE8"/>
    <w:rsid w:val="6BEA711B"/>
    <w:rsid w:val="79733540"/>
    <w:rsid w:val="79C7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1</TotalTime>
  <ScaleCrop>false</ScaleCrop>
  <LinksUpToDate>false</LinksUpToDate>
  <CharactersWithSpaces>109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游憩</cp:lastModifiedBy>
  <dcterms:modified xsi:type="dcterms:W3CDTF">2026-05-09T09:15:04Z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54D8F7660EEA4E768F526C16E2B2310A_13</vt:lpwstr>
  </property>
  <property fmtid="{D5CDD505-2E9C-101B-9397-08002B2CF9AE}" pid="4" name="KSOTemplateDocerSaveRecord">
    <vt:lpwstr>eyJoZGlkIjoiZGJhYTNiMTY0ZWY4MDg2Mzk5Njg1MmYzZTQxMGQxODgiLCJ1c2VySWQiOiI0MDI0NzI1NzMifQ==</vt:lpwstr>
  </property>
</Properties>
</file>