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38D9D">
      <w:r>
        <w:rPr>
          <w:rFonts w:hint="eastAsia"/>
          <w:lang w:val="en-US" w:eastAsia="zh-CN"/>
        </w:rPr>
        <w:t>1.</w:t>
      </w:r>
      <w:bookmarkStart w:id="0" w:name="_GoBack"/>
      <w:bookmarkEnd w:id="0"/>
      <w:r>
        <w:rPr>
          <w:rFonts w:ascii="仿宋_GB2312" w:hAnsi="仿宋_GB2312" w:eastAsia="仿宋_GB2312" w:cs="仿宋_GB2312"/>
        </w:rPr>
        <w:t>学生公寓楼安全预警系统建设</w:t>
      </w:r>
    </w:p>
    <w:tbl>
      <w:tblPr>
        <w:tblStyle w:val="2"/>
        <w:tblW w:w="0" w:type="auto"/>
        <w:tblInd w:w="9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425"/>
        <w:gridCol w:w="3609"/>
        <w:gridCol w:w="1415"/>
        <w:gridCol w:w="1268"/>
      </w:tblGrid>
      <w:tr w14:paraId="559325F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1966A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序号</w:t>
            </w: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DDF43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项目名称</w:t>
            </w:r>
          </w:p>
        </w:tc>
        <w:tc>
          <w:tcPr>
            <w:tcW w:w="36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A78817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项目特征描述</w:t>
            </w:r>
          </w:p>
        </w:tc>
        <w:tc>
          <w:tcPr>
            <w:tcW w:w="14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E8A0D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计量单位</w:t>
            </w:r>
          </w:p>
        </w:tc>
        <w:tc>
          <w:tcPr>
            <w:tcW w:w="12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3AC2C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工程数量</w:t>
            </w:r>
          </w:p>
        </w:tc>
      </w:tr>
      <w:tr w14:paraId="088DC43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B0F04B"/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996E1A"/>
        </w:tc>
        <w:tc>
          <w:tcPr>
            <w:tcW w:w="36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071159"/>
        </w:tc>
        <w:tc>
          <w:tcPr>
            <w:tcW w:w="1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355CA5"/>
        </w:tc>
        <w:tc>
          <w:tcPr>
            <w:tcW w:w="1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0ADBCA"/>
        </w:tc>
      </w:tr>
      <w:tr w14:paraId="5FED666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7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16F4D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安全预警系统</w:t>
            </w:r>
          </w:p>
        </w:tc>
      </w:tr>
      <w:tr w14:paraId="33705CE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1F538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19E16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室内毫米波雷达</w:t>
            </w:r>
          </w:p>
        </w:tc>
        <w:tc>
          <w:tcPr>
            <w:tcW w:w="3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BE97C7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sz w:val="21"/>
              </w:rPr>
              <w:t>[项目特征]</w:t>
            </w:r>
          </w:p>
          <w:p w14:paraId="3A53CC9C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sz w:val="21"/>
              </w:rPr>
              <w:t>1.名称:室内毫米波雷达</w:t>
            </w:r>
          </w:p>
          <w:p w14:paraId="30B1A96F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sz w:val="21"/>
              </w:rPr>
              <w:t>2.功能目标详见采购需求</w:t>
            </w:r>
          </w:p>
          <w:p w14:paraId="31010B6C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sz w:val="21"/>
              </w:rPr>
              <w:t>[工作内容]</w:t>
            </w:r>
          </w:p>
          <w:p w14:paraId="002775B1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sz w:val="21"/>
              </w:rPr>
              <w:t>1.安装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3E046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台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F116B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8</w:t>
            </w:r>
          </w:p>
        </w:tc>
      </w:tr>
      <w:tr w14:paraId="7B3270C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EAD33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2</w:t>
            </w:r>
          </w:p>
        </w:tc>
        <w:tc>
          <w:tcPr>
            <w:tcW w:w="14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B10CA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环境检测器</w:t>
            </w:r>
          </w:p>
        </w:tc>
        <w:tc>
          <w:tcPr>
            <w:tcW w:w="36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6BC624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sz w:val="21"/>
              </w:rPr>
              <w:t>[项目特征]</w:t>
            </w:r>
          </w:p>
          <w:p w14:paraId="1E862CF3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sz w:val="21"/>
              </w:rPr>
              <w:t>1.名称:环境检测器</w:t>
            </w:r>
          </w:p>
          <w:p w14:paraId="196A9D23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sz w:val="21"/>
              </w:rPr>
              <w:t>2.功能目标详见采购需求</w:t>
            </w:r>
          </w:p>
          <w:p w14:paraId="634A5A9A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sz w:val="21"/>
              </w:rPr>
              <w:t>[工作内容]</w:t>
            </w:r>
          </w:p>
          <w:p w14:paraId="0706F9D3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sz w:val="21"/>
              </w:rPr>
              <w:t>1.安装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1FBBE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套</w:t>
            </w:r>
          </w:p>
        </w:tc>
        <w:tc>
          <w:tcPr>
            <w:tcW w:w="12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6C41B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8</w:t>
            </w:r>
          </w:p>
        </w:tc>
      </w:tr>
      <w:tr w14:paraId="26E29A8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9388F6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3</w:t>
            </w:r>
          </w:p>
        </w:tc>
        <w:tc>
          <w:tcPr>
            <w:tcW w:w="14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F9D1F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监控摄像设备</w:t>
            </w:r>
          </w:p>
        </w:tc>
        <w:tc>
          <w:tcPr>
            <w:tcW w:w="36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509807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sz w:val="21"/>
              </w:rPr>
              <w:t>[项目特征]</w:t>
            </w:r>
          </w:p>
          <w:p w14:paraId="4D88CE55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sz w:val="21"/>
              </w:rPr>
              <w:t>1.名称:400万半球型网络摄像机</w:t>
            </w:r>
          </w:p>
          <w:p w14:paraId="591EC67B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sz w:val="21"/>
              </w:rPr>
              <w:t>[工作内容]</w:t>
            </w:r>
          </w:p>
          <w:p w14:paraId="77B1BD7D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sz w:val="21"/>
              </w:rPr>
              <w:t>1.安装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32FD1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台</w:t>
            </w:r>
          </w:p>
        </w:tc>
        <w:tc>
          <w:tcPr>
            <w:tcW w:w="12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97B1C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8</w:t>
            </w:r>
          </w:p>
        </w:tc>
      </w:tr>
      <w:tr w14:paraId="159224A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016D2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4</w:t>
            </w:r>
          </w:p>
        </w:tc>
        <w:tc>
          <w:tcPr>
            <w:tcW w:w="14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5B3E3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软件平台</w:t>
            </w:r>
          </w:p>
        </w:tc>
        <w:tc>
          <w:tcPr>
            <w:tcW w:w="36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95A2A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[项目特征]</w:t>
            </w:r>
          </w:p>
          <w:p w14:paraId="50354F6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1.名称:软件平台</w:t>
            </w:r>
          </w:p>
          <w:p w14:paraId="001D526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2.功能目标详见采购需求</w:t>
            </w:r>
          </w:p>
          <w:p w14:paraId="1009F42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[工作内容]</w:t>
            </w:r>
          </w:p>
          <w:p w14:paraId="270B726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1.安装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EC76F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套</w:t>
            </w:r>
          </w:p>
        </w:tc>
        <w:tc>
          <w:tcPr>
            <w:tcW w:w="12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5EFEF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1</w:t>
            </w:r>
          </w:p>
        </w:tc>
      </w:tr>
      <w:tr w14:paraId="53550F5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60E2F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5</w:t>
            </w:r>
          </w:p>
        </w:tc>
        <w:tc>
          <w:tcPr>
            <w:tcW w:w="14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55E16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3D建模</w:t>
            </w:r>
          </w:p>
        </w:tc>
        <w:tc>
          <w:tcPr>
            <w:tcW w:w="36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8AFFA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[项目特征]</w:t>
            </w:r>
          </w:p>
          <w:p w14:paraId="0611000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1.名称:3D建模</w:t>
            </w:r>
          </w:p>
          <w:p w14:paraId="65E1492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2.类别:提供安防管理区域等比例三维地图模型</w:t>
            </w:r>
          </w:p>
          <w:p w14:paraId="0396597B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3.功能目标详见采购需求</w:t>
            </w:r>
          </w:p>
          <w:p w14:paraId="64F1E11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[工作内容]</w:t>
            </w:r>
          </w:p>
          <w:p w14:paraId="6E1D753A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1.安装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26DCA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项</w:t>
            </w:r>
          </w:p>
        </w:tc>
        <w:tc>
          <w:tcPr>
            <w:tcW w:w="12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9FA93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1</w:t>
            </w:r>
          </w:p>
        </w:tc>
      </w:tr>
      <w:tr w14:paraId="5AD1584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61082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6</w:t>
            </w:r>
          </w:p>
        </w:tc>
        <w:tc>
          <w:tcPr>
            <w:tcW w:w="14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2D8D2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服务器</w:t>
            </w:r>
          </w:p>
        </w:tc>
        <w:tc>
          <w:tcPr>
            <w:tcW w:w="36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01E696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[项目特征]</w:t>
            </w:r>
          </w:p>
          <w:p w14:paraId="481E096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1.类别: 服务器</w:t>
            </w:r>
          </w:p>
          <w:p w14:paraId="235D8AA6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芯片2 * 920 32 核2.6GHz 2*32G  内存2*1.2T  RAID1四口千兆网卡2*900W</w:t>
            </w:r>
          </w:p>
          <w:p w14:paraId="4CD747D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冗余电源导轨配置一套42U标准服务器机柜，含PDU、托盘等配件</w:t>
            </w:r>
          </w:p>
          <w:p w14:paraId="4A1754D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[工作内容]</w:t>
            </w:r>
          </w:p>
          <w:p w14:paraId="2A81BBF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1.安装</w:t>
            </w:r>
          </w:p>
          <w:p w14:paraId="54327DF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2.接线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1725D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台</w:t>
            </w:r>
          </w:p>
        </w:tc>
        <w:tc>
          <w:tcPr>
            <w:tcW w:w="12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A8D5E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1</w:t>
            </w:r>
          </w:p>
        </w:tc>
      </w:tr>
      <w:tr w14:paraId="216B276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29D6F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7</w:t>
            </w:r>
          </w:p>
        </w:tc>
        <w:tc>
          <w:tcPr>
            <w:tcW w:w="14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F8FCB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交换机</w:t>
            </w:r>
          </w:p>
        </w:tc>
        <w:tc>
          <w:tcPr>
            <w:tcW w:w="36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00253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[项目特征]</w:t>
            </w:r>
          </w:p>
          <w:p w14:paraId="13ABB26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1.名称:24口POE交换机</w:t>
            </w:r>
          </w:p>
          <w:p w14:paraId="07D81DF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[工作内容]</w:t>
            </w:r>
          </w:p>
          <w:p w14:paraId="5476B4F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1.安装</w:t>
            </w:r>
          </w:p>
          <w:p w14:paraId="4998867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2.接线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C7F60A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台</w:t>
            </w:r>
          </w:p>
        </w:tc>
        <w:tc>
          <w:tcPr>
            <w:tcW w:w="12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44EDB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3</w:t>
            </w:r>
          </w:p>
        </w:tc>
      </w:tr>
      <w:tr w14:paraId="671B461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7823A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8</w:t>
            </w:r>
          </w:p>
        </w:tc>
        <w:tc>
          <w:tcPr>
            <w:tcW w:w="14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ED4BC1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录像设备</w:t>
            </w:r>
          </w:p>
        </w:tc>
        <w:tc>
          <w:tcPr>
            <w:tcW w:w="36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A2AFC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[项目特征]</w:t>
            </w:r>
          </w:p>
          <w:p w14:paraId="1A08A0C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1.名称:32路网络硬盘录像机，含硬盘</w:t>
            </w:r>
          </w:p>
          <w:p w14:paraId="08041FA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[工作内容]</w:t>
            </w:r>
          </w:p>
          <w:p w14:paraId="6BFF06C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1.安装</w:t>
            </w:r>
          </w:p>
          <w:p w14:paraId="0CC84C0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2.接线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7A45F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台</w:t>
            </w:r>
          </w:p>
        </w:tc>
        <w:tc>
          <w:tcPr>
            <w:tcW w:w="12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22A2B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1</w:t>
            </w:r>
          </w:p>
        </w:tc>
      </w:tr>
      <w:tr w14:paraId="1AD4710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F391A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9</w:t>
            </w:r>
          </w:p>
        </w:tc>
        <w:tc>
          <w:tcPr>
            <w:tcW w:w="14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5CF4CA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显示设备</w:t>
            </w:r>
          </w:p>
        </w:tc>
        <w:tc>
          <w:tcPr>
            <w:tcW w:w="36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54D87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[项目特征]</w:t>
            </w:r>
          </w:p>
          <w:p w14:paraId="7C3E5B03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1.名称:86寸移动显示屏</w:t>
            </w:r>
          </w:p>
          <w:p w14:paraId="17AD620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2.整机采用全金属外壳 ，整体外观尺寸≥86寸。</w:t>
            </w:r>
          </w:p>
          <w:p w14:paraId="514D3EE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3.整机具备前置按键，支持通过前置按键进行开关机等操作。</w:t>
            </w:r>
          </w:p>
          <w:p w14:paraId="0FBA6EC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4.前置Type-C接口,支持通过不带转换装置的外部线缆, 实现外接电脑HD MI信号的接入显示。</w:t>
            </w:r>
          </w:p>
          <w:p w14:paraId="467F6B4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5.搭载 Intel12代酷睿 i7或以上配置CPU. 内存: 16  GB DDR4笔记本内存或以上配置。硬盘:51 2GB  SSD 固态硬盘或以上配置.具备不少于4 路USB接口，方便扩展使用。</w:t>
            </w:r>
          </w:p>
          <w:p w14:paraId="532BC04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[工作内容]</w:t>
            </w:r>
          </w:p>
          <w:p w14:paraId="725329B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1.安装</w:t>
            </w:r>
          </w:p>
          <w:p w14:paraId="76AD5CD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2.接线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04AFB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台</w:t>
            </w:r>
          </w:p>
        </w:tc>
        <w:tc>
          <w:tcPr>
            <w:tcW w:w="12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D826D7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1</w:t>
            </w:r>
          </w:p>
        </w:tc>
      </w:tr>
      <w:tr w14:paraId="1B5C436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249D9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10</w:t>
            </w:r>
          </w:p>
        </w:tc>
        <w:tc>
          <w:tcPr>
            <w:tcW w:w="14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2D81B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光缆分纤箱、光缆交接箱、分线接线箱</w:t>
            </w:r>
          </w:p>
        </w:tc>
        <w:tc>
          <w:tcPr>
            <w:tcW w:w="36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5CCD9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[项目特征]</w:t>
            </w:r>
          </w:p>
          <w:p w14:paraId="7C1A38EA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1.名称:9U 标准机架式机柜，含PDU、托盘等配件。</w:t>
            </w:r>
          </w:p>
          <w:p w14:paraId="207D8E5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[工作内容]</w:t>
            </w:r>
          </w:p>
          <w:p w14:paraId="2003570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1.安装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5AF01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台</w:t>
            </w:r>
          </w:p>
        </w:tc>
        <w:tc>
          <w:tcPr>
            <w:tcW w:w="12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4605D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2</w:t>
            </w:r>
          </w:p>
        </w:tc>
      </w:tr>
      <w:tr w14:paraId="3C4537C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80FA5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11</w:t>
            </w:r>
          </w:p>
        </w:tc>
        <w:tc>
          <w:tcPr>
            <w:tcW w:w="14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74506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监控模块</w:t>
            </w:r>
          </w:p>
        </w:tc>
        <w:tc>
          <w:tcPr>
            <w:tcW w:w="36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F5300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[项目特征]</w:t>
            </w:r>
          </w:p>
          <w:p w14:paraId="376240A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1.名称:千兆单模光模块</w:t>
            </w:r>
          </w:p>
          <w:p w14:paraId="453B3FE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[工作内容]</w:t>
            </w:r>
          </w:p>
          <w:p w14:paraId="08EF76CB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sz w:val="21"/>
              </w:rPr>
              <w:t>1.安装</w:t>
            </w:r>
          </w:p>
        </w:tc>
        <w:tc>
          <w:tcPr>
            <w:tcW w:w="14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51570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个</w:t>
            </w:r>
          </w:p>
        </w:tc>
        <w:tc>
          <w:tcPr>
            <w:tcW w:w="12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201F8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10</w:t>
            </w:r>
          </w:p>
        </w:tc>
      </w:tr>
    </w:tbl>
    <w:p w14:paraId="6A3FE286"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110B7"/>
    <w:rsid w:val="11F1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2026-06-01T07:20:00Z</dcterms:created>
  <dc:creator>樱桃小晨子 </dc:creator>
  <cp:lastModifiedBy>樱桃小晨子 </cp:lastModifiedBy>
  <dcterms:modified xsi:type="dcterms:W3CDTF">2026-06-01T07:21:41Z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E35C938185FF47C4BCAB2BA434DB6E0F_11</vt:lpwstr>
  </property>
  <property fmtid="{D5CDD505-2E9C-101B-9397-08002B2CF9AE}" pid="4" name="KSOTemplateDocerSaveRecord">
    <vt:lpwstr>eyJoZGlkIjoiY2ZmYmZjNGFlM2U0ZTg2NGM0Njc0NzNiNTUyMGIzZTgiLCJ1c2VySWQiOiIxMjkzNTU3MjkzIn0=</vt:lpwstr>
  </property>
</Properties>
</file>