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 w:val="0"/>
          <w:sz w:val="32"/>
          <w:szCs w:val="32"/>
          <w:highlight w:val="none"/>
        </w:rPr>
        <w:t>商务应答表</w:t>
      </w:r>
    </w:p>
    <w:p w14:paraId="7A307ABA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{请填写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{请填写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{请填写采购包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}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D4A5392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注：1.以上表格格式行、列可增减。</w:t>
      </w:r>
    </w:p>
    <w:p w14:paraId="5774EBD8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供应商根据采购项目的全部商务要求逐条填写此表，并按磋商文件要求提供相应的证明材料。</w:t>
      </w:r>
    </w:p>
    <w:p w14:paraId="3865D691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3.商务条款不允许负偏离</w:t>
      </w:r>
    </w:p>
    <w:p w14:paraId="05CCFE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BF711B"/>
    <w:multiLevelType w:val="multilevel"/>
    <w:tmpl w:val="4CBF711B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 w:ascii="宋体" w:hAnsi="宋体" w:eastAsia="宋体" w:cs="宋体"/>
        <w:sz w:val="32"/>
        <w:szCs w:val="32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  <w:sz w:val="32"/>
        <w:szCs w:val="32"/>
      </w:rPr>
    </w:lvl>
    <w:lvl w:ilvl="2" w:tentative="0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F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2026-04-15T09:03:02Z</dcterms:created>
  <dc:creator>Administrator</dc:creator>
  <cp:lastModifiedBy>晚风。</cp:lastModifiedBy>
  <dcterms:modified xsi:type="dcterms:W3CDTF">2026-04-15T09:03:26Z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47E95E855D934D3284670C7B60363698_12</vt:lpwstr>
  </property>
</Properties>
</file>