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版本号：HXCT-ZFCG-2026-01320260701001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2026年富平县薛镇达坡村水毁道路修复项目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HXCT-ZFCG-2026-013</w:t>
      </w:r>
      <w:r>
        <w:br/>
      </w:r>
      <w:r>
        <w:br/>
      </w:r>
      <w:r>
        <w:br/>
      </w:r>
    </w:p>
    <w:p>
      <w:pPr>
        <w:pStyle w:val="null3"/>
        <w:jc w:val="center"/>
        <w:outlineLvl w:val="2"/>
      </w:pPr>
      <w:r>
        <w:rPr>
          <w:rFonts w:ascii="仿宋_GB2312" w:hAnsi="仿宋_GB2312" w:cs="仿宋_GB2312" w:eastAsia="仿宋_GB2312"/>
          <w:sz w:val="28"/>
          <w:b/>
        </w:rPr>
        <w:t>富平县薛镇人民政府（本级）</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富平县薛镇人民政府（本级）</w:t>
      </w:r>
      <w:r>
        <w:rPr>
          <w:rFonts w:ascii="仿宋_GB2312" w:hAnsi="仿宋_GB2312" w:cs="仿宋_GB2312" w:eastAsia="仿宋_GB2312"/>
        </w:rPr>
        <w:t>委托，拟对</w:t>
      </w:r>
      <w:r>
        <w:rPr>
          <w:rFonts w:ascii="仿宋_GB2312" w:hAnsi="仿宋_GB2312" w:cs="仿宋_GB2312" w:eastAsia="仿宋_GB2312"/>
        </w:rPr>
        <w:t>2026年富平县薛镇达坡村水毁道路修复项目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HXCT-ZFCG-2026-013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2026年富平县薛镇达坡村水毁道路修复项目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主要建设内容为:修复混凝土路面3620㎡（长905m、宽4m、路基需3：7灰土处理、土方回填）厚度18cm。新修混凝土道路714㎡（长204m、宽3.5m）厚度18cm。新建混凝土挡水墙1642m（宽0.3m、高0.6m）。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采购包1（2026年富平县薛镇达坡村水毁道路修复项目）：属于专门面向中小企业采购。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11、磋商保证金要求：a.提供磋商保证金转账凭证和基本存款账户信息证明资料复印件或扫描件；b.提供金融机构、担保机构出具的保函复印件或扫描件。以上两种方式二选一；</w:t>
      </w:r>
    </w:p>
    <w:p>
      <w:pPr>
        <w:pStyle w:val="null3"/>
      </w:pPr>
      <w:r>
        <w:rPr>
          <w:rFonts w:ascii="仿宋_GB2312" w:hAnsi="仿宋_GB2312" w:cs="仿宋_GB2312" w:eastAsia="仿宋_GB2312"/>
        </w:rPr>
        <w:t>12、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13、具有履行本合同所必需的设备和专业技术能力的要求：提供具有履行本合同所必需的设备和专业技术能力的说明及承诺；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富平县薛镇人民政府（本级）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富平县薛镇街道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鲍曼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0913-8840001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17782676395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w:t>
            </w:r>
          </w:p>
          <w:p>
            <w:pPr>
              <w:pStyle w:val="null3"/>
            </w:pPr>
            <w:r>
              <w:rPr>
                <w:rFonts w:ascii="仿宋_GB2312" w:hAnsi="仿宋_GB2312" w:cs="仿宋_GB2312" w:eastAsia="仿宋_GB2312"/>
              </w:rPr>
              <w:t>开户银行：中国民生银行股份有限公司西安长安路支行</w:t>
            </w:r>
          </w:p>
          <w:p>
            <w:pPr>
              <w:pStyle w:val="null3"/>
            </w:pPr>
            <w:r>
              <w:rPr>
                <w:rFonts w:ascii="仿宋_GB2312" w:hAnsi="仿宋_GB2312" w:cs="仿宋_GB2312" w:eastAsia="仿宋_GB2312"/>
              </w:rPr>
              <w:t>银行账号：9902001854943444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参考国家计委印发《招标代理服务收费管理暂行办法》的通知（计价格〔2002〕1980号）计算，不计入工程造价，按照《国家发展改革委办公厅关于招标代理服务收费有关问题的通知》（发改办价格〔2003〕857号）规定向采购人收取。造价咨询服务费按（陕价行发〔2014〕88号文件）计算收取，不计入工程造价，由采购人支付。具体金额以代理机构开具的发票为准，在领取中标（成交）通知书时向采购代理机构一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富平县薛镇人民政府（本级）</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富平县薛镇人民政府（本级）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富平县薛镇人民政府（本级）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联系人：张红</w:t>
      </w:r>
    </w:p>
    <w:p>
      <w:pPr>
        <w:pStyle w:val="null3"/>
      </w:pPr>
      <w:r>
        <w:rPr>
          <w:rFonts w:ascii="仿宋_GB2312" w:hAnsi="仿宋_GB2312" w:cs="仿宋_GB2312" w:eastAsia="仿宋_GB2312"/>
        </w:rPr>
        <w:t>联系电话：17782676395</w:t>
      </w:r>
    </w:p>
    <w:p>
      <w:pPr>
        <w:pStyle w:val="null3"/>
      </w:pPr>
      <w:r>
        <w:rPr>
          <w:rFonts w:ascii="仿宋_GB2312" w:hAnsi="仿宋_GB2312" w:cs="仿宋_GB2312" w:eastAsia="仿宋_GB2312"/>
        </w:rPr>
        <w:t>地址：西安经济技术开发区凤城七路长和国际D座26层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1,095,657.21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2026年富平县薛镇达坡村水毁道路修复项目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标的名称：2026年富平县薛镇达坡村水毁道路修复项目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rPr>
              <w:t>编</w:t>
            </w:r>
            <w:r>
              <w:rPr>
                <w:rFonts w:ascii="仿宋_GB2312" w:hAnsi="仿宋_GB2312" w:cs="仿宋_GB2312" w:eastAsia="仿宋_GB2312"/>
                <w:sz w:val="44"/>
              </w:rPr>
              <w:t>制</w:t>
            </w:r>
            <w:r>
              <w:rPr>
                <w:rFonts w:ascii="仿宋_GB2312" w:hAnsi="仿宋_GB2312" w:cs="仿宋_GB2312" w:eastAsia="仿宋_GB2312"/>
                <w:sz w:val="44"/>
              </w:rPr>
              <w:t>说</w:t>
            </w:r>
            <w:r>
              <w:rPr>
                <w:rFonts w:ascii="仿宋_GB2312" w:hAnsi="仿宋_GB2312" w:cs="仿宋_GB2312" w:eastAsia="仿宋_GB2312"/>
                <w:sz w:val="44"/>
              </w:rPr>
              <w:t>明</w:t>
            </w:r>
          </w:p>
          <w:p>
            <w:pPr>
              <w:pStyle w:val="null3"/>
              <w:spacing w:before="150" w:after="150"/>
              <w:jc w:val="both"/>
            </w:pPr>
            <w:r>
              <w:rPr>
                <w:rFonts w:ascii="仿宋_GB2312" w:hAnsi="仿宋_GB2312" w:cs="仿宋_GB2312" w:eastAsia="仿宋_GB2312"/>
                <w:sz w:val="24"/>
              </w:rPr>
              <w:t>一、工程概况</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color w:val="000000"/>
              </w:rPr>
              <w:t>2026年富平县薛镇达坡村水毁道路修复项目</w:t>
            </w:r>
            <w:r>
              <w:rPr>
                <w:rFonts w:ascii="仿宋_GB2312" w:hAnsi="仿宋_GB2312" w:cs="仿宋_GB2312" w:eastAsia="仿宋_GB2312"/>
                <w:sz w:val="24"/>
                <w:color w:val="000000"/>
              </w:rPr>
              <w:t>，主要建设内容为</w:t>
            </w:r>
            <w:r>
              <w:rPr>
                <w:rFonts w:ascii="仿宋_GB2312" w:hAnsi="仿宋_GB2312" w:cs="仿宋_GB2312" w:eastAsia="仿宋_GB2312"/>
                <w:sz w:val="24"/>
                <w:color w:val="000000"/>
              </w:rPr>
              <w:t>:修复混凝土路面3620㎡（长905m、宽4m、路基需3：7灰土处理、土方回填）厚度18cm</w:t>
            </w:r>
            <w:r>
              <w:rPr>
                <w:rFonts w:ascii="仿宋_GB2312" w:hAnsi="仿宋_GB2312" w:cs="仿宋_GB2312" w:eastAsia="仿宋_GB2312"/>
                <w:sz w:val="24"/>
                <w:color w:val="000000"/>
              </w:rPr>
              <w:t>。新修混凝土道路</w:t>
            </w:r>
            <w:r>
              <w:rPr>
                <w:rFonts w:ascii="仿宋_GB2312" w:hAnsi="仿宋_GB2312" w:cs="仿宋_GB2312" w:eastAsia="仿宋_GB2312"/>
                <w:sz w:val="24"/>
                <w:color w:val="000000"/>
              </w:rPr>
              <w:t>714㎡</w:t>
            </w:r>
            <w:r>
              <w:rPr>
                <w:rFonts w:ascii="仿宋_GB2312" w:hAnsi="仿宋_GB2312" w:cs="仿宋_GB2312" w:eastAsia="仿宋_GB2312"/>
                <w:sz w:val="24"/>
                <w:color w:val="000000"/>
              </w:rPr>
              <w:t>（长</w:t>
            </w:r>
            <w:r>
              <w:rPr>
                <w:rFonts w:ascii="仿宋_GB2312" w:hAnsi="仿宋_GB2312" w:cs="仿宋_GB2312" w:eastAsia="仿宋_GB2312"/>
                <w:sz w:val="24"/>
                <w:color w:val="000000"/>
              </w:rPr>
              <w:t>204m、宽3.5m）厚度18cm。新建混凝土挡水墙1642m（宽0.3m、高0.6m）。</w:t>
            </w:r>
          </w:p>
          <w:p>
            <w:pPr>
              <w:pStyle w:val="null3"/>
              <w:spacing w:before="150" w:after="150"/>
              <w:jc w:val="both"/>
            </w:pPr>
            <w:r>
              <w:rPr>
                <w:rFonts w:ascii="仿宋_GB2312" w:hAnsi="仿宋_GB2312" w:cs="仿宋_GB2312" w:eastAsia="仿宋_GB2312"/>
                <w:sz w:val="24"/>
                <w:color w:val="000000"/>
              </w:rPr>
              <w:t>二、编制依据</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1. 施工设计图纸及相关资料</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2.《陕西省建</w:t>
            </w:r>
            <w:r>
              <w:rPr>
                <w:rFonts w:ascii="仿宋_GB2312" w:hAnsi="仿宋_GB2312" w:cs="仿宋_GB2312" w:eastAsia="仿宋_GB2312"/>
                <w:sz w:val="24"/>
                <w:color w:val="000000"/>
              </w:rPr>
              <w:t>设</w:t>
            </w:r>
            <w:r>
              <w:rPr>
                <w:rFonts w:ascii="仿宋_GB2312" w:hAnsi="仿宋_GB2312" w:cs="仿宋_GB2312" w:eastAsia="仿宋_GB2312"/>
                <w:sz w:val="24"/>
                <w:color w:val="000000"/>
              </w:rPr>
              <w:t>工程工程量清单计价</w:t>
            </w:r>
            <w:r>
              <w:rPr>
                <w:rFonts w:ascii="仿宋_GB2312" w:hAnsi="仿宋_GB2312" w:cs="仿宋_GB2312" w:eastAsia="仿宋_GB2312"/>
                <w:sz w:val="24"/>
                <w:color w:val="000000"/>
              </w:rPr>
              <w:t>标准及计算标准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省市政工程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省市政工程基价表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主要材料价格依据《陕西工程造价管理信息》</w:t>
            </w:r>
            <w:r>
              <w:rPr>
                <w:rFonts w:ascii="仿宋_GB2312" w:hAnsi="仿宋_GB2312" w:cs="仿宋_GB2312" w:eastAsia="仿宋_GB2312"/>
                <w:sz w:val="24"/>
                <w:color w:val="000000"/>
              </w:rPr>
              <w:t>2026年（第5期）、《渭南工程造价信息》2026年（第二期）及当地市场价；</w:t>
            </w:r>
          </w:p>
          <w:p>
            <w:pPr>
              <w:pStyle w:val="null3"/>
              <w:spacing w:before="150" w:after="150"/>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 采用广联达云计价平台GCCP</w:t>
            </w:r>
            <w:r>
              <w:rPr>
                <w:rFonts w:ascii="仿宋_GB2312" w:hAnsi="仿宋_GB2312" w:cs="仿宋_GB2312" w:eastAsia="仿宋_GB2312"/>
                <w:sz w:val="24"/>
                <w:color w:val="000000"/>
              </w:rPr>
              <w:t>7</w:t>
            </w:r>
            <w:r>
              <w:rPr>
                <w:rFonts w:ascii="仿宋_GB2312" w:hAnsi="仿宋_GB2312" w:cs="仿宋_GB2312" w:eastAsia="仿宋_GB2312"/>
                <w:sz w:val="24"/>
                <w:color w:val="000000"/>
              </w:rPr>
              <w:t>.0（</w:t>
            </w:r>
            <w:r>
              <w:rPr>
                <w:rFonts w:ascii="仿宋_GB2312" w:hAnsi="仿宋_GB2312" w:cs="仿宋_GB2312" w:eastAsia="仿宋_GB2312"/>
                <w:sz w:val="24"/>
                <w:color w:val="000000"/>
              </w:rPr>
              <w:t>7.5000.23.3</w:t>
            </w:r>
            <w:r>
              <w:rPr>
                <w:rFonts w:ascii="仿宋_GB2312" w:hAnsi="仿宋_GB2312" w:cs="仿宋_GB2312" w:eastAsia="仿宋_GB2312"/>
                <w:sz w:val="24"/>
                <w:color w:val="000000"/>
              </w:rPr>
              <w:t>）版本编制。</w:t>
            </w:r>
          </w:p>
          <w:p>
            <w:pPr>
              <w:pStyle w:val="null3"/>
              <w:spacing w:before="150" w:after="150"/>
              <w:jc w:val="both"/>
            </w:pPr>
            <w:r>
              <w:rPr>
                <w:rFonts w:ascii="仿宋_GB2312" w:hAnsi="仿宋_GB2312" w:cs="仿宋_GB2312" w:eastAsia="仿宋_GB2312"/>
                <w:sz w:val="24"/>
              </w:rPr>
              <w:t>三、编制范围</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rPr>
              <w:t>施工设计图纸及相关资料</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rPr>
              <w:t>四、其他说明：</w:t>
            </w:r>
          </w:p>
          <w:p>
            <w:pPr>
              <w:pStyle w:val="null3"/>
              <w:spacing w:before="150" w:after="150"/>
              <w:ind w:firstLine="480"/>
              <w:jc w:val="both"/>
            </w:pPr>
            <w:r>
              <w:rPr>
                <w:rFonts w:ascii="仿宋_GB2312" w:hAnsi="仿宋_GB2312" w:cs="仿宋_GB2312" w:eastAsia="仿宋_GB2312"/>
                <w:sz w:val="24"/>
              </w:rPr>
              <w:t>1、混凝土采用商品混凝土；</w:t>
            </w:r>
          </w:p>
          <w:p>
            <w:pPr>
              <w:pStyle w:val="null3"/>
              <w:spacing w:before="150" w:after="150"/>
              <w:ind w:firstLine="480"/>
              <w:jc w:val="both"/>
            </w:pPr>
            <w:r>
              <w:rPr>
                <w:rFonts w:ascii="仿宋_GB2312" w:hAnsi="仿宋_GB2312" w:cs="仿宋_GB2312" w:eastAsia="仿宋_GB2312"/>
                <w:sz w:val="24"/>
              </w:rPr>
              <w:t>2、招标代理服务费与造价咨询服务费不计入工程造价；</w:t>
            </w:r>
          </w:p>
          <w:p>
            <w:pPr>
              <w:pStyle w:val="null3"/>
              <w:spacing w:before="150" w:after="150"/>
              <w:ind w:firstLine="480"/>
              <w:jc w:val="both"/>
            </w:pPr>
            <w:r>
              <w:rPr>
                <w:rFonts w:ascii="仿宋_GB2312" w:hAnsi="仿宋_GB2312" w:cs="仿宋_GB2312" w:eastAsia="仿宋_GB2312"/>
                <w:sz w:val="24"/>
              </w:rPr>
              <w:t>3、未详尽事宜详见清单。</w:t>
            </w:r>
          </w:p>
          <w:p>
            <w:pPr>
              <w:pStyle w:val="null3"/>
            </w:pPr>
            <w:r>
              <w:rPr>
                <w:rFonts w:ascii="仿宋_GB2312" w:hAnsi="仿宋_GB2312" w:cs="仿宋_GB2312" w:eastAsia="仿宋_GB2312"/>
                <w:sz w:val="40"/>
                <w:b/>
                <w:color w:val="000000"/>
              </w:rPr>
              <w:t>分部分项工程项目清单计价表</w:t>
            </w:r>
          </w:p>
          <w:p>
            <w:pPr>
              <w:pStyle w:val="null3"/>
              <w:jc w:val="left"/>
            </w:pPr>
            <w:r>
              <w:rPr>
                <w:rFonts w:ascii="仿宋_GB2312" w:hAnsi="仿宋_GB2312" w:cs="仿宋_GB2312" w:eastAsia="仿宋_GB2312"/>
                <w:sz w:val="19"/>
                <w:color w:val="000000"/>
              </w:rPr>
              <w:t>工程名称：房屋建筑与装饰工程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：房屋建筑与装饰工程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  2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041001001001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拆除路面</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pPr>
                  <w:r>
                    <w:rPr>
                      <w:rFonts w:ascii="仿宋_GB2312" w:hAnsi="仿宋_GB2312" w:cs="仿宋_GB2312" w:eastAsia="仿宋_GB2312"/>
                      <w:sz w:val="19"/>
                      <w:color w:val="000000"/>
                    </w:rPr>
                    <w:t>[项目特征]</w:t>
                  </w:r>
                </w:p>
                <w:p>
                  <w:pPr>
                    <w:pStyle w:val="null3"/>
                    <w:ind w:left="45" w:right="150" w:firstLine="13"/>
                  </w:pPr>
                  <w:r>
                    <w:rPr>
                      <w:rFonts w:ascii="仿宋_GB2312" w:hAnsi="仿宋_GB2312" w:cs="仿宋_GB2312" w:eastAsia="仿宋_GB2312"/>
                      <w:sz w:val="19"/>
                      <w:color w:val="000000"/>
                    </w:rPr>
                    <w:t>1.材质</w:t>
                  </w:r>
                  <w:r>
                    <w:rPr>
                      <w:rFonts w:ascii="仿宋_GB2312" w:hAnsi="仿宋_GB2312" w:cs="仿宋_GB2312" w:eastAsia="仿宋_GB2312"/>
                    </w:rPr>
                    <w:t xml:space="preserve"> </w:t>
                  </w:r>
                  <w:r>
                    <w:rPr>
                      <w:rFonts w:ascii="仿宋_GB2312" w:hAnsi="仿宋_GB2312" w:cs="仿宋_GB2312" w:eastAsia="仿宋_GB2312"/>
                      <w:sz w:val="19"/>
                      <w:color w:val="000000"/>
                    </w:rPr>
                    <w:t>:混凝土路</w:t>
                  </w:r>
                  <w:r>
                    <w:rPr>
                      <w:rFonts w:ascii="仿宋_GB2312" w:hAnsi="仿宋_GB2312" w:cs="仿宋_GB2312" w:eastAsia="仿宋_GB2312"/>
                      <w:sz w:val="19"/>
                      <w:color w:val="000000"/>
                    </w:rPr>
                    <w:t>面</w:t>
                  </w:r>
                </w:p>
                <w:p>
                  <w:pPr>
                    <w:pStyle w:val="null3"/>
                    <w:ind w:left="45"/>
                  </w:pPr>
                  <w:r>
                    <w:rPr>
                      <w:rFonts w:ascii="仿宋_GB2312" w:hAnsi="仿宋_GB2312" w:cs="仿宋_GB2312" w:eastAsia="仿宋_GB2312"/>
                      <w:sz w:val="19"/>
                      <w:color w:val="000000"/>
                    </w:rPr>
                    <w:t>2.厚度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18cm厚</w:t>
                  </w:r>
                </w:p>
                <w:p>
                  <w:pPr>
                    <w:pStyle w:val="null3"/>
                    <w:ind w:left="45"/>
                  </w:pPr>
                  <w:r>
                    <w:rPr>
                      <w:rFonts w:ascii="仿宋_GB2312" w:hAnsi="仿宋_GB2312" w:cs="仿宋_GB2312" w:eastAsia="仿宋_GB2312"/>
                      <w:sz w:val="19"/>
                      <w:color w:val="000000"/>
                    </w:rPr>
                    <w:t>3.垃圾外运5</w:t>
                  </w:r>
                  <w:r>
                    <w:rPr>
                      <w:rFonts w:ascii="仿宋_GB2312" w:hAnsi="仿宋_GB2312" w:cs="仿宋_GB2312" w:eastAsia="仿宋_GB2312"/>
                      <w:sz w:val="19"/>
                      <w:color w:val="000000"/>
                    </w:rPr>
                    <w:t>KM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3375.2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011601002001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水泥混凝土道路面层</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问题坑）</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pPr>
                  <w:r>
                    <w:rPr>
                      <w:rFonts w:ascii="仿宋_GB2312" w:hAnsi="仿宋_GB2312" w:cs="仿宋_GB2312" w:eastAsia="仿宋_GB2312"/>
                      <w:sz w:val="19"/>
                      <w:color w:val="000000"/>
                    </w:rPr>
                    <w:t>[项目特征]</w:t>
                  </w:r>
                </w:p>
                <w:p>
                  <w:pPr>
                    <w:pStyle w:val="null3"/>
                    <w:ind w:left="45" w:right="45" w:firstLine="15"/>
                  </w:pPr>
                  <w:r>
                    <w:rPr>
                      <w:rFonts w:ascii="仿宋_GB2312" w:hAnsi="仿宋_GB2312" w:cs="仿宋_GB2312" w:eastAsia="仿宋_GB2312"/>
                      <w:sz w:val="19"/>
                      <w:color w:val="000000"/>
                    </w:rPr>
                    <w:t>1.混凝土种类、强</w:t>
                  </w:r>
                  <w:r>
                    <w:rPr>
                      <w:rFonts w:ascii="仿宋_GB2312" w:hAnsi="仿宋_GB2312" w:cs="仿宋_GB2312" w:eastAsia="仿宋_GB2312"/>
                      <w:sz w:val="19"/>
                      <w:color w:val="000000"/>
                    </w:rPr>
                    <w:t>度等级</w:t>
                  </w:r>
                  <w:r>
                    <w:rPr>
                      <w:rFonts w:ascii="仿宋_GB2312" w:hAnsi="仿宋_GB2312" w:cs="仿宋_GB2312" w:eastAsia="仿宋_GB2312"/>
                    </w:rPr>
                    <w:t xml:space="preserve"> </w:t>
                  </w:r>
                  <w:r>
                    <w:rPr>
                      <w:rFonts w:ascii="仿宋_GB2312" w:hAnsi="仿宋_GB2312" w:cs="仿宋_GB2312" w:eastAsia="仿宋_GB2312"/>
                      <w:sz w:val="19"/>
                      <w:color w:val="000000"/>
                    </w:rPr>
                    <w:t>:C25商品砼</w:t>
                  </w:r>
                </w:p>
                <w:p>
                  <w:pPr>
                    <w:pStyle w:val="null3"/>
                    <w:ind w:left="45"/>
                  </w:pPr>
                  <w:r>
                    <w:rPr>
                      <w:rFonts w:ascii="仿宋_GB2312" w:hAnsi="仿宋_GB2312" w:cs="仿宋_GB2312" w:eastAsia="仿宋_GB2312"/>
                      <w:sz w:val="19"/>
                      <w:color w:val="000000"/>
                    </w:rPr>
                    <w:t>2.厚度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18</w:t>
                  </w:r>
                  <w:r>
                    <w:rPr>
                      <w:rFonts w:ascii="仿宋_GB2312" w:hAnsi="仿宋_GB2312" w:cs="仿宋_GB2312" w:eastAsia="仿宋_GB2312"/>
                      <w:sz w:val="19"/>
                      <w:color w:val="000000"/>
                    </w:rPr>
                    <w:t>cm</w:t>
                  </w:r>
                </w:p>
                <w:p>
                  <w:pPr>
                    <w:pStyle w:val="null3"/>
                    <w:ind w:left="45" w:right="60" w:firstLine="3"/>
                  </w:pPr>
                  <w:r>
                    <w:rPr>
                      <w:rFonts w:ascii="仿宋_GB2312" w:hAnsi="仿宋_GB2312" w:cs="仿宋_GB2312" w:eastAsia="仿宋_GB2312"/>
                      <w:sz w:val="19"/>
                      <w:color w:val="000000"/>
                    </w:rPr>
                    <w:t>3.路基</w:t>
                  </w:r>
                  <w:r>
                    <w:rPr>
                      <w:rFonts w:ascii="仿宋_GB2312" w:hAnsi="仿宋_GB2312" w:cs="仿宋_GB2312" w:eastAsia="仿宋_GB2312"/>
                    </w:rPr>
                    <w:t xml:space="preserve"> </w:t>
                  </w:r>
                  <w:r>
                    <w:rPr>
                      <w:rFonts w:ascii="仿宋_GB2312" w:hAnsi="仿宋_GB2312" w:cs="仿宋_GB2312" w:eastAsia="仿宋_GB2312"/>
                      <w:sz w:val="19"/>
                      <w:color w:val="000000"/>
                    </w:rPr>
                    <w:t>:70cm厚3：</w:t>
                  </w:r>
                  <w:r>
                    <w:rPr>
                      <w:rFonts w:ascii="仿宋_GB2312" w:hAnsi="仿宋_GB2312" w:cs="仿宋_GB2312" w:eastAsia="仿宋_GB2312"/>
                    </w:rPr>
                    <w:t xml:space="preserve"> </w:t>
                  </w:r>
                  <w:r>
                    <w:rPr>
                      <w:rFonts w:ascii="仿宋_GB2312" w:hAnsi="仿宋_GB2312" w:cs="仿宋_GB2312" w:eastAsia="仿宋_GB2312"/>
                      <w:sz w:val="19"/>
                      <w:color w:val="000000"/>
                    </w:rPr>
                    <w:t>7灰土、1.8m厚素</w:t>
                  </w:r>
                  <w:r>
                    <w:rPr>
                      <w:rFonts w:ascii="仿宋_GB2312" w:hAnsi="仿宋_GB2312" w:cs="仿宋_GB2312" w:eastAsia="仿宋_GB2312"/>
                      <w:sz w:val="19"/>
                      <w:color w:val="000000"/>
                    </w:rPr>
                    <w:t>土回填</w:t>
                  </w:r>
                </w:p>
                <w:p>
                  <w:pPr>
                    <w:pStyle w:val="null3"/>
                    <w:ind w:left="45" w:right="60"/>
                  </w:pPr>
                  <w:r>
                    <w:rPr>
                      <w:rFonts w:ascii="仿宋_GB2312" w:hAnsi="仿宋_GB2312" w:cs="仿宋_GB2312" w:eastAsia="仿宋_GB2312"/>
                      <w:sz w:val="19"/>
                      <w:color w:val="000000"/>
                    </w:rPr>
                    <w:t>4.路基碾压</w:t>
                  </w:r>
                  <w:r>
                    <w:rPr>
                      <w:rFonts w:ascii="仿宋_GB2312" w:hAnsi="仿宋_GB2312" w:cs="仿宋_GB2312" w:eastAsia="仿宋_GB2312"/>
                    </w:rPr>
                    <w:t xml:space="preserve"> </w:t>
                  </w:r>
                  <w:r>
                    <w:rPr>
                      <w:rFonts w:ascii="仿宋_GB2312" w:hAnsi="仿宋_GB2312" w:cs="仿宋_GB2312" w:eastAsia="仿宋_GB2312"/>
                      <w:sz w:val="19"/>
                      <w:color w:val="000000"/>
                    </w:rPr>
                    <w:t>，压实</w:t>
                  </w:r>
                  <w:r>
                    <w:rPr>
                      <w:rFonts w:ascii="仿宋_GB2312" w:hAnsi="仿宋_GB2312" w:cs="仿宋_GB2312" w:eastAsia="仿宋_GB2312"/>
                      <w:sz w:val="19"/>
                      <w:color w:val="000000"/>
                    </w:rPr>
                    <w:t>系数</w:t>
                  </w:r>
                  <w:r>
                    <w:rPr>
                      <w:rFonts w:ascii="仿宋_GB2312" w:hAnsi="仿宋_GB2312" w:cs="仿宋_GB2312" w:eastAsia="仿宋_GB2312"/>
                      <w:sz w:val="19"/>
                      <w:color w:val="000000"/>
                    </w:rPr>
                    <w:t>&gt;0.93</w:t>
                  </w:r>
                </w:p>
                <w:p>
                  <w:pPr>
                    <w:pStyle w:val="null3"/>
                    <w:ind w:left="45" w:right="45" w:firstLine="4"/>
                  </w:pPr>
                  <w:r>
                    <w:rPr>
                      <w:rFonts w:ascii="仿宋_GB2312" w:hAnsi="仿宋_GB2312" w:cs="仿宋_GB2312" w:eastAsia="仿宋_GB2312"/>
                      <w:sz w:val="19"/>
                      <w:color w:val="000000"/>
                    </w:rPr>
                    <w:t>5.路面间距6m切割</w:t>
                  </w:r>
                  <w:r>
                    <w:rPr>
                      <w:rFonts w:ascii="仿宋_GB2312" w:hAnsi="仿宋_GB2312" w:cs="仿宋_GB2312" w:eastAsia="仿宋_GB2312"/>
                      <w:sz w:val="19"/>
                      <w:color w:val="000000"/>
                    </w:rPr>
                    <w:t>伸缩缝</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宽</w:t>
                  </w:r>
                  <w:r>
                    <w:rPr>
                      <w:rFonts w:ascii="仿宋_GB2312" w:hAnsi="仿宋_GB2312" w:cs="仿宋_GB2312" w:eastAsia="仿宋_GB2312"/>
                      <w:sz w:val="19"/>
                      <w:color w:val="000000"/>
                    </w:rPr>
                    <w:t>20mm</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伸缩缝内用柔性材</w:t>
                  </w:r>
                  <w:r>
                    <w:rPr>
                      <w:rFonts w:ascii="仿宋_GB2312" w:hAnsi="仿宋_GB2312" w:cs="仿宋_GB2312" w:eastAsia="仿宋_GB2312"/>
                      <w:sz w:val="19"/>
                      <w:color w:val="000000"/>
                    </w:rPr>
                    <w:t>料填充</w:t>
                  </w:r>
                </w:p>
                <w:p>
                  <w:pPr>
                    <w:pStyle w:val="null3"/>
                    <w:ind w:left="75"/>
                  </w:pPr>
                  <w:r>
                    <w:rPr>
                      <w:rFonts w:ascii="仿宋_GB2312" w:hAnsi="仿宋_GB2312" w:cs="仿宋_GB2312" w:eastAsia="仿宋_GB2312"/>
                      <w:sz w:val="19"/>
                      <w:color w:val="000000"/>
                    </w:rPr>
                    <w:t>[工作内容]</w:t>
                  </w:r>
                </w:p>
                <w:p>
                  <w:pPr>
                    <w:pStyle w:val="null3"/>
                    <w:ind w:left="60"/>
                  </w:pPr>
                  <w:r>
                    <w:rPr>
                      <w:rFonts w:ascii="仿宋_GB2312" w:hAnsi="仿宋_GB2312" w:cs="仿宋_GB2312" w:eastAsia="仿宋_GB2312"/>
                      <w:sz w:val="19"/>
                      <w:color w:val="000000"/>
                    </w:rPr>
                    <w:t>1.清理基层</w:t>
                  </w:r>
                </w:p>
                <w:p>
                  <w:pPr>
                    <w:pStyle w:val="null3"/>
                    <w:ind w:left="60" w:right="60"/>
                  </w:pPr>
                  <w:r>
                    <w:rPr>
                      <w:rFonts w:ascii="仿宋_GB2312" w:hAnsi="仿宋_GB2312" w:cs="仿宋_GB2312" w:eastAsia="仿宋_GB2312"/>
                      <w:sz w:val="19"/>
                      <w:color w:val="000000"/>
                    </w:rPr>
                    <w:t>2.模板制作、安装</w:t>
                  </w:r>
                  <w:r>
                    <w:rPr>
                      <w:rFonts w:ascii="仿宋_GB2312" w:hAnsi="仿宋_GB2312" w:cs="仿宋_GB2312" w:eastAsia="仿宋_GB2312"/>
                    </w:rPr>
                    <w:t xml:space="preserve"> </w:t>
                  </w:r>
                  <w:r>
                    <w:rPr>
                      <w:rFonts w:ascii="仿宋_GB2312" w:hAnsi="仿宋_GB2312" w:cs="仿宋_GB2312" w:eastAsia="仿宋_GB2312"/>
                      <w:sz w:val="19"/>
                      <w:color w:val="000000"/>
                    </w:rPr>
                    <w:t>、拆除</w:t>
                  </w:r>
                </w:p>
                <w:p>
                  <w:pPr>
                    <w:pStyle w:val="null3"/>
                    <w:ind w:left="45"/>
                  </w:pPr>
                  <w:r>
                    <w:rPr>
                      <w:rFonts w:ascii="仿宋_GB2312" w:hAnsi="仿宋_GB2312" w:cs="仿宋_GB2312" w:eastAsia="仿宋_GB2312"/>
                      <w:sz w:val="19"/>
                      <w:color w:val="000000"/>
                    </w:rPr>
                    <w:t>3.混凝土浇捣</w:t>
                  </w:r>
                </w:p>
                <w:p>
                  <w:pPr>
                    <w:pStyle w:val="null3"/>
                    <w:ind w:left="45"/>
                  </w:pPr>
                  <w:r>
                    <w:rPr>
                      <w:rFonts w:ascii="仿宋_GB2312" w:hAnsi="仿宋_GB2312" w:cs="仿宋_GB2312" w:eastAsia="仿宋_GB2312"/>
                      <w:sz w:val="19"/>
                      <w:color w:val="000000"/>
                    </w:rPr>
                    <w:t>4.锯缝、嵌缝</w:t>
                  </w:r>
                </w:p>
                <w:p>
                  <w:pPr>
                    <w:pStyle w:val="null3"/>
                    <w:ind w:left="45"/>
                  </w:pPr>
                  <w:r>
                    <w:rPr>
                      <w:rFonts w:ascii="仿宋_GB2312" w:hAnsi="仿宋_GB2312" w:cs="仿宋_GB2312" w:eastAsia="仿宋_GB2312"/>
                      <w:sz w:val="19"/>
                      <w:color w:val="000000"/>
                    </w:rPr>
                    <w:t>5.路面养护</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306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011601002002</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水泥混凝土道路面层</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45"/>
                    <w:ind w:left="75"/>
                  </w:pPr>
                  <w:r>
                    <w:rPr>
                      <w:rFonts w:ascii="仿宋_GB2312" w:hAnsi="仿宋_GB2312" w:cs="仿宋_GB2312" w:eastAsia="仿宋_GB2312"/>
                      <w:sz w:val="19"/>
                      <w:color w:val="000000"/>
                    </w:rPr>
                    <w:t>[项目特征]</w:t>
                  </w:r>
                </w:p>
                <w:p>
                  <w:pPr>
                    <w:pStyle w:val="null3"/>
                    <w:ind w:left="45" w:right="45" w:firstLine="15"/>
                  </w:pPr>
                  <w:r>
                    <w:rPr>
                      <w:rFonts w:ascii="仿宋_GB2312" w:hAnsi="仿宋_GB2312" w:cs="仿宋_GB2312" w:eastAsia="仿宋_GB2312"/>
                      <w:sz w:val="19"/>
                      <w:color w:val="000000"/>
                    </w:rPr>
                    <w:t>1.混凝土种类、强</w:t>
                  </w:r>
                  <w:r>
                    <w:rPr>
                      <w:rFonts w:ascii="仿宋_GB2312" w:hAnsi="仿宋_GB2312" w:cs="仿宋_GB2312" w:eastAsia="仿宋_GB2312"/>
                      <w:sz w:val="19"/>
                      <w:color w:val="000000"/>
                    </w:rPr>
                    <w:t>度等级</w:t>
                  </w:r>
                  <w:r>
                    <w:rPr>
                      <w:rFonts w:ascii="仿宋_GB2312" w:hAnsi="仿宋_GB2312" w:cs="仿宋_GB2312" w:eastAsia="仿宋_GB2312"/>
                    </w:rPr>
                    <w:t xml:space="preserve"> </w:t>
                  </w:r>
                  <w:r>
                    <w:rPr>
                      <w:rFonts w:ascii="仿宋_GB2312" w:hAnsi="仿宋_GB2312" w:cs="仿宋_GB2312" w:eastAsia="仿宋_GB2312"/>
                      <w:sz w:val="19"/>
                      <w:color w:val="000000"/>
                    </w:rPr>
                    <w:t>:C25商品砼</w:t>
                  </w:r>
                </w:p>
                <w:p>
                  <w:pPr>
                    <w:pStyle w:val="null3"/>
                    <w:ind w:left="45"/>
                  </w:pPr>
                  <w:r>
                    <w:rPr>
                      <w:rFonts w:ascii="仿宋_GB2312" w:hAnsi="仿宋_GB2312" w:cs="仿宋_GB2312" w:eastAsia="仿宋_GB2312"/>
                      <w:sz w:val="19"/>
                      <w:color w:val="000000"/>
                    </w:rPr>
                    <w:t>2.厚度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18</w:t>
                  </w:r>
                  <w:r>
                    <w:rPr>
                      <w:rFonts w:ascii="仿宋_GB2312" w:hAnsi="仿宋_GB2312" w:cs="仿宋_GB2312" w:eastAsia="仿宋_GB2312"/>
                      <w:sz w:val="19"/>
                      <w:color w:val="000000"/>
                    </w:rPr>
                    <w:t>cm</w:t>
                  </w:r>
                </w:p>
                <w:p>
                  <w:pPr>
                    <w:pStyle w:val="null3"/>
                    <w:ind w:left="45" w:right="60"/>
                  </w:pPr>
                  <w:r>
                    <w:rPr>
                      <w:rFonts w:ascii="仿宋_GB2312" w:hAnsi="仿宋_GB2312" w:cs="仿宋_GB2312" w:eastAsia="仿宋_GB2312"/>
                      <w:sz w:val="19"/>
                      <w:color w:val="000000"/>
                    </w:rPr>
                    <w:t>3.路基</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15cm厚3：</w:t>
                  </w:r>
                  <w:r>
                    <w:rPr>
                      <w:rFonts w:ascii="仿宋_GB2312" w:hAnsi="仿宋_GB2312" w:cs="仿宋_GB2312" w:eastAsia="仿宋_GB2312"/>
                    </w:rPr>
                    <w:t xml:space="preserve"> </w:t>
                  </w:r>
                  <w:r>
                    <w:rPr>
                      <w:rFonts w:ascii="仿宋_GB2312" w:hAnsi="仿宋_GB2312" w:cs="仿宋_GB2312" w:eastAsia="仿宋_GB2312"/>
                      <w:sz w:val="19"/>
                      <w:color w:val="000000"/>
                    </w:rPr>
                    <w:t>7灰土</w:t>
                  </w:r>
                </w:p>
                <w:p>
                  <w:pPr>
                    <w:pStyle w:val="null3"/>
                    <w:ind w:left="45" w:right="60"/>
                  </w:pPr>
                  <w:r>
                    <w:rPr>
                      <w:rFonts w:ascii="仿宋_GB2312" w:hAnsi="仿宋_GB2312" w:cs="仿宋_GB2312" w:eastAsia="仿宋_GB2312"/>
                      <w:sz w:val="19"/>
                      <w:color w:val="000000"/>
                    </w:rPr>
                    <w:t>4.路基碾压</w:t>
                  </w:r>
                  <w:r>
                    <w:rPr>
                      <w:rFonts w:ascii="仿宋_GB2312" w:hAnsi="仿宋_GB2312" w:cs="仿宋_GB2312" w:eastAsia="仿宋_GB2312"/>
                    </w:rPr>
                    <w:t xml:space="preserve"> </w:t>
                  </w:r>
                  <w:r>
                    <w:rPr>
                      <w:rFonts w:ascii="仿宋_GB2312" w:hAnsi="仿宋_GB2312" w:cs="仿宋_GB2312" w:eastAsia="仿宋_GB2312"/>
                      <w:sz w:val="19"/>
                      <w:color w:val="000000"/>
                    </w:rPr>
                    <w:t>，压实</w:t>
                  </w:r>
                  <w:r>
                    <w:rPr>
                      <w:rFonts w:ascii="仿宋_GB2312" w:hAnsi="仿宋_GB2312" w:cs="仿宋_GB2312" w:eastAsia="仿宋_GB2312"/>
                      <w:sz w:val="19"/>
                      <w:color w:val="000000"/>
                    </w:rPr>
                    <w:t>系数</w:t>
                  </w:r>
                  <w:r>
                    <w:rPr>
                      <w:rFonts w:ascii="仿宋_GB2312" w:hAnsi="仿宋_GB2312" w:cs="仿宋_GB2312" w:eastAsia="仿宋_GB2312"/>
                      <w:sz w:val="19"/>
                      <w:color w:val="000000"/>
                    </w:rPr>
                    <w:t>&gt;0.93</w:t>
                  </w:r>
                </w:p>
                <w:p>
                  <w:pPr>
                    <w:pStyle w:val="null3"/>
                    <w:ind w:left="45" w:right="45" w:firstLine="4"/>
                  </w:pPr>
                  <w:r>
                    <w:rPr>
                      <w:rFonts w:ascii="仿宋_GB2312" w:hAnsi="仿宋_GB2312" w:cs="仿宋_GB2312" w:eastAsia="仿宋_GB2312"/>
                      <w:sz w:val="19"/>
                      <w:color w:val="000000"/>
                    </w:rPr>
                    <w:t>5.路面间距6m切割</w:t>
                  </w:r>
                  <w:r>
                    <w:rPr>
                      <w:rFonts w:ascii="仿宋_GB2312" w:hAnsi="仿宋_GB2312" w:cs="仿宋_GB2312" w:eastAsia="仿宋_GB2312"/>
                      <w:sz w:val="19"/>
                      <w:color w:val="000000"/>
                    </w:rPr>
                    <w:t>伸缩缝</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宽</w:t>
                  </w:r>
                  <w:r>
                    <w:rPr>
                      <w:rFonts w:ascii="仿宋_GB2312" w:hAnsi="仿宋_GB2312" w:cs="仿宋_GB2312" w:eastAsia="仿宋_GB2312"/>
                      <w:sz w:val="19"/>
                      <w:color w:val="000000"/>
                    </w:rPr>
                    <w:t>20mm</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伸缩缝内用柔性材</w:t>
                  </w:r>
                  <w:r>
                    <w:rPr>
                      <w:rFonts w:ascii="仿宋_GB2312" w:hAnsi="仿宋_GB2312" w:cs="仿宋_GB2312" w:eastAsia="仿宋_GB2312"/>
                      <w:sz w:val="19"/>
                      <w:color w:val="000000"/>
                    </w:rPr>
                    <w:t>料填充</w:t>
                  </w:r>
                </w:p>
                <w:p>
                  <w:pPr>
                    <w:pStyle w:val="null3"/>
                    <w:ind w:left="75"/>
                  </w:pPr>
                  <w:r>
                    <w:rPr>
                      <w:rFonts w:ascii="仿宋_GB2312" w:hAnsi="仿宋_GB2312" w:cs="仿宋_GB2312" w:eastAsia="仿宋_GB2312"/>
                      <w:sz w:val="19"/>
                      <w:color w:val="000000"/>
                    </w:rPr>
                    <w:t>[工作内容]</w:t>
                  </w:r>
                </w:p>
                <w:p>
                  <w:pPr>
                    <w:pStyle w:val="null3"/>
                    <w:ind w:left="60"/>
                  </w:pPr>
                  <w:r>
                    <w:rPr>
                      <w:rFonts w:ascii="仿宋_GB2312" w:hAnsi="仿宋_GB2312" w:cs="仿宋_GB2312" w:eastAsia="仿宋_GB2312"/>
                      <w:sz w:val="19"/>
                      <w:color w:val="000000"/>
                    </w:rPr>
                    <w:t>1.清理基层</w:t>
                  </w:r>
                </w:p>
                <w:p>
                  <w:pPr>
                    <w:pStyle w:val="null3"/>
                    <w:ind w:left="60" w:right="60"/>
                  </w:pPr>
                  <w:r>
                    <w:rPr>
                      <w:rFonts w:ascii="仿宋_GB2312" w:hAnsi="仿宋_GB2312" w:cs="仿宋_GB2312" w:eastAsia="仿宋_GB2312"/>
                      <w:sz w:val="19"/>
                      <w:color w:val="000000"/>
                    </w:rPr>
                    <w:t>2.模板制作、安装</w:t>
                  </w:r>
                  <w:r>
                    <w:rPr>
                      <w:rFonts w:ascii="仿宋_GB2312" w:hAnsi="仿宋_GB2312" w:cs="仿宋_GB2312" w:eastAsia="仿宋_GB2312"/>
                    </w:rPr>
                    <w:t xml:space="preserve"> </w:t>
                  </w:r>
                  <w:r>
                    <w:rPr>
                      <w:rFonts w:ascii="仿宋_GB2312" w:hAnsi="仿宋_GB2312" w:cs="仿宋_GB2312" w:eastAsia="仿宋_GB2312"/>
                      <w:sz w:val="19"/>
                      <w:color w:val="000000"/>
                    </w:rPr>
                    <w:t>、拆除</w:t>
                  </w:r>
                </w:p>
                <w:p>
                  <w:pPr>
                    <w:pStyle w:val="null3"/>
                    <w:ind w:left="45"/>
                  </w:pPr>
                  <w:r>
                    <w:rPr>
                      <w:rFonts w:ascii="仿宋_GB2312" w:hAnsi="仿宋_GB2312" w:cs="仿宋_GB2312" w:eastAsia="仿宋_GB2312"/>
                      <w:sz w:val="19"/>
                      <w:color w:val="000000"/>
                    </w:rPr>
                    <w:t>3.混凝土浇捣</w:t>
                  </w:r>
                </w:p>
                <w:p>
                  <w:pPr>
                    <w:pStyle w:val="null3"/>
                    <w:ind w:left="45"/>
                  </w:pPr>
                  <w:r>
                    <w:rPr>
                      <w:rFonts w:ascii="仿宋_GB2312" w:hAnsi="仿宋_GB2312" w:cs="仿宋_GB2312" w:eastAsia="仿宋_GB2312"/>
                      <w:sz w:val="19"/>
                      <w:color w:val="000000"/>
                    </w:rPr>
                    <w:t>4.锯缝、嵌缝</w:t>
                  </w:r>
                </w:p>
                <w:p>
                  <w:pPr>
                    <w:pStyle w:val="null3"/>
                    <w:ind w:left="45"/>
                  </w:pPr>
                  <w:r>
                    <w:rPr>
                      <w:rFonts w:ascii="仿宋_GB2312" w:hAnsi="仿宋_GB2312" w:cs="仿宋_GB2312" w:eastAsia="仿宋_GB2312"/>
                      <w:sz w:val="19"/>
                      <w:color w:val="000000"/>
                    </w:rPr>
                    <w:t>5.路面养护</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3314</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jc w:val="left"/>
            </w:pPr>
            <w:r>
              <w:rPr>
                <w:rFonts w:ascii="仿宋_GB2312" w:hAnsi="仿宋_GB2312" w:cs="仿宋_GB2312" w:eastAsia="仿宋_GB2312"/>
                <w:sz w:val="19"/>
                <w:color w:val="000000"/>
              </w:rPr>
              <w:t>工程名称：房屋建筑与装饰工程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/标段：房屋建筑与装饰工程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011601002003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水泥混凝土道路面层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pPr>
                  <w:r>
                    <w:rPr>
                      <w:rFonts w:ascii="仿宋_GB2312" w:hAnsi="仿宋_GB2312" w:cs="仿宋_GB2312" w:eastAsia="仿宋_GB2312"/>
                      <w:sz w:val="19"/>
                      <w:color w:val="000000"/>
                    </w:rPr>
                    <w:t>[项目特征]</w:t>
                  </w:r>
                </w:p>
                <w:p>
                  <w:pPr>
                    <w:pStyle w:val="null3"/>
                    <w:ind w:left="45" w:right="45" w:firstLine="15"/>
                  </w:pPr>
                  <w:r>
                    <w:rPr>
                      <w:rFonts w:ascii="仿宋_GB2312" w:hAnsi="仿宋_GB2312" w:cs="仿宋_GB2312" w:eastAsia="仿宋_GB2312"/>
                      <w:sz w:val="19"/>
                      <w:color w:val="000000"/>
                    </w:rPr>
                    <w:t>1.混凝土种类、强</w:t>
                  </w:r>
                  <w:r>
                    <w:rPr>
                      <w:rFonts w:ascii="仿宋_GB2312" w:hAnsi="仿宋_GB2312" w:cs="仿宋_GB2312" w:eastAsia="仿宋_GB2312"/>
                      <w:sz w:val="19"/>
                      <w:color w:val="000000"/>
                    </w:rPr>
                    <w:t>度等级</w:t>
                  </w:r>
                  <w:r>
                    <w:rPr>
                      <w:rFonts w:ascii="仿宋_GB2312" w:hAnsi="仿宋_GB2312" w:cs="仿宋_GB2312" w:eastAsia="仿宋_GB2312"/>
                    </w:rPr>
                    <w:t xml:space="preserve"> </w:t>
                  </w:r>
                  <w:r>
                    <w:rPr>
                      <w:rFonts w:ascii="仿宋_GB2312" w:hAnsi="仿宋_GB2312" w:cs="仿宋_GB2312" w:eastAsia="仿宋_GB2312"/>
                      <w:sz w:val="19"/>
                      <w:color w:val="000000"/>
                    </w:rPr>
                    <w:t>:C25商品砼</w:t>
                  </w:r>
                </w:p>
                <w:p>
                  <w:pPr>
                    <w:pStyle w:val="null3"/>
                    <w:ind w:left="45"/>
                  </w:pPr>
                  <w:r>
                    <w:rPr>
                      <w:rFonts w:ascii="仿宋_GB2312" w:hAnsi="仿宋_GB2312" w:cs="仿宋_GB2312" w:eastAsia="仿宋_GB2312"/>
                      <w:sz w:val="19"/>
                      <w:color w:val="000000"/>
                    </w:rPr>
                    <w:t>2.厚度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18</w:t>
                  </w:r>
                  <w:r>
                    <w:rPr>
                      <w:rFonts w:ascii="仿宋_GB2312" w:hAnsi="仿宋_GB2312" w:cs="仿宋_GB2312" w:eastAsia="仿宋_GB2312"/>
                      <w:sz w:val="19"/>
                      <w:color w:val="000000"/>
                    </w:rPr>
                    <w:t>cm</w:t>
                  </w:r>
                </w:p>
                <w:p>
                  <w:pPr>
                    <w:pStyle w:val="null3"/>
                    <w:ind w:left="45" w:right="60"/>
                  </w:pPr>
                  <w:r>
                    <w:rPr>
                      <w:rFonts w:ascii="仿宋_GB2312" w:hAnsi="仿宋_GB2312" w:cs="仿宋_GB2312" w:eastAsia="仿宋_GB2312"/>
                      <w:sz w:val="19"/>
                      <w:color w:val="000000"/>
                    </w:rPr>
                    <w:t>3.路基碾压</w:t>
                  </w:r>
                  <w:r>
                    <w:rPr>
                      <w:rFonts w:ascii="仿宋_GB2312" w:hAnsi="仿宋_GB2312" w:cs="仿宋_GB2312" w:eastAsia="仿宋_GB2312"/>
                    </w:rPr>
                    <w:t xml:space="preserve"> </w:t>
                  </w:r>
                  <w:r>
                    <w:rPr>
                      <w:rFonts w:ascii="仿宋_GB2312" w:hAnsi="仿宋_GB2312" w:cs="仿宋_GB2312" w:eastAsia="仿宋_GB2312"/>
                      <w:sz w:val="19"/>
                      <w:color w:val="000000"/>
                    </w:rPr>
                    <w:t>，压实</w:t>
                  </w:r>
                  <w:r>
                    <w:rPr>
                      <w:rFonts w:ascii="仿宋_GB2312" w:hAnsi="仿宋_GB2312" w:cs="仿宋_GB2312" w:eastAsia="仿宋_GB2312"/>
                      <w:sz w:val="19"/>
                      <w:color w:val="000000"/>
                    </w:rPr>
                    <w:t>系数</w:t>
                  </w:r>
                  <w:r>
                    <w:rPr>
                      <w:rFonts w:ascii="仿宋_GB2312" w:hAnsi="仿宋_GB2312" w:cs="仿宋_GB2312" w:eastAsia="仿宋_GB2312"/>
                      <w:sz w:val="19"/>
                      <w:color w:val="000000"/>
                    </w:rPr>
                    <w:t>&gt;0.93</w:t>
                  </w:r>
                </w:p>
                <w:p>
                  <w:pPr>
                    <w:pStyle w:val="null3"/>
                    <w:ind w:left="45" w:right="45"/>
                  </w:pPr>
                  <w:r>
                    <w:rPr>
                      <w:rFonts w:ascii="仿宋_GB2312" w:hAnsi="仿宋_GB2312" w:cs="仿宋_GB2312" w:eastAsia="仿宋_GB2312"/>
                      <w:sz w:val="19"/>
                      <w:color w:val="000000"/>
                    </w:rPr>
                    <w:t>4.路面间距6m切割</w:t>
                  </w:r>
                  <w:r>
                    <w:rPr>
                      <w:rFonts w:ascii="仿宋_GB2312" w:hAnsi="仿宋_GB2312" w:cs="仿宋_GB2312" w:eastAsia="仿宋_GB2312"/>
                      <w:sz w:val="19"/>
                      <w:color w:val="000000"/>
                    </w:rPr>
                    <w:t>伸缩缝</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宽</w:t>
                  </w:r>
                  <w:r>
                    <w:rPr>
                      <w:rFonts w:ascii="仿宋_GB2312" w:hAnsi="仿宋_GB2312" w:cs="仿宋_GB2312" w:eastAsia="仿宋_GB2312"/>
                      <w:sz w:val="19"/>
                      <w:color w:val="000000"/>
                    </w:rPr>
                    <w:t>20mm</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伸缩缝内用柔性材</w:t>
                  </w:r>
                  <w:r>
                    <w:rPr>
                      <w:rFonts w:ascii="仿宋_GB2312" w:hAnsi="仿宋_GB2312" w:cs="仿宋_GB2312" w:eastAsia="仿宋_GB2312"/>
                      <w:sz w:val="19"/>
                      <w:color w:val="000000"/>
                    </w:rPr>
                    <w:t>料填充</w:t>
                  </w:r>
                </w:p>
                <w:p>
                  <w:pPr>
                    <w:pStyle w:val="null3"/>
                    <w:ind w:left="75"/>
                  </w:pPr>
                  <w:r>
                    <w:rPr>
                      <w:rFonts w:ascii="仿宋_GB2312" w:hAnsi="仿宋_GB2312" w:cs="仿宋_GB2312" w:eastAsia="仿宋_GB2312"/>
                      <w:sz w:val="19"/>
                      <w:color w:val="000000"/>
                    </w:rPr>
                    <w:t>[工作内容]</w:t>
                  </w:r>
                </w:p>
                <w:p>
                  <w:pPr>
                    <w:pStyle w:val="null3"/>
                    <w:ind w:left="60"/>
                  </w:pPr>
                  <w:r>
                    <w:rPr>
                      <w:rFonts w:ascii="仿宋_GB2312" w:hAnsi="仿宋_GB2312" w:cs="仿宋_GB2312" w:eastAsia="仿宋_GB2312"/>
                      <w:sz w:val="19"/>
                      <w:color w:val="000000"/>
                    </w:rPr>
                    <w:t>1.清理基层</w:t>
                  </w:r>
                </w:p>
                <w:p>
                  <w:pPr>
                    <w:pStyle w:val="null3"/>
                    <w:ind w:left="60" w:right="60"/>
                  </w:pPr>
                  <w:r>
                    <w:rPr>
                      <w:rFonts w:ascii="仿宋_GB2312" w:hAnsi="仿宋_GB2312" w:cs="仿宋_GB2312" w:eastAsia="仿宋_GB2312"/>
                      <w:sz w:val="19"/>
                      <w:color w:val="000000"/>
                    </w:rPr>
                    <w:t>2.模板制作、安装</w:t>
                  </w:r>
                  <w:r>
                    <w:rPr>
                      <w:rFonts w:ascii="仿宋_GB2312" w:hAnsi="仿宋_GB2312" w:cs="仿宋_GB2312" w:eastAsia="仿宋_GB2312"/>
                    </w:rPr>
                    <w:t xml:space="preserve"> </w:t>
                  </w:r>
                  <w:r>
                    <w:rPr>
                      <w:rFonts w:ascii="仿宋_GB2312" w:hAnsi="仿宋_GB2312" w:cs="仿宋_GB2312" w:eastAsia="仿宋_GB2312"/>
                      <w:sz w:val="19"/>
                      <w:color w:val="000000"/>
                    </w:rPr>
                    <w:t>、拆除</w:t>
                  </w:r>
                </w:p>
                <w:p>
                  <w:pPr>
                    <w:pStyle w:val="null3"/>
                    <w:ind w:left="45"/>
                  </w:pPr>
                  <w:r>
                    <w:rPr>
                      <w:rFonts w:ascii="仿宋_GB2312" w:hAnsi="仿宋_GB2312" w:cs="仿宋_GB2312" w:eastAsia="仿宋_GB2312"/>
                      <w:sz w:val="19"/>
                      <w:color w:val="000000"/>
                    </w:rPr>
                    <w:t>3.混凝土浇捣</w:t>
                  </w:r>
                </w:p>
                <w:p>
                  <w:pPr>
                    <w:pStyle w:val="null3"/>
                    <w:ind w:left="45"/>
                  </w:pPr>
                  <w:r>
                    <w:rPr>
                      <w:rFonts w:ascii="仿宋_GB2312" w:hAnsi="仿宋_GB2312" w:cs="仿宋_GB2312" w:eastAsia="仿宋_GB2312"/>
                      <w:sz w:val="19"/>
                      <w:color w:val="000000"/>
                    </w:rPr>
                    <w:t>4.锯缝、嵌缝</w:t>
                  </w:r>
                </w:p>
                <w:p>
                  <w:pPr>
                    <w:pStyle w:val="null3"/>
                    <w:ind w:left="45"/>
                  </w:pPr>
                  <w:r>
                    <w:rPr>
                      <w:rFonts w:ascii="仿宋_GB2312" w:hAnsi="仿宋_GB2312" w:cs="仿宋_GB2312" w:eastAsia="仿宋_GB2312"/>
                      <w:sz w:val="19"/>
                      <w:color w:val="000000"/>
                    </w:rPr>
                    <w:t>5.路面养护</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714</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040303015001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混凝土挡墙墙身</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pPr>
                  <w:r>
                    <w:rPr>
                      <w:rFonts w:ascii="仿宋_GB2312" w:hAnsi="仿宋_GB2312" w:cs="仿宋_GB2312" w:eastAsia="仿宋_GB2312"/>
                      <w:sz w:val="19"/>
                      <w:color w:val="000000"/>
                    </w:rPr>
                    <w:t>[项目特征]</w:t>
                  </w:r>
                </w:p>
                <w:p>
                  <w:pPr>
                    <w:pStyle w:val="null3"/>
                    <w:ind w:left="45" w:right="45" w:firstLine="9"/>
                    <w:jc w:val="both"/>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:C25混凝土挡墙墙</w:t>
                  </w:r>
                  <w:r>
                    <w:rPr>
                      <w:rFonts w:ascii="仿宋_GB2312" w:hAnsi="仿宋_GB2312" w:cs="仿宋_GB2312" w:eastAsia="仿宋_GB2312"/>
                      <w:sz w:val="19"/>
                      <w:color w:val="000000"/>
                    </w:rPr>
                    <w:t>身</w:t>
                  </w:r>
                </w:p>
                <w:p>
                  <w:pPr>
                    <w:pStyle w:val="null3"/>
                    <w:ind w:left="75"/>
                  </w:pPr>
                  <w:r>
                    <w:rPr>
                      <w:rFonts w:ascii="仿宋_GB2312" w:hAnsi="仿宋_GB2312" w:cs="仿宋_GB2312" w:eastAsia="仿宋_GB2312"/>
                      <w:sz w:val="19"/>
                      <w:color w:val="000000"/>
                    </w:rPr>
                    <w:t>[工作内容]</w:t>
                  </w:r>
                </w:p>
                <w:p>
                  <w:pPr>
                    <w:pStyle w:val="null3"/>
                    <w:ind w:left="60" w:right="60" w:firstLine="1"/>
                  </w:pPr>
                  <w:r>
                    <w:rPr>
                      <w:rFonts w:ascii="仿宋_GB2312" w:hAnsi="仿宋_GB2312" w:cs="仿宋_GB2312" w:eastAsia="仿宋_GB2312"/>
                      <w:sz w:val="19"/>
                      <w:color w:val="000000"/>
                    </w:rPr>
                    <w:t>1.模板制作、安装</w:t>
                  </w:r>
                  <w:r>
                    <w:rPr>
                      <w:rFonts w:ascii="仿宋_GB2312" w:hAnsi="仿宋_GB2312" w:cs="仿宋_GB2312" w:eastAsia="仿宋_GB2312"/>
                    </w:rPr>
                    <w:t xml:space="preserve"> </w:t>
                  </w:r>
                  <w:r>
                    <w:rPr>
                      <w:rFonts w:ascii="仿宋_GB2312" w:hAnsi="仿宋_GB2312" w:cs="仿宋_GB2312" w:eastAsia="仿宋_GB2312"/>
                      <w:sz w:val="19"/>
                      <w:color w:val="000000"/>
                    </w:rPr>
                    <w:t>、拆除</w:t>
                  </w:r>
                </w:p>
                <w:p>
                  <w:pPr>
                    <w:pStyle w:val="null3"/>
                    <w:ind w:left="45" w:right="60" w:firstLine="1"/>
                  </w:pPr>
                  <w:r>
                    <w:rPr>
                      <w:rFonts w:ascii="仿宋_GB2312" w:hAnsi="仿宋_GB2312" w:cs="仿宋_GB2312" w:eastAsia="仿宋_GB2312"/>
                      <w:sz w:val="19"/>
                      <w:color w:val="000000"/>
                    </w:rPr>
                    <w:t>2.混凝土浇捣、养</w:t>
                  </w:r>
                  <w:r>
                    <w:rPr>
                      <w:rFonts w:ascii="仿宋_GB2312" w:hAnsi="仿宋_GB2312" w:cs="仿宋_GB2312" w:eastAsia="仿宋_GB2312"/>
                      <w:sz w:val="19"/>
                      <w:color w:val="000000"/>
                    </w:rPr>
                    <w:t>护</w:t>
                  </w:r>
                </w:p>
                <w:p>
                  <w:pPr>
                    <w:pStyle w:val="null3"/>
                    <w:ind w:left="45" w:right="60" w:firstLine="3"/>
                  </w:pPr>
                  <w:r>
                    <w:rPr>
                      <w:rFonts w:ascii="仿宋_GB2312" w:hAnsi="仿宋_GB2312" w:cs="仿宋_GB2312" w:eastAsia="仿宋_GB2312"/>
                      <w:sz w:val="19"/>
                      <w:color w:val="000000"/>
                    </w:rPr>
                    <w:t>3.泄水孔制作、安</w:t>
                  </w:r>
                  <w:r>
                    <w:rPr>
                      <w:rFonts w:ascii="仿宋_GB2312" w:hAnsi="仿宋_GB2312" w:cs="仿宋_GB2312" w:eastAsia="仿宋_GB2312"/>
                      <w:sz w:val="19"/>
                      <w:color w:val="000000"/>
                    </w:rPr>
                    <w:t>装</w:t>
                  </w:r>
                </w:p>
                <w:p>
                  <w:pPr>
                    <w:pStyle w:val="null3"/>
                    <w:ind w:left="45"/>
                  </w:pPr>
                  <w:r>
                    <w:rPr>
                      <w:rFonts w:ascii="仿宋_GB2312" w:hAnsi="仿宋_GB2312" w:cs="仿宋_GB2312" w:eastAsia="仿宋_GB2312"/>
                      <w:sz w:val="19"/>
                      <w:color w:val="000000"/>
                    </w:rPr>
                    <w:t>4.滤水层铺筑</w:t>
                  </w:r>
                </w:p>
                <w:p>
                  <w:pPr>
                    <w:pStyle w:val="null3"/>
                    <w:ind w:left="45"/>
                  </w:pPr>
                  <w:r>
                    <w:rPr>
                      <w:rFonts w:ascii="仿宋_GB2312" w:hAnsi="仿宋_GB2312" w:cs="仿宋_GB2312" w:eastAsia="仿宋_GB2312"/>
                      <w:sz w:val="19"/>
                      <w:color w:val="000000"/>
                    </w:rPr>
                    <w:t>5.沉降缝</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m³</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295.56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010505017001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挡土墙模板</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pPr>
                  <w:r>
                    <w:rPr>
                      <w:rFonts w:ascii="仿宋_GB2312" w:hAnsi="仿宋_GB2312" w:cs="仿宋_GB2312" w:eastAsia="仿宋_GB2312"/>
                      <w:sz w:val="19"/>
                      <w:color w:val="000000"/>
                    </w:rPr>
                    <w:t>[项目特征]</w:t>
                  </w:r>
                </w:p>
                <w:p>
                  <w:pPr>
                    <w:pStyle w:val="null3"/>
                    <w:ind w:left="45" w:right="150" w:firstLine="13"/>
                  </w:pPr>
                  <w:r>
                    <w:rPr>
                      <w:rFonts w:ascii="仿宋_GB2312" w:hAnsi="仿宋_GB2312" w:cs="仿宋_GB2312" w:eastAsia="仿宋_GB2312"/>
                      <w:sz w:val="19"/>
                      <w:color w:val="000000"/>
                    </w:rPr>
                    <w:t>1.模板形式</w:t>
                  </w:r>
                  <w:r>
                    <w:rPr>
                      <w:rFonts w:ascii="仿宋_GB2312" w:hAnsi="仿宋_GB2312" w:cs="仿宋_GB2312" w:eastAsia="仿宋_GB2312"/>
                    </w:rPr>
                    <w:t xml:space="preserve"> </w:t>
                  </w:r>
                  <w:r>
                    <w:rPr>
                      <w:rFonts w:ascii="仿宋_GB2312" w:hAnsi="仿宋_GB2312" w:cs="仿宋_GB2312" w:eastAsia="仿宋_GB2312"/>
                      <w:sz w:val="19"/>
                      <w:color w:val="000000"/>
                    </w:rPr>
                    <w:t>:复合</w:t>
                  </w:r>
                  <w:r>
                    <w:rPr>
                      <w:rFonts w:ascii="仿宋_GB2312" w:hAnsi="仿宋_GB2312" w:cs="仿宋_GB2312" w:eastAsia="仿宋_GB2312"/>
                      <w:sz w:val="19"/>
                      <w:color w:val="000000"/>
                    </w:rPr>
                    <w:t>木模板</w:t>
                  </w:r>
                </w:p>
                <w:p>
                  <w:pPr>
                    <w:pStyle w:val="null3"/>
                    <w:ind w:left="75" w:right="525"/>
                  </w:pPr>
                  <w:r>
                    <w:rPr>
                      <w:rFonts w:ascii="仿宋_GB2312" w:hAnsi="仿宋_GB2312" w:cs="仿宋_GB2312" w:eastAsia="仿宋_GB2312"/>
                      <w:sz w:val="19"/>
                      <w:color w:val="000000"/>
                    </w:rPr>
                    <w:t>2.高度</w:t>
                  </w:r>
                  <w:r>
                    <w:rPr>
                      <w:rFonts w:ascii="仿宋_GB2312" w:hAnsi="仿宋_GB2312" w:cs="仿宋_GB2312" w:eastAsia="仿宋_GB2312"/>
                    </w:rPr>
                    <w:t xml:space="preserve"> </w:t>
                  </w:r>
                  <w:r>
                    <w:rPr>
                      <w:rFonts w:ascii="仿宋_GB2312" w:hAnsi="仿宋_GB2312" w:cs="仿宋_GB2312" w:eastAsia="仿宋_GB2312"/>
                      <w:sz w:val="19"/>
                      <w:color w:val="000000"/>
                    </w:rPr>
                    <w:t>:0.6m</w:t>
                  </w:r>
                  <w:r>
                    <w:rPr>
                      <w:rFonts w:ascii="仿宋_GB2312" w:hAnsi="仿宋_GB2312" w:cs="仿宋_GB2312" w:eastAsia="仿宋_GB2312"/>
                    </w:rPr>
                    <w:t xml:space="preserve"> </w:t>
                  </w:r>
                  <w:r>
                    <w:rPr>
                      <w:rFonts w:ascii="仿宋_GB2312" w:hAnsi="仿宋_GB2312" w:cs="仿宋_GB2312" w:eastAsia="仿宋_GB2312"/>
                      <w:sz w:val="19"/>
                      <w:color w:val="000000"/>
                    </w:rPr>
                    <w:t>[工作内容]</w:t>
                  </w:r>
                </w:p>
                <w:p>
                  <w:pPr>
                    <w:pStyle w:val="null3"/>
                    <w:ind w:left="60"/>
                  </w:pPr>
                  <w:r>
                    <w:rPr>
                      <w:rFonts w:ascii="仿宋_GB2312" w:hAnsi="仿宋_GB2312" w:cs="仿宋_GB2312" w:eastAsia="仿宋_GB2312"/>
                      <w:sz w:val="19"/>
                      <w:color w:val="000000"/>
                    </w:rPr>
                    <w:t>1.模板制作</w:t>
                  </w:r>
                </w:p>
                <w:p>
                  <w:pPr>
                    <w:pStyle w:val="null3"/>
                    <w:ind w:left="45"/>
                  </w:pPr>
                  <w:r>
                    <w:rPr>
                      <w:rFonts w:ascii="仿宋_GB2312" w:hAnsi="仿宋_GB2312" w:cs="仿宋_GB2312" w:eastAsia="仿宋_GB2312"/>
                      <w:sz w:val="19"/>
                      <w:color w:val="000000"/>
                    </w:rPr>
                    <w:t>2.模板及支撑安装</w:t>
                  </w:r>
                </w:p>
                <w:p>
                  <w:pPr>
                    <w:pStyle w:val="null3"/>
                    <w:ind w:left="45"/>
                  </w:pPr>
                  <w:r>
                    <w:rPr>
                      <w:rFonts w:ascii="仿宋_GB2312" w:hAnsi="仿宋_GB2312" w:cs="仿宋_GB2312" w:eastAsia="仿宋_GB2312"/>
                      <w:sz w:val="19"/>
                      <w:color w:val="000000"/>
                    </w:rPr>
                    <w:t>3.刷隔离剂</w:t>
                  </w:r>
                </w:p>
                <w:p>
                  <w:pPr>
                    <w:pStyle w:val="null3"/>
                    <w:ind w:left="45"/>
                  </w:pPr>
                  <w:r>
                    <w:rPr>
                      <w:rFonts w:ascii="仿宋_GB2312" w:hAnsi="仿宋_GB2312" w:cs="仿宋_GB2312" w:eastAsia="仿宋_GB2312"/>
                      <w:sz w:val="19"/>
                      <w:color w:val="000000"/>
                    </w:rPr>
                    <w:t>4.模板及支撑拆除</w:t>
                  </w:r>
                </w:p>
                <w:p>
                  <w:pPr>
                    <w:pStyle w:val="null3"/>
                    <w:ind w:left="45" w:right="60" w:firstLine="4"/>
                  </w:pPr>
                  <w:r>
                    <w:rPr>
                      <w:rFonts w:ascii="仿宋_GB2312" w:hAnsi="仿宋_GB2312" w:cs="仿宋_GB2312" w:eastAsia="仿宋_GB2312"/>
                      <w:sz w:val="19"/>
                      <w:color w:val="000000"/>
                    </w:rPr>
                    <w:t>5.清理模板粘结物</w:t>
                  </w:r>
                  <w:r>
                    <w:rPr>
                      <w:rFonts w:ascii="仿宋_GB2312" w:hAnsi="仿宋_GB2312" w:cs="仿宋_GB2312" w:eastAsia="仿宋_GB2312"/>
                      <w:sz w:val="19"/>
                      <w:color w:val="000000"/>
                    </w:rPr>
                    <w:t>及模内杂物</w:t>
                  </w:r>
                </w:p>
                <w:p>
                  <w:pPr>
                    <w:pStyle w:val="null3"/>
                    <w:ind w:left="60" w:right="60"/>
                  </w:pPr>
                  <w:r>
                    <w:rPr>
                      <w:rFonts w:ascii="仿宋_GB2312" w:hAnsi="仿宋_GB2312" w:cs="仿宋_GB2312" w:eastAsia="仿宋_GB2312"/>
                      <w:sz w:val="19"/>
                      <w:color w:val="000000"/>
                    </w:rPr>
                    <w:t>6.模板及支撑整理</w:t>
                  </w:r>
                  <w:r>
                    <w:rPr>
                      <w:rFonts w:ascii="仿宋_GB2312" w:hAnsi="仿宋_GB2312" w:cs="仿宋_GB2312" w:eastAsia="仿宋_GB2312"/>
                    </w:rPr>
                    <w:t xml:space="preserve"> </w:t>
                  </w:r>
                  <w:r>
                    <w:rPr>
                      <w:rFonts w:ascii="仿宋_GB2312" w:hAnsi="仿宋_GB2312" w:cs="仿宋_GB2312" w:eastAsia="仿宋_GB2312"/>
                      <w:sz w:val="19"/>
                      <w:color w:val="000000"/>
                    </w:rPr>
                    <w:t>、小修、堆放</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1970.4</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non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8"/>
                    <w:right w:val="non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p>
              </w:tc>
              <w:tc>
                <w:tcPr>
                  <w:tcW w:type="dxa" w:w="420"/>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spacing w:before="75"/>
                    <w:ind w:left="1005"/>
                  </w:pPr>
                  <w:r>
                    <w:rPr>
                      <w:rFonts w:ascii="仿宋_GB2312" w:hAnsi="仿宋_GB2312" w:cs="仿宋_GB2312" w:eastAsia="仿宋_GB2312"/>
                      <w:sz w:val="19"/>
                      <w:color w:val="000000"/>
                    </w:rPr>
                    <w:t>计</w:t>
                  </w:r>
                </w:p>
              </w:tc>
              <w:tc>
                <w:tcPr>
                  <w:tcW w:type="dxa" w:w="138"/>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jc w:val="left"/>
                  </w:pPr>
                </w:p>
              </w:tc>
              <w:tc>
                <w:tcPr>
                  <w:tcW w:type="dxa" w:w="274"/>
                  <w:tcBorders>
                    <w:top w:val="none" w:color="000000" w:sz="4"/>
                    <w:left w:val="none" w:color="000000" w:sz="4"/>
                    <w:bottom w:val="single" w:color="000000" w:sz="8"/>
                    <w:right w:val="non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措施项目清单计价表</w:t>
            </w:r>
          </w:p>
          <w:p>
            <w:pPr>
              <w:pStyle w:val="null3"/>
              <w:jc w:val="left"/>
            </w:pPr>
            <w:r>
              <w:rPr>
                <w:rFonts w:ascii="仿宋_GB2312" w:hAnsi="仿宋_GB2312" w:cs="仿宋_GB2312" w:eastAsia="仿宋_GB2312"/>
                <w:sz w:val="19"/>
                <w:color w:val="000000"/>
              </w:rPr>
              <w:t>工程名称：房屋建筑与装饰工程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w:t>
            </w:r>
            <w:r>
              <w:rPr>
                <w:rFonts w:ascii="仿宋_GB2312" w:hAnsi="仿宋_GB2312" w:cs="仿宋_GB2312" w:eastAsia="仿宋_GB2312"/>
                <w:sz w:val="19"/>
                <w:color w:val="000000"/>
              </w:rPr>
              <w:t>段：房屋建筑与装饰工程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  1  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合</w:t>
                  </w:r>
                  <w:r>
                    <w:rPr>
                      <w:rFonts w:ascii="仿宋_GB2312" w:hAnsi="仿宋_GB2312" w:cs="仿宋_GB2312" w:eastAsia="仿宋_GB2312"/>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43"/>
                <w:b/>
                <w:color w:val="000000"/>
              </w:rPr>
              <w:t>其他项目清单计价表</w:t>
            </w:r>
          </w:p>
          <w:p>
            <w:pPr>
              <w:pStyle w:val="null3"/>
              <w:jc w:val="left"/>
            </w:pPr>
            <w:r>
              <w:rPr>
                <w:rFonts w:ascii="仿宋_GB2312" w:hAnsi="仿宋_GB2312" w:cs="仿宋_GB2312" w:eastAsia="仿宋_GB2312"/>
                <w:sz w:val="19"/>
                <w:color w:val="000000"/>
              </w:rPr>
              <w:t>工程名称：房屋建筑与装饰工程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w:t>
                  </w:r>
                  <w:r>
                    <w:rPr>
                      <w:rFonts w:ascii="仿宋_GB2312" w:hAnsi="仿宋_GB2312" w:cs="仿宋_GB2312" w:eastAsia="仿宋_GB2312"/>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b/>
                <w:color w:val="000000"/>
              </w:rPr>
              <w:t>专业工程暂估价明细表</w:t>
            </w:r>
          </w:p>
          <w:p>
            <w:pPr>
              <w:pStyle w:val="null3"/>
              <w:jc w:val="left"/>
            </w:pPr>
            <w:r>
              <w:rPr>
                <w:rFonts w:ascii="仿宋_GB2312" w:hAnsi="仿宋_GB2312" w:cs="仿宋_GB2312" w:eastAsia="仿宋_GB2312"/>
                <w:sz w:val="19"/>
                <w:color w:val="000000"/>
              </w:rPr>
              <w:t>工程名称：房屋建筑与装饰工程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房屋建筑与装饰工程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  1  页</w:t>
            </w:r>
          </w:p>
          <w:tbl>
            <w:tblPr>
              <w:tblInd w:type="dxa" w:w="120"/>
              <w:tblBorders>
                <w:top w:val="none" w:color="000000" w:sz="4"/>
                <w:left w:val="none" w:color="000000" w:sz="4"/>
                <w:bottom w:val="none" w:color="000000" w:sz="4"/>
                <w:right w:val="none" w:color="000000" w:sz="4"/>
                <w:insideH w:val="none"/>
                <w:insideV w:val="none"/>
              </w:tblBorders>
            </w:tblPr>
            <w:tblGrid>
              <w:gridCol w:w="202"/>
              <w:gridCol w:w="330"/>
              <w:gridCol w:w="270"/>
              <w:gridCol w:w="232"/>
              <w:gridCol w:w="229"/>
              <w:gridCol w:w="255"/>
              <w:gridCol w:w="240"/>
              <w:gridCol w:w="240"/>
              <w:gridCol w:w="296"/>
              <w:gridCol w:w="225"/>
            </w:tblGrid>
            <w:tr>
              <w:tc>
                <w:tcPr>
                  <w:tcW w:type="dxa" w:w="202"/>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序号</w:t>
                  </w:r>
                </w:p>
              </w:tc>
              <w:tc>
                <w:tcPr>
                  <w:tcW w:type="dxa" w:w="33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专业工程名称</w:t>
                  </w:r>
                </w:p>
              </w:tc>
              <w:tc>
                <w:tcPr>
                  <w:tcW w:type="dxa" w:w="731"/>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55"/>
                  </w:pPr>
                  <w:r>
                    <w:rPr>
                      <w:rFonts w:ascii="仿宋_GB2312" w:hAnsi="仿宋_GB2312" w:cs="仿宋_GB2312" w:eastAsia="仿宋_GB2312"/>
                      <w:sz w:val="18"/>
                      <w:color w:val="000000"/>
                    </w:rPr>
                    <w:t>暂估金额（元）</w:t>
                  </w:r>
                </w:p>
              </w:tc>
              <w:tc>
                <w:tcPr>
                  <w:tcW w:type="dxa" w:w="735"/>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70"/>
                  </w:pPr>
                  <w:r>
                    <w:rPr>
                      <w:rFonts w:ascii="仿宋_GB2312" w:hAnsi="仿宋_GB2312" w:cs="仿宋_GB2312" w:eastAsia="仿宋_GB2312"/>
                      <w:sz w:val="18"/>
                      <w:color w:val="000000"/>
                    </w:rPr>
                    <w:t>确认金额（元）</w:t>
                  </w:r>
                </w:p>
              </w:tc>
              <w:tc>
                <w:tcPr>
                  <w:tcW w:type="dxa" w:w="29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35"/>
                    <w:ind w:left="75" w:right="30" w:firstLine="1"/>
                  </w:pPr>
                  <w:r>
                    <w:rPr>
                      <w:rFonts w:ascii="仿宋_GB2312" w:hAnsi="仿宋_GB2312" w:cs="仿宋_GB2312" w:eastAsia="仿宋_GB2312"/>
                      <w:sz w:val="18"/>
                      <w:color w:val="000000"/>
                    </w:rPr>
                    <w:t>不含税的调整</w:t>
                  </w:r>
                  <w:r>
                    <w:rPr>
                      <w:rFonts w:ascii="仿宋_GB2312" w:hAnsi="仿宋_GB2312" w:cs="仿宋_GB2312" w:eastAsia="仿宋_GB2312"/>
                      <w:sz w:val="18"/>
                      <w:color w:val="000000"/>
                    </w:rPr>
                    <w:t>金额</w:t>
                  </w:r>
                  <w:r>
                    <w:rPr>
                      <w:rFonts w:ascii="仿宋_GB2312" w:hAnsi="仿宋_GB2312" w:cs="仿宋_GB2312" w:eastAsia="仿宋_GB2312"/>
                      <w:sz w:val="18"/>
                      <w:color w:val="000000"/>
                    </w:rPr>
                    <w:t>±（元）</w:t>
                  </w:r>
                </w:p>
              </w:tc>
              <w:tc>
                <w:tcPr>
                  <w:tcW w:type="dxa" w:w="225"/>
                  <w:vMerge w:val="restart"/>
                  <w:tcBorders>
                    <w:top w:val="single" w:color="000000" w:sz="8"/>
                    <w:left w:val="single" w:color="000000" w:sz="4"/>
                    <w:bottom w:val="non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备注</w:t>
                  </w: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仿宋_GB2312" w:hAnsi="仿宋_GB2312" w:cs="仿宋_GB2312" w:eastAsia="仿宋_GB2312"/>
                      <w:sz w:val="18"/>
                      <w:color w:val="000000"/>
                    </w:rPr>
                    <w:t>不含税价格</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10"/>
                  </w:pPr>
                  <w:r>
                    <w:rPr>
                      <w:rFonts w:ascii="仿宋_GB2312" w:hAnsi="仿宋_GB2312" w:cs="仿宋_GB2312" w:eastAsia="仿宋_GB2312"/>
                      <w:sz w:val="18"/>
                      <w:color w:val="000000"/>
                    </w:rPr>
                    <w:t>增值税</w:t>
                  </w:r>
                </w:p>
              </w:tc>
              <w:tc>
                <w:tcPr>
                  <w:tcW w:type="dxa" w:w="2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仿宋_GB2312" w:hAnsi="仿宋_GB2312" w:cs="仿宋_GB2312" w:eastAsia="仿宋_GB2312"/>
                      <w:sz w:val="18"/>
                      <w:color w:val="000000"/>
                    </w:rPr>
                    <w:t>含税价格</w:t>
                  </w:r>
                </w:p>
              </w:tc>
              <w:tc>
                <w:tcPr>
                  <w:tcW w:type="dxa" w:w="2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
                  </w:pPr>
                  <w:r>
                    <w:rPr>
                      <w:rFonts w:ascii="仿宋_GB2312" w:hAnsi="仿宋_GB2312" w:cs="仿宋_GB2312" w:eastAsia="仿宋_GB2312"/>
                      <w:sz w:val="18"/>
                      <w:color w:val="000000"/>
                    </w:rPr>
                    <w:t>不含税价格</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pPr>
                  <w:r>
                    <w:rPr>
                      <w:rFonts w:ascii="仿宋_GB2312" w:hAnsi="仿宋_GB2312" w:cs="仿宋_GB2312" w:eastAsia="仿宋_GB2312"/>
                      <w:sz w:val="18"/>
                      <w:color w:val="000000"/>
                    </w:rPr>
                    <w:t>增值税</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pPr>
                  <w:r>
                    <w:rPr>
                      <w:rFonts w:ascii="仿宋_GB2312" w:hAnsi="仿宋_GB2312" w:cs="仿宋_GB2312" w:eastAsia="仿宋_GB2312"/>
                      <w:sz w:val="18"/>
                      <w:color w:val="000000"/>
                    </w:rPr>
                    <w:t>含税价格</w:t>
                  </w:r>
                </w:p>
              </w:tc>
              <w:tc>
                <w:tcPr>
                  <w:tcW w:type="dxa" w:w="296"/>
                  <w:vMerge/>
                  <w:tcBorders>
                    <w:top w:val="single" w:color="000000" w:sz="8"/>
                    <w:left w:val="single" w:color="000000" w:sz="4"/>
                    <w:bottom w:val="none" w:color="000000" w:sz="4"/>
                    <w:right w:val="single" w:color="000000" w:sz="4"/>
                  </w:tcBorders>
                </w:tcPr>
                <w:p/>
              </w:tc>
              <w:tc>
                <w:tcPr>
                  <w:tcW w:type="dxa" w:w="225"/>
                  <w:vMerge/>
                  <w:tcBorders>
                    <w:top w:val="single" w:color="000000" w:sz="8"/>
                    <w:left w:val="single" w:color="000000" w:sz="4"/>
                    <w:bottom w:val="none" w:color="000000" w:sz="4"/>
                    <w:right w:val="single" w:color="000000" w:sz="8"/>
                  </w:tcBorders>
                </w:tcP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0"/>
                  </w:pPr>
                  <w:r>
                    <w:rPr>
                      <w:rFonts w:ascii="仿宋_GB2312" w:hAnsi="仿宋_GB2312" w:cs="仿宋_GB2312" w:eastAsia="仿宋_GB2312"/>
                      <w:sz w:val="18"/>
                      <w:color w:val="000000"/>
                    </w:rPr>
                    <w:t>A1</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pPr>
                  <w:r>
                    <w:rPr>
                      <w:rFonts w:ascii="仿宋_GB2312" w:hAnsi="仿宋_GB2312" w:cs="仿宋_GB2312" w:eastAsia="仿宋_GB2312"/>
                      <w:sz w:val="18"/>
                      <w:color w:val="000000"/>
                    </w:rPr>
                    <w:t>B1</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pPr>
                  <w:r>
                    <w:rPr>
                      <w:rFonts w:ascii="仿宋_GB2312" w:hAnsi="仿宋_GB2312" w:cs="仿宋_GB2312" w:eastAsia="仿宋_GB2312"/>
                      <w:sz w:val="18"/>
                      <w:color w:val="000000"/>
                    </w:rPr>
                    <w:t>C1</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35"/>
                  </w:pPr>
                  <w:r>
                    <w:rPr>
                      <w:rFonts w:ascii="仿宋_GB2312" w:hAnsi="仿宋_GB2312" w:cs="仿宋_GB2312" w:eastAsia="仿宋_GB2312"/>
                      <w:sz w:val="18"/>
                      <w:color w:val="000000"/>
                    </w:rPr>
                    <w:t>A2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pPr>
                  <w:r>
                    <w:rPr>
                      <w:rFonts w:ascii="仿宋_GB2312" w:hAnsi="仿宋_GB2312" w:cs="仿宋_GB2312" w:eastAsia="仿宋_GB2312"/>
                      <w:sz w:val="18"/>
                      <w:color w:val="000000"/>
                    </w:rPr>
                    <w:t>B2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pPr>
                  <w:r>
                    <w:rPr>
                      <w:rFonts w:ascii="仿宋_GB2312" w:hAnsi="仿宋_GB2312" w:cs="仿宋_GB2312" w:eastAsia="仿宋_GB2312"/>
                      <w:sz w:val="18"/>
                      <w:color w:val="000000"/>
                    </w:rPr>
                    <w:t>C2</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0"/>
                  </w:pPr>
                  <w:r>
                    <w:rPr>
                      <w:rFonts w:ascii="仿宋_GB2312" w:hAnsi="仿宋_GB2312" w:cs="仿宋_GB2312" w:eastAsia="仿宋_GB2312"/>
                      <w:sz w:val="18"/>
                      <w:color w:val="000000"/>
                    </w:rPr>
                    <w:t>D=A2-A1</w:t>
                  </w:r>
                </w:p>
              </w:tc>
              <w:tc>
                <w:tcPr>
                  <w:tcW w:type="dxa" w:w="225"/>
                  <w:vMerge/>
                  <w:tcBorders>
                    <w:top w:val="single" w:color="000000" w:sz="8"/>
                    <w:left w:val="single" w:color="000000" w:sz="4"/>
                    <w:bottom w:val="none" w:color="000000" w:sz="4"/>
                    <w:right w:val="single" w:color="000000" w:sz="8"/>
                  </w:tcBorders>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45"/>
                    <w:ind w:left="360"/>
                  </w:pPr>
                  <w:r>
                    <w:rPr>
                      <w:rFonts w:ascii="仿宋_GB2312" w:hAnsi="仿宋_GB2312" w:cs="仿宋_GB2312" w:eastAsia="仿宋_GB2312"/>
                      <w:sz w:val="19"/>
                      <w:color w:val="000000"/>
                    </w:rPr>
                    <w:t>1</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32"/>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本页小计</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w:t>
                  </w:r>
                </w:p>
              </w:tc>
            </w:tr>
            <w:tr>
              <w:tc>
                <w:tcPr>
                  <w:tcW w:type="dxa" w:w="532"/>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105"/>
                    <w:ind w:left="795"/>
                  </w:pPr>
                  <w:r>
                    <w:rPr>
                      <w:rFonts w:ascii="仿宋_GB2312" w:hAnsi="仿宋_GB2312" w:cs="仿宋_GB2312" w:eastAsia="仿宋_GB2312"/>
                      <w:sz w:val="18"/>
                      <w:color w:val="000000"/>
                    </w:rPr>
                    <w:t>合</w:t>
                  </w:r>
                  <w:r>
                    <w:rPr>
                      <w:rFonts w:ascii="仿宋_GB2312" w:hAnsi="仿宋_GB2312" w:cs="仿宋_GB2312" w:eastAsia="仿宋_GB2312"/>
                    </w:rPr>
                    <w:t xml:space="preserve">   </w:t>
                  </w:r>
                  <w:r>
                    <w:rPr>
                      <w:rFonts w:ascii="仿宋_GB2312" w:hAnsi="仿宋_GB2312" w:cs="仿宋_GB2312" w:eastAsia="仿宋_GB2312"/>
                      <w:sz w:val="18"/>
                      <w:color w:val="000000"/>
                    </w:rPr>
                    <w:t>计</w:t>
                  </w:r>
                </w:p>
              </w:tc>
              <w:tc>
                <w:tcPr>
                  <w:tcW w:type="dxa" w:w="27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23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w:t>
                  </w: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:本表“暂估金额</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”由招标人填写,投标人应将“暂估金额</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”填写并计入投标</w:t>
            </w:r>
            <w:r>
              <w:rPr>
                <w:rFonts w:ascii="仿宋_GB2312" w:hAnsi="仿宋_GB2312" w:cs="仿宋_GB2312" w:eastAsia="仿宋_GB2312"/>
                <w:sz w:val="18"/>
                <w:color w:val="000000"/>
              </w:rPr>
              <w:t>总价</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。结算时应按合同约定的价格填写</w:t>
            </w:r>
            <w:r>
              <w:rPr>
                <w:rFonts w:ascii="仿宋_GB2312" w:hAnsi="仿宋_GB2312" w:cs="仿宋_GB2312" w:eastAsia="仿宋_GB2312"/>
                <w:sz w:val="18"/>
                <w:color w:val="000000"/>
              </w:rPr>
              <w:t>“确认金额</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合同签订后60日历天内施工完毕；2、付款方式：合同签订后付合同价款的40%，施工完毕初验合格后付至合同价款的80%，待工程决算审计报告双方签字盖章认可后，付至审计价款的97%，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1、投标时供应商无需提供纸质版响应文件。成交供应商在领取中标（成交）通知书前将纸质版响应文件打印胶装3份、电子版（U 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供应商资格要求.docx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供应商资格要求.docx 项目管理机构组成表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a.提供磋商保证金转账凭证和基本存款账户信息证明资料复印件或扫描件；b.提供金融机构、担保机构出具的保函复印件或扫描件。以上两种方式二选一；</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具有履行本合同所必需的设备和专业技术能力的要求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供应商资格要求.docx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 xml:space="preserve"> 内容无重大缺漏项，报价唯一，且不高于本项目最高限价。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 xml:space="preserve"> 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 xml:space="preserve"> 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2023年06月01日至今完成的类似业绩，一项得2分，最多得6分。 注：须附类似项目业绩的中标（成交）通知书或合同或竣工验收证明材料复印件或扫描件），以提供证明资料的落款时间为准。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