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38333">
      <w:pPr>
        <w:pStyle w:val="3"/>
        <w:spacing w:line="460" w:lineRule="atLeast"/>
        <w:jc w:val="center"/>
        <w:rPr>
          <w:rFonts w:hint="eastAsia" w:ascii="仿宋_GB2312" w:hAnsi="仿宋_GB2312" w:eastAsia="仿宋_GB2312" w:cs="仿宋_GB2312"/>
          <w:b/>
          <w:bCs/>
          <w:kern w:val="2"/>
          <w:sz w:val="44"/>
          <w:szCs w:val="44"/>
          <w:highlight w:val="none"/>
          <w:lang w:val="en-US" w:eastAsia="zh-CN" w:bidi="ar-SA"/>
        </w:rPr>
      </w:pPr>
      <w:bookmarkStart w:id="0" w:name="_GoBack"/>
      <w:r>
        <w:rPr>
          <w:rFonts w:hint="eastAsia" w:ascii="仿宋_GB2312" w:hAnsi="仿宋_GB2312" w:eastAsia="仿宋_GB2312" w:cs="仿宋_GB2312"/>
          <w:b/>
          <w:bCs/>
          <w:kern w:val="2"/>
          <w:sz w:val="44"/>
          <w:szCs w:val="44"/>
          <w:highlight w:val="none"/>
          <w:lang w:val="en-US" w:eastAsia="zh-CN" w:bidi="ar-SA"/>
        </w:rPr>
        <w:t>关于符合本国产品标准的声明函</w:t>
      </w:r>
      <w:bookmarkEnd w:id="0"/>
    </w:p>
    <w:p w14:paraId="1EE90CB9">
      <w:pPr>
        <w:spacing w:line="460" w:lineRule="atLeast"/>
        <w:ind w:firstLine="480" w:firstLineChars="200"/>
        <w:rPr>
          <w:rFonts w:hint="eastAsia" w:ascii="仿宋" w:hAnsi="仿宋" w:eastAsia="仿宋" w:cs="仿宋"/>
          <w:sz w:val="24"/>
          <w:szCs w:val="28"/>
          <w:highlight w:val="none"/>
          <w:lang w:val="en-US" w:eastAsia="zh-CN"/>
        </w:rPr>
      </w:pPr>
    </w:p>
    <w:p w14:paraId="0F3490C9">
      <w:pPr>
        <w:spacing w:line="460" w:lineRule="atLeas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79488569">
      <w:pPr>
        <w:spacing w:line="460" w:lineRule="atLeas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u w:val="single"/>
          <w:lang w:val="en-US" w:eastAsia="zh-CN"/>
        </w:rPr>
        <w:t>（产品名称1）</w:t>
      </w:r>
      <w:r>
        <w:rPr>
          <w:rFonts w:hint="eastAsia" w:ascii="仿宋_GB2312" w:hAnsi="仿宋_GB2312" w:eastAsia="仿宋_GB2312" w:cs="仿宋_GB2312"/>
          <w:sz w:val="24"/>
          <w:szCs w:val="24"/>
          <w:highlight w:val="none"/>
          <w:lang w:val="en-US" w:eastAsia="zh-CN"/>
        </w:rPr>
        <w:t>，生产厂为</w:t>
      </w:r>
      <w:r>
        <w:rPr>
          <w:rFonts w:hint="eastAsia" w:ascii="仿宋_GB2312" w:hAnsi="仿宋_GB2312" w:eastAsia="仿宋_GB2312" w:cs="仿宋_GB2312"/>
          <w:sz w:val="24"/>
          <w:szCs w:val="24"/>
          <w:highlight w:val="none"/>
          <w:u w:val="single"/>
          <w:lang w:val="en-US" w:eastAsia="zh-CN"/>
        </w:rPr>
        <w:t>（厂名）</w:t>
      </w:r>
      <w:r>
        <w:rPr>
          <w:rFonts w:hint="eastAsia" w:ascii="仿宋_GB2312" w:hAnsi="仿宋_GB2312" w:eastAsia="仿宋_GB2312" w:cs="仿宋_GB2312"/>
          <w:sz w:val="24"/>
          <w:szCs w:val="24"/>
          <w:highlight w:val="none"/>
          <w:lang w:val="en-US" w:eastAsia="zh-CN"/>
        </w:rPr>
        <w:t>，厂址为</w:t>
      </w:r>
      <w:r>
        <w:rPr>
          <w:rFonts w:hint="eastAsia" w:ascii="仿宋_GB2312" w:hAnsi="仿宋_GB2312" w:eastAsia="仿宋_GB2312" w:cs="仿宋_GB2312"/>
          <w:sz w:val="24"/>
          <w:szCs w:val="24"/>
          <w:highlight w:val="none"/>
          <w:u w:val="single"/>
          <w:lang w:val="en-US" w:eastAsia="zh-CN"/>
        </w:rPr>
        <w:t>（生产厂址）</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u w:val="single"/>
          <w:lang w:val="en-US" w:eastAsia="zh-CN"/>
        </w:rPr>
        <w:t>（产品名称1）</w:t>
      </w:r>
      <w:r>
        <w:rPr>
          <w:rFonts w:hint="eastAsia" w:ascii="仿宋_GB2312" w:hAnsi="仿宋_GB2312" w:eastAsia="仿宋_GB2312" w:cs="仿宋_GB2312"/>
          <w:sz w:val="24"/>
          <w:szCs w:val="24"/>
          <w:highlight w:val="none"/>
          <w:lang w:val="en-US" w:eastAsia="zh-CN"/>
        </w:rPr>
        <w:t>的中国境内生产的组件成本占比≥</w:t>
      </w:r>
      <w:r>
        <w:rPr>
          <w:rFonts w:hint="eastAsia" w:ascii="仿宋_GB2312" w:hAnsi="仿宋_GB2312" w:eastAsia="仿宋_GB2312" w:cs="仿宋_GB2312"/>
          <w:sz w:val="24"/>
          <w:szCs w:val="24"/>
          <w:highlight w:val="none"/>
          <w:u w:val="single"/>
          <w:lang w:val="en-US" w:eastAsia="zh-CN"/>
        </w:rPr>
        <w:t>（规定比例）</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b w:val="0"/>
          <w:bCs w:val="0"/>
          <w:sz w:val="24"/>
          <w:szCs w:val="24"/>
          <w:highlight w:val="none"/>
          <w:u w:val="single"/>
          <w:lang w:val="en-US" w:eastAsia="zh-CN"/>
        </w:rPr>
        <w:t>（产品名称1）</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u w:val="single"/>
          <w:lang w:val="en-US" w:eastAsia="zh-CN"/>
        </w:rPr>
        <w:t>（关键组件）</w:t>
      </w:r>
      <w:r>
        <w:rPr>
          <w:rFonts w:hint="eastAsia" w:ascii="仿宋_GB2312" w:hAnsi="仿宋_GB2312" w:eastAsia="仿宋_GB2312" w:cs="仿宋_GB2312"/>
          <w:sz w:val="24"/>
          <w:szCs w:val="24"/>
          <w:highlight w:val="none"/>
          <w:lang w:val="en-US" w:eastAsia="zh-CN"/>
        </w:rPr>
        <w:t>在中国境内生产。</w:t>
      </w:r>
      <w:r>
        <w:rPr>
          <w:rFonts w:hint="eastAsia" w:ascii="仿宋_GB2312" w:hAnsi="仿宋_GB2312" w:eastAsia="仿宋_GB2312" w:cs="仿宋_GB2312"/>
          <w:sz w:val="24"/>
          <w:szCs w:val="24"/>
          <w:highlight w:val="none"/>
          <w:u w:val="single"/>
          <w:lang w:val="en-US" w:eastAsia="zh-CN"/>
        </w:rPr>
        <w:t>（产品名称1）</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u w:val="single"/>
          <w:lang w:val="en-US" w:eastAsia="zh-CN"/>
        </w:rPr>
        <w:t>（关键工序）</w:t>
      </w:r>
      <w:r>
        <w:rPr>
          <w:rFonts w:hint="eastAsia" w:ascii="仿宋_GB2312" w:hAnsi="仿宋_GB2312" w:eastAsia="仿宋_GB2312" w:cs="仿宋_GB2312"/>
          <w:sz w:val="24"/>
          <w:szCs w:val="24"/>
          <w:highlight w:val="none"/>
          <w:lang w:val="en-US" w:eastAsia="zh-CN"/>
        </w:rPr>
        <w:t>在中国境内完成。</w:t>
      </w:r>
    </w:p>
    <w:p w14:paraId="73FCF241">
      <w:pPr>
        <w:spacing w:line="460" w:lineRule="atLeas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u w:val="single"/>
          <w:lang w:val="en-US" w:eastAsia="zh-CN"/>
        </w:rPr>
        <w:t>（产品名称2）</w:t>
      </w:r>
      <w:r>
        <w:rPr>
          <w:rFonts w:hint="eastAsia" w:ascii="仿宋_GB2312" w:hAnsi="仿宋_GB2312" w:eastAsia="仿宋_GB2312" w:cs="仿宋_GB2312"/>
          <w:sz w:val="24"/>
          <w:szCs w:val="24"/>
          <w:highlight w:val="none"/>
          <w:lang w:val="en-US" w:eastAsia="zh-CN"/>
        </w:rPr>
        <w:t>，生产厂为</w:t>
      </w:r>
      <w:r>
        <w:rPr>
          <w:rFonts w:hint="eastAsia" w:ascii="仿宋_GB2312" w:hAnsi="仿宋_GB2312" w:eastAsia="仿宋_GB2312" w:cs="仿宋_GB2312"/>
          <w:sz w:val="24"/>
          <w:szCs w:val="24"/>
          <w:highlight w:val="none"/>
          <w:u w:val="single"/>
          <w:lang w:val="en-US" w:eastAsia="zh-CN"/>
        </w:rPr>
        <w:t>（厂名）</w:t>
      </w:r>
      <w:r>
        <w:rPr>
          <w:rFonts w:hint="eastAsia" w:ascii="仿宋_GB2312" w:hAnsi="仿宋_GB2312" w:eastAsia="仿宋_GB2312" w:cs="仿宋_GB2312"/>
          <w:sz w:val="24"/>
          <w:szCs w:val="24"/>
          <w:highlight w:val="none"/>
          <w:lang w:val="en-US" w:eastAsia="zh-CN"/>
        </w:rPr>
        <w:t>，厂址为</w:t>
      </w:r>
      <w:r>
        <w:rPr>
          <w:rFonts w:hint="eastAsia" w:ascii="仿宋_GB2312" w:hAnsi="仿宋_GB2312" w:eastAsia="仿宋_GB2312" w:cs="仿宋_GB2312"/>
          <w:sz w:val="24"/>
          <w:szCs w:val="24"/>
          <w:highlight w:val="none"/>
          <w:u w:val="single"/>
          <w:lang w:val="en-US" w:eastAsia="zh-CN"/>
        </w:rPr>
        <w:t>（生产厂址）</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u w:val="single"/>
          <w:lang w:val="en-US" w:eastAsia="zh-CN"/>
        </w:rPr>
        <w:t>（产品名称2）</w:t>
      </w:r>
      <w:r>
        <w:rPr>
          <w:rFonts w:hint="eastAsia" w:ascii="仿宋_GB2312" w:hAnsi="仿宋_GB2312" w:eastAsia="仿宋_GB2312" w:cs="仿宋_GB2312"/>
          <w:sz w:val="24"/>
          <w:szCs w:val="24"/>
          <w:highlight w:val="none"/>
          <w:lang w:val="en-US" w:eastAsia="zh-CN"/>
        </w:rPr>
        <w:t>的中国境内生产的组件成本占比≥</w:t>
      </w:r>
      <w:r>
        <w:rPr>
          <w:rFonts w:hint="eastAsia" w:ascii="仿宋_GB2312" w:hAnsi="仿宋_GB2312" w:eastAsia="仿宋_GB2312" w:cs="仿宋_GB2312"/>
          <w:sz w:val="24"/>
          <w:szCs w:val="24"/>
          <w:highlight w:val="none"/>
          <w:u w:val="single"/>
          <w:lang w:val="en-US" w:eastAsia="zh-CN"/>
        </w:rPr>
        <w:t>（规定比例）</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u w:val="single"/>
          <w:lang w:val="en-US" w:eastAsia="zh-CN"/>
        </w:rPr>
        <w:t>（产品名称2）</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u w:val="single"/>
          <w:lang w:val="en-US" w:eastAsia="zh-CN"/>
        </w:rPr>
        <w:t>（关键组件）</w:t>
      </w:r>
      <w:r>
        <w:rPr>
          <w:rFonts w:hint="eastAsia" w:ascii="仿宋_GB2312" w:hAnsi="仿宋_GB2312" w:eastAsia="仿宋_GB2312" w:cs="仿宋_GB2312"/>
          <w:sz w:val="24"/>
          <w:szCs w:val="24"/>
          <w:highlight w:val="none"/>
          <w:lang w:val="en-US" w:eastAsia="zh-CN"/>
        </w:rPr>
        <w:t>在中国境内生产。</w:t>
      </w:r>
      <w:r>
        <w:rPr>
          <w:rFonts w:hint="eastAsia" w:ascii="仿宋_GB2312" w:hAnsi="仿宋_GB2312" w:eastAsia="仿宋_GB2312" w:cs="仿宋_GB2312"/>
          <w:sz w:val="24"/>
          <w:szCs w:val="24"/>
          <w:highlight w:val="none"/>
          <w:u w:val="single"/>
          <w:lang w:val="en-US" w:eastAsia="zh-CN"/>
        </w:rPr>
        <w:t>（产品名称2）</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u w:val="single"/>
          <w:lang w:val="en-US" w:eastAsia="zh-CN"/>
        </w:rPr>
        <w:t>（关键工序）</w:t>
      </w:r>
      <w:r>
        <w:rPr>
          <w:rFonts w:hint="eastAsia" w:ascii="仿宋_GB2312" w:hAnsi="仿宋_GB2312" w:eastAsia="仿宋_GB2312" w:cs="仿宋_GB2312"/>
          <w:sz w:val="24"/>
          <w:szCs w:val="24"/>
          <w:highlight w:val="none"/>
          <w:lang w:val="en-US" w:eastAsia="zh-CN"/>
        </w:rPr>
        <w:t>在中国境内完成。</w:t>
      </w:r>
    </w:p>
    <w:p w14:paraId="2A107538">
      <w:pPr>
        <w:spacing w:line="460" w:lineRule="atLeas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p w14:paraId="3A2321B7">
      <w:pPr>
        <w:spacing w:line="460" w:lineRule="atLeas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本公司（单位）对上述声明内容的真实性负责。如有虚假，愿承担相应法律责任。</w:t>
      </w:r>
    </w:p>
    <w:p w14:paraId="0FE85A8F">
      <w:pPr>
        <w:spacing w:line="460" w:lineRule="atLeas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公司（单位）名称（盖章）：</w:t>
      </w:r>
    </w:p>
    <w:p w14:paraId="3A504FC6">
      <w:pPr>
        <w:spacing w:line="460" w:lineRule="atLeas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日期：      年    月    日 </w:t>
      </w:r>
    </w:p>
    <w:p w14:paraId="35DFCA57">
      <w:pPr>
        <w:spacing w:line="460" w:lineRule="atLeast"/>
        <w:ind w:firstLine="480" w:firstLineChars="200"/>
        <w:rPr>
          <w:rFonts w:hint="eastAsia" w:ascii="仿宋_GB2312" w:hAnsi="仿宋_GB2312" w:eastAsia="仿宋_GB2312" w:cs="仿宋_GB2312"/>
          <w:sz w:val="24"/>
          <w:szCs w:val="24"/>
          <w:highlight w:val="none"/>
          <w:lang w:val="en-US" w:eastAsia="zh-CN"/>
        </w:rPr>
      </w:pPr>
    </w:p>
    <w:p w14:paraId="30C301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1.产品如有型号，请在“产品名称”栏一并填写。</w:t>
      </w:r>
    </w:p>
    <w:p w14:paraId="3CEADA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2.生产厂名与厂址应与生产厂营业执照载明的相关信息保持一致。</w:t>
      </w:r>
    </w:p>
    <w:p w14:paraId="33E037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3.该产品的中国境内生产的组件成本占比相关要求实施前，“规定比例”栏可不填，下同。</w:t>
      </w:r>
    </w:p>
    <w:p w14:paraId="0B5A23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4.该产品的关键组件要求实施前，“关键组件”栏可不填，下同。</w:t>
      </w:r>
    </w:p>
    <w:p w14:paraId="146D1160">
      <w:pPr>
        <w:tabs>
          <w:tab w:val="center" w:pos="4535"/>
          <w:tab w:val="left" w:pos="6521"/>
        </w:tabs>
        <w:autoSpaceDE w:val="0"/>
        <w:autoSpaceDN w:val="0"/>
        <w:adjustRightInd w:val="0"/>
        <w:snapToGrid w:val="0"/>
        <w:spacing w:line="360" w:lineRule="auto"/>
        <w:ind w:firstLine="480" w:firstLineChars="20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highlight w:val="none"/>
          <w:lang w:val="en-US" w:eastAsia="zh-CN"/>
        </w:rPr>
        <w:t>5.该产品的关键工序要求实施前，“关键工序”栏可不填，下同。</w:t>
      </w:r>
      <w:r>
        <w:rPr>
          <w:rFonts w:hint="eastAsia" w:ascii="仿宋_GB2312" w:hAnsi="仿宋_GB2312" w:eastAsia="仿宋_GB2312" w:cs="仿宋_GB2312"/>
          <w:sz w:val="28"/>
          <w:szCs w:val="28"/>
          <w:highlight w:val="none"/>
          <w:u w:val="none"/>
        </w:rPr>
        <w:t xml:space="preserve">  </w:t>
      </w:r>
      <w:r>
        <w:rPr>
          <w:rFonts w:hint="eastAsia" w:ascii="仿宋_GB2312" w:hAnsi="仿宋_GB2312" w:eastAsia="仿宋_GB2312" w:cs="仿宋_GB2312"/>
          <w:sz w:val="24"/>
          <w:highlight w:val="none"/>
          <w:u w:val="none"/>
        </w:rPr>
        <w:t xml:space="preserve">         </w:t>
      </w:r>
      <w:r>
        <w:rPr>
          <w:rFonts w:hint="eastAsia" w:ascii="仿宋_GB2312" w:hAnsi="仿宋_GB2312" w:eastAsia="仿宋_GB2312" w:cs="仿宋_GB2312"/>
          <w:sz w:val="28"/>
          <w:szCs w:val="28"/>
          <w:highlight w:val="none"/>
          <w:u w:val="none"/>
        </w:rPr>
        <w:t xml:space="preserve">    </w:t>
      </w:r>
      <w:r>
        <w:rPr>
          <w:rFonts w:hint="eastAsia" w:ascii="仿宋_GB2312" w:hAnsi="仿宋_GB2312" w:eastAsia="仿宋_GB2312" w:cs="仿宋_GB2312"/>
          <w:sz w:val="24"/>
          <w:szCs w:val="24"/>
          <w:highlight w:val="none"/>
          <w:u w:val="single"/>
        </w:rPr>
        <w:t xml:space="preserve">    </w:t>
      </w:r>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86401">
    <w:pPr>
      <w:pStyle w:val="4"/>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319E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D319E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A56B">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44292"/>
    <w:rsid w:val="092B383A"/>
    <w:rsid w:val="0BB7042D"/>
    <w:rsid w:val="0D176ADD"/>
    <w:rsid w:val="0DBC505E"/>
    <w:rsid w:val="19186C21"/>
    <w:rsid w:val="1E9E696F"/>
    <w:rsid w:val="1F666D3B"/>
    <w:rsid w:val="1FB07F9A"/>
    <w:rsid w:val="26A24C26"/>
    <w:rsid w:val="26B71734"/>
    <w:rsid w:val="2ACB46DB"/>
    <w:rsid w:val="2B3E4738"/>
    <w:rsid w:val="2C256611"/>
    <w:rsid w:val="308B4B6C"/>
    <w:rsid w:val="320106B9"/>
    <w:rsid w:val="3EBE0370"/>
    <w:rsid w:val="3EF94F1B"/>
    <w:rsid w:val="3F3E3276"/>
    <w:rsid w:val="495727A9"/>
    <w:rsid w:val="4B2E0642"/>
    <w:rsid w:val="52CD31A1"/>
    <w:rsid w:val="55A7186F"/>
    <w:rsid w:val="5A414ADA"/>
    <w:rsid w:val="5C0E6052"/>
    <w:rsid w:val="5DD369EC"/>
    <w:rsid w:val="5F657BB2"/>
    <w:rsid w:val="660A0F78"/>
    <w:rsid w:val="6E1C5C80"/>
    <w:rsid w:val="7ADB0D50"/>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Plain Text"/>
    <w:basedOn w:val="1"/>
    <w:qFormat/>
    <w:uiPriority w:val="99"/>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w:basedOn w:val="2"/>
    <w:qFormat/>
    <w:uiPriority w:val="0"/>
    <w:pPr>
      <w:ind w:firstLine="100" w:firstLineChars="100"/>
    </w:pPr>
  </w:style>
  <w:style w:type="character" w:customStyle="1" w:styleId="9">
    <w:name w:val="font0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243</Words>
  <Characters>288</Characters>
  <Lines>0</Lines>
  <Paragraphs>0</Paragraphs>
  <TotalTime>0</TotalTime>
  <ScaleCrop>false</ScaleCrop>
  <LinksUpToDate>false</LinksUpToDate>
  <CharactersWithSpaces>432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2026-04-30T09:07:24Z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FD4965DEE042457D9693581BC3101745_13</vt:lpwstr>
  </property>
  <property fmtid="{D5CDD505-2E9C-101B-9397-08002B2CF9AE}" pid="4" name="KSOTemplateDocerSaveRecord">
    <vt:lpwstr>eyJoZGlkIjoiZWMxNWU5MTM1NDJhMzM3NzZlNjAyMmRiMjcyMmY4OWYiLCJ1c2VySWQiOiI5MzY1NjA0ODAifQ==</vt:lpwstr>
  </property>
</Properties>
</file>