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8D8E8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36"/>
          <w:szCs w:val="21"/>
          <w:highlight w:val="none"/>
        </w:rPr>
        <w:t>技术、服务标准和要求响应偏离表</w:t>
      </w:r>
    </w:p>
    <w:p w14:paraId="7574989F">
      <w:pPr>
        <w:rPr>
          <w:rFonts w:hint="eastAsia" w:ascii="宋体" w:hAnsi="宋体"/>
          <w:color w:val="auto"/>
          <w:szCs w:val="21"/>
          <w:highlight w:val="none"/>
        </w:rPr>
      </w:pPr>
    </w:p>
    <w:p w14:paraId="02A1C473">
      <w:pPr>
        <w:spacing w:after="120" w:afterLines="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                                        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                 项目编号：</w:t>
      </w:r>
    </w:p>
    <w:tbl>
      <w:tblPr>
        <w:tblStyle w:val="4"/>
        <w:tblW w:w="4999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867"/>
        <w:gridCol w:w="5704"/>
        <w:gridCol w:w="4319"/>
        <w:gridCol w:w="1686"/>
        <w:gridCol w:w="1493"/>
      </w:tblGrid>
      <w:tr w14:paraId="14540A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048592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7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4FB28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磋商文件</w:t>
            </w:r>
          </w:p>
          <w:p w14:paraId="7D97DE49">
            <w:pPr>
              <w:spacing w:after="120" w:afterLines="50"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技术参数与性能指标</w:t>
            </w:r>
          </w:p>
        </w:tc>
        <w:tc>
          <w:tcPr>
            <w:tcW w:w="431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70FE5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响应文件</w:t>
            </w:r>
          </w:p>
          <w:p w14:paraId="68A7F1E0">
            <w:pPr>
              <w:spacing w:after="120" w:afterLines="50"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技术参数与性能指标</w:t>
            </w: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E86C79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C52B9E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说明</w:t>
            </w:r>
          </w:p>
        </w:tc>
      </w:tr>
      <w:tr w14:paraId="243246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6414D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FDE497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D8F94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C74F9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9BE89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9E883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5EE12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26B19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C660A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FBFAC3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C58EC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7FA51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1D60D9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BF98F3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31CB3F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95ACF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856A94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B19D5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A4CBE6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99A95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12B78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E4B6E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D457F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7D1FE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7B41A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79EF6A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43E9F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34F28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3E8ECB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3988A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9F4CE7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1E096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A8591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9BA80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1F173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0F044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845FE4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0C289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827EC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2E161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C29A9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2CCD7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308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AF4E40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26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4267B2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3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A917EF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99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B616FA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30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3C6A9F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CE26F80">
      <w:pPr>
        <w:spacing w:before="120" w:beforeLines="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1.本表须按</w:t>
      </w:r>
      <w:r>
        <w:rPr>
          <w:rFonts w:hint="eastAsia" w:ascii="宋体" w:hAnsi="宋体" w:cs="宋体"/>
          <w:b/>
          <w:bCs/>
          <w:color w:val="auto"/>
          <w:sz w:val="24"/>
        </w:rPr>
        <w:t>磋商文件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第三章</w:t>
      </w:r>
      <w:r>
        <w:rPr>
          <w:rFonts w:hint="eastAsia" w:ascii="宋体" w:hAnsi="宋体"/>
          <w:b/>
          <w:bCs w:val="0"/>
          <w:color w:val="auto"/>
          <w:szCs w:val="21"/>
          <w:highlight w:val="none"/>
        </w:rPr>
        <w:t>“一、技术、服务标准和要求 ”</w:t>
      </w:r>
      <w:r>
        <w:rPr>
          <w:rFonts w:hint="eastAsia" w:ascii="宋体" w:hAnsi="宋体"/>
          <w:b/>
          <w:bCs w:val="0"/>
          <w:color w:val="auto"/>
          <w:szCs w:val="21"/>
          <w:highlight w:val="none"/>
          <w:lang w:val="en-US" w:eastAsia="zh-CN"/>
        </w:rPr>
        <w:t>表格中“技术参数与性能指标”</w:t>
      </w:r>
      <w:r>
        <w:rPr>
          <w:rFonts w:hint="eastAsia" w:ascii="宋体" w:hAnsi="宋体"/>
          <w:bCs/>
          <w:color w:val="auto"/>
          <w:szCs w:val="21"/>
          <w:highlight w:val="none"/>
        </w:rPr>
        <w:t>如实逐项填写。</w:t>
      </w:r>
    </w:p>
    <w:p w14:paraId="17A5B586">
      <w:pPr>
        <w:tabs>
          <w:tab w:val="left" w:pos="6300"/>
        </w:tabs>
        <w:snapToGrid w:val="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Cs w:val="21"/>
          <w:highlight w:val="none"/>
        </w:rPr>
        <w:t>.该表必须按照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Cs w:val="21"/>
          <w:highlight w:val="none"/>
        </w:rPr>
        <w:t>文件要求逐条如实填写，根据情况在“偏离情况”项填写正偏离或负偏离或无偏离，在“说明”项填写正偏离或负偏离原因。</w:t>
      </w:r>
    </w:p>
    <w:p w14:paraId="1E10949F">
      <w:pPr>
        <w:tabs>
          <w:tab w:val="left" w:pos="6300"/>
        </w:tabs>
        <w:snapToGrid w:val="0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Cs w:val="21"/>
          <w:highlight w:val="none"/>
        </w:rPr>
        <w:t>.该表可扩展。</w:t>
      </w:r>
    </w:p>
    <w:p w14:paraId="4BD438C8">
      <w:pPr>
        <w:adjustRightInd w:val="0"/>
        <w:snapToGrid w:val="0"/>
        <w:spacing w:line="360" w:lineRule="exact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bookmarkStart w:id="0" w:name="_GoBack"/>
      <w:bookmarkEnd w:id="0"/>
    </w:p>
    <w:p w14:paraId="06B509FD">
      <w:pPr>
        <w:adjustRightInd w:val="0"/>
        <w:snapToGrid w:val="0"/>
        <w:spacing w:line="360" w:lineRule="exact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供应商名称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供应商公章）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6623CD63">
      <w:pPr>
        <w:adjustRightInd w:val="0"/>
        <w:snapToGrid w:val="0"/>
        <w:spacing w:line="360" w:lineRule="exact"/>
        <w:ind w:firstLine="525" w:firstLineChars="250"/>
        <w:rPr>
          <w:rFonts w:hint="default" w:ascii="宋体" w:hAnsi="宋体" w:eastAsia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日     期： </w:t>
      </w:r>
    </w:p>
    <w:p w14:paraId="51897DE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52578"/>
    <w:rsid w:val="10731757"/>
    <w:rsid w:val="1F383249"/>
    <w:rsid w:val="31D52578"/>
    <w:rsid w:val="7DE9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160</Characters>
  <Lines>0</Lines>
  <Paragraphs>0</Paragraphs>
  <TotalTime>0</TotalTime>
  <ScaleCrop>false</ScaleCrop>
  <LinksUpToDate>false</LinksUpToDate>
  <CharactersWithSpaces>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2025-07-28T10:37:00Z</dcterms:created>
  <dc:creator>JYZB</dc:creator>
  <cp:lastModifiedBy>JYZB</cp:lastModifiedBy>
  <dcterms:modified xsi:type="dcterms:W3CDTF">2026-08-03T08:22:24Z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F2BC4E18DF2648FDA6EAE625C6B6681D_11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