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64D6E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具有履行本合同所必需的设备和专业技术能力的书面声明</w:t>
      </w:r>
    </w:p>
    <w:bookmarkEnd w:id="0"/>
    <w:p w14:paraId="36047B77">
      <w:pPr>
        <w:widowControl/>
        <w:spacing w:line="360" w:lineRule="auto"/>
        <w:ind w:left="1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（格式）</w:t>
      </w:r>
    </w:p>
    <w:p w14:paraId="49D55679">
      <w:pPr>
        <w:spacing w:line="720" w:lineRule="exact"/>
        <w:rPr>
          <w:rFonts w:ascii="宋体" w:hAnsi="宋体" w:eastAsia="宋体" w:cs="宋体"/>
          <w:spacing w:val="4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4"/>
          <w:kern w:val="0"/>
          <w:sz w:val="24"/>
          <w:u w:val="single"/>
        </w:rPr>
        <w:t xml:space="preserve">     （采购人名称）    ：</w:t>
      </w:r>
    </w:p>
    <w:p w14:paraId="2413EA34">
      <w:pPr>
        <w:adjustRightInd w:val="0"/>
        <w:snapToGrid w:val="0"/>
        <w:spacing w:line="720" w:lineRule="exact"/>
        <w:rPr>
          <w:rFonts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 （供应商名称）    </w:t>
      </w:r>
      <w:r>
        <w:rPr>
          <w:rFonts w:hint="eastAsia" w:ascii="宋体" w:hAnsi="宋体" w:eastAsia="宋体" w:cs="宋体"/>
          <w:spacing w:val="4"/>
          <w:sz w:val="24"/>
        </w:rPr>
        <w:t xml:space="preserve"> 于年月日在中华人民共和国境内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spacing w:val="4"/>
          <w:sz w:val="24"/>
        </w:rPr>
        <w:t>合法注册并经营，公司主营业务为。</w:t>
      </w:r>
    </w:p>
    <w:p w14:paraId="40F7CAAA">
      <w:pPr>
        <w:adjustRightInd w:val="0"/>
        <w:snapToGrid w:val="0"/>
        <w:spacing w:line="720" w:lineRule="exact"/>
        <w:ind w:firstLine="550" w:firstLineChars="222"/>
        <w:rPr>
          <w:rFonts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>我公司郑重承诺，我公司具有履行本合同所必需的设备和专业技术能力，合同履约中将无条件增加相关设备、人员，直至满足项目需求。</w:t>
      </w:r>
    </w:p>
    <w:p w14:paraId="04244E6D">
      <w:pPr>
        <w:adjustRightInd w:val="0"/>
        <w:snapToGrid w:val="0"/>
        <w:spacing w:line="720" w:lineRule="exact"/>
        <w:rPr>
          <w:rFonts w:ascii="宋体" w:hAnsi="宋体" w:eastAsia="宋体" w:cs="宋体"/>
          <w:spacing w:val="4"/>
          <w:sz w:val="24"/>
        </w:rPr>
      </w:pPr>
    </w:p>
    <w:p w14:paraId="7C14476C">
      <w:pPr>
        <w:adjustRightInd w:val="0"/>
        <w:snapToGrid w:val="0"/>
        <w:spacing w:line="720" w:lineRule="exact"/>
        <w:rPr>
          <w:rFonts w:ascii="宋体" w:hAnsi="宋体" w:eastAsia="宋体" w:cs="宋体"/>
          <w:spacing w:val="4"/>
          <w:sz w:val="24"/>
        </w:rPr>
      </w:pPr>
    </w:p>
    <w:p w14:paraId="5FA59F18">
      <w:pPr>
        <w:adjustRightInd w:val="0"/>
        <w:snapToGrid w:val="0"/>
        <w:spacing w:line="720" w:lineRule="exact"/>
        <w:rPr>
          <w:rFonts w:ascii="宋体" w:hAnsi="宋体" w:eastAsia="宋体" w:cs="宋体"/>
          <w:spacing w:val="4"/>
          <w:sz w:val="24"/>
        </w:rPr>
      </w:pPr>
    </w:p>
    <w:p w14:paraId="6B502FE8">
      <w:pPr>
        <w:spacing w:line="480" w:lineRule="auto"/>
        <w:ind w:firstLine="3360" w:firstLineChars="14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供应商名称：（盖章）</w:t>
      </w:r>
    </w:p>
    <w:p w14:paraId="366F58AE">
      <w:pPr>
        <w:spacing w:beforeLines="50"/>
        <w:ind w:firstLine="3360" w:firstLineChars="14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           （签字或盖章）</w:t>
      </w:r>
    </w:p>
    <w:p w14:paraId="3D61F12D">
      <w:pPr>
        <w:spacing w:beforeLines="50"/>
        <w:ind w:firstLine="3360" w:firstLineChars="14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    期：年月日</w:t>
      </w:r>
    </w:p>
    <w:p w14:paraId="3399A9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5681F"/>
    <w:rsid w:val="1355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2026-06-26T07:14:00Z</dcterms:created>
  <dc:creator>Administrator</dc:creator>
  <cp:lastModifiedBy>Administrator</cp:lastModifiedBy>
  <dcterms:modified xsi:type="dcterms:W3CDTF">2026-06-26T07:14:17Z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585A1954230442008C8A626A5B228667_11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