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A5AEA5">
      <w:pPr>
        <w:jc w:val="center"/>
        <w:rPr>
          <w:rFonts w:hint="eastAsia"/>
          <w:b/>
          <w:bCs/>
          <w:sz w:val="44"/>
          <w:szCs w:val="52"/>
          <w:lang w:val="en-US" w:eastAsia="zh-CN"/>
        </w:rPr>
      </w:pPr>
      <w:r>
        <w:rPr>
          <w:rFonts w:hint="eastAsia"/>
          <w:b/>
          <w:bCs/>
          <w:sz w:val="44"/>
          <w:szCs w:val="52"/>
          <w:lang w:val="en-US" w:eastAsia="zh-CN"/>
        </w:rPr>
        <w:t>合同文本由采购人与中标（成交）供应商</w:t>
      </w:r>
    </w:p>
    <w:p w14:paraId="1F407C25">
      <w:pPr>
        <w:jc w:val="center"/>
        <w:rPr>
          <w:rFonts w:hint="eastAsia"/>
          <w:b/>
          <w:bCs/>
          <w:sz w:val="44"/>
          <w:szCs w:val="52"/>
          <w:lang w:val="en-US" w:eastAsia="zh-CN"/>
        </w:rPr>
      </w:pPr>
      <w:r>
        <w:rPr>
          <w:rFonts w:hint="eastAsia"/>
          <w:b/>
          <w:bCs/>
          <w:sz w:val="44"/>
          <w:szCs w:val="52"/>
          <w:lang w:val="en-US" w:eastAsia="zh-CN"/>
        </w:rPr>
        <w:t>双方协商拟定，合</w:t>
      </w:r>
      <w:bookmarkStart w:id="0" w:name="_GoBack"/>
      <w:bookmarkEnd w:id="0"/>
      <w:r>
        <w:rPr>
          <w:rFonts w:hint="eastAsia"/>
          <w:b/>
          <w:bCs/>
          <w:sz w:val="44"/>
          <w:szCs w:val="52"/>
          <w:lang w:val="en-US" w:eastAsia="zh-CN"/>
        </w:rPr>
        <w:t>同格式由双方自行确定。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6B7189"/>
    <w:rsid w:val="40C844A5"/>
    <w:rsid w:val="5D105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240" w:after="120"/>
      <w:ind w:left="425" w:hanging="425"/>
      <w:jc w:val="center"/>
      <w:outlineLvl w:val="0"/>
    </w:pPr>
    <w:rPr>
      <w:rFonts w:ascii="宋体" w:hAnsi="宋体"/>
      <w:b/>
      <w:bCs/>
      <w:kern w:val="44"/>
      <w:sz w:val="32"/>
      <w:szCs w:val="20"/>
    </w:rPr>
  </w:style>
  <w:style w:type="paragraph" w:styleId="2">
    <w:name w:val="heading 4"/>
    <w:basedOn w:val="1"/>
    <w:next w:val="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2</TotalTime>
  <ScaleCrop>false</ScaleCrop>
  <LinksUpToDate>false</LinksUpToDate>
  <CharactersWithSpaces>31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abcdefj</cp:lastModifiedBy>
  <dcterms:modified xsi:type="dcterms:W3CDTF">2026-08-28T07:56:32Z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eyJoZGlkIjoiODgzNDkzZGU2NmYwNjVkNWRkMDM1NTYyNTczNGQ0OTQiLCJ1c2VySWQiOiIzMDg2NTM4OTMifQ==</vt:lpwstr>
  </property>
  <property fmtid="{D5CDD505-2E9C-101B-9397-08002B2CF9AE}" pid="4" name="ICV">
    <vt:lpwstr>E6076A6B17634306AF858806FC84BD90_12</vt:lpwstr>
  </property>
</Properties>
</file>