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B6D65C">
      <w:pPr>
        <w:spacing w:line="480" w:lineRule="auto"/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>采购需求</w:t>
      </w:r>
      <w:bookmarkEnd w:id="0"/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  <w:lang w:val="en-US" w:eastAsia="zh-CN"/>
        </w:rPr>
        <w:t>：</w:t>
      </w:r>
    </w:p>
    <w:p w14:paraId="67ED294B">
      <w:pPr>
        <w:spacing w:line="480" w:lineRule="auto"/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u w:val="none"/>
        </w:rPr>
        <w:t>教学楼室内墙面粉刷11400㎡，粘贴瓷砖4000㎡，更换门100樘，更换楼道灯具一批，吊顶2100㎡;东平房室内粉刷3200㎡，室外真石漆涂料700㎡，更换门43樘，窗户108㎡。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BF4B48"/>
    <w:rsid w:val="44BF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2026-08-03T01:46:00Z</dcterms:created>
  <dc:creator>18729827012</dc:creator>
  <cp:lastModifiedBy>18729827012</cp:lastModifiedBy>
  <dcterms:modified xsi:type="dcterms:W3CDTF">2026-08-03T01:47:41Z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B6C8598D38804F108BD07DCEA4D74B88_11</vt:lpwstr>
  </property>
  <property fmtid="{D5CDD505-2E9C-101B-9397-08002B2CF9AE}" pid="4" name="KSOTemplateDocerSaveRecord">
    <vt:lpwstr>eyJoZGlkIjoiOWNmZjRkZjZjY2ZiYjg4YzFkOTQ3N2E3ZWYxNjNkMWEiLCJ1c2VySWQiOiIxMDAzMzg5Mzk1In0=</vt:lpwstr>
  </property>
</Properties>
</file>