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6E61A">
      <w:pPr>
        <w:pStyle w:val="3"/>
        <w:widowControl/>
        <w:adjustRightInd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FF"/>
          <w:highlight w:val="none"/>
          <w:shd w:val="clear" w:color="auto" w:fill="FFFFFF"/>
        </w:rPr>
        <w:t>详见附件</w:t>
      </w:r>
      <w:r>
        <w:rPr>
          <w:rFonts w:hint="eastAsia" w:ascii="宋体" w:hAnsi="宋体" w:eastAsia="宋体" w:cs="宋体"/>
          <w:b/>
          <w:bCs/>
          <w:color w:val="0000FF"/>
          <w:highlight w:val="none"/>
          <w:shd w:val="clear" w:color="auto" w:fill="FFFFFF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0000FF"/>
          <w:highlight w:val="none"/>
          <w:shd w:val="clear" w:color="auto" w:fill="FFFFFF"/>
        </w:rPr>
        <w:t>：</w:t>
      </w:r>
      <w:r>
        <w:rPr>
          <w:rFonts w:hint="eastAsia" w:ascii="宋体" w:hAnsi="宋体" w:eastAsia="宋体" w:cs="宋体"/>
          <w:b/>
          <w:bCs/>
          <w:color w:val="0000FF"/>
          <w:highlight w:val="none"/>
          <w:shd w:val="clear" w:color="auto" w:fill="FFFFFF"/>
          <w:lang w:eastAsia="zh-CN"/>
        </w:rPr>
        <w:t>类似业绩</w:t>
      </w:r>
      <w:r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  <w:t>【必须响应】</w:t>
      </w:r>
    </w:p>
    <w:p w14:paraId="300093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rPr>
          <w:rFonts w:hint="eastAsia" w:ascii="宋体" w:hAnsi="宋体" w:cs="宋体"/>
          <w:b/>
          <w:bCs/>
          <w:sz w:val="24"/>
          <w:highlight w:val="none"/>
          <w:lang w:eastAsia="zh-CN"/>
        </w:rPr>
      </w:pPr>
    </w:p>
    <w:p w14:paraId="3A99F4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业绩表</w:t>
      </w:r>
    </w:p>
    <w:p w14:paraId="3C08FC33">
      <w:pPr>
        <w:spacing w:line="360" w:lineRule="auto"/>
        <w:ind w:left="1532" w:hanging="1308" w:hangingChars="545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采购项目名称：{请填写采购项目名称}</w:t>
      </w:r>
    </w:p>
    <w:p w14:paraId="5A1670FC">
      <w:pPr>
        <w:spacing w:line="360" w:lineRule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采购项目编号：{请填写采购项目编号}</w:t>
      </w:r>
    </w:p>
    <w:p w14:paraId="3B579AFB">
      <w:pPr>
        <w:spacing w:line="360" w:lineRule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 xml:space="preserve">采购包号：{请填写采购包编号}  </w:t>
      </w:r>
    </w:p>
    <w:p w14:paraId="37B01C82">
      <w:pPr>
        <w:rPr>
          <w:rFonts w:hint="default"/>
          <w:highlight w:val="none"/>
          <w:lang w:val="en-US" w:eastAsia="zh-CN"/>
        </w:rPr>
      </w:pPr>
    </w:p>
    <w:tbl>
      <w:tblPr>
        <w:tblStyle w:val="4"/>
        <w:tblW w:w="91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119"/>
        <w:gridCol w:w="1392"/>
        <w:gridCol w:w="1392"/>
      </w:tblGrid>
      <w:tr w14:paraId="6462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53024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A4C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9A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6B2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合同内容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BDAD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105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F962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完成项目质量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BBA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  <w:t>备注</w:t>
            </w:r>
          </w:p>
        </w:tc>
      </w:tr>
      <w:tr w14:paraId="1CD49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0D2CAF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F816AA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3E7220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FCE07E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53941A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365AD1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ACC9FD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2A42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5740AE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0ABC4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82CE20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38A9B9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4E7C68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AD3D2D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F1557B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2F76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100D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E004F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7C219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BDEB4B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AE1ED0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F153BF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5553FE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6F57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9DD7DE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E939F6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7A5153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99B88C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035B3D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2A1954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34C202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40D47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4A6B9D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AF63DB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DEBB1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12B0BB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9DD1A6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733B0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9994F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22761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15022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F5D7D4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5E1229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8404CC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80F67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CE9AE9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C2CF2A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BB3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503BF2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8F5D6F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0CE455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96F0C6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CFC996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4EA2D2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CA1CDD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AB013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10E8B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E02486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E155D9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5AC4F2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79B4EC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023929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B6475A">
            <w:pPr>
              <w:keepNext w:val="0"/>
              <w:keepLines w:val="0"/>
              <w:suppressLineNumbers w:val="0"/>
              <w:spacing w:before="156" w:beforeAutospacing="0" w:after="156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3B72CD3">
      <w:pPr>
        <w:rPr>
          <w:rFonts w:hint="eastAsia" w:ascii="宋体" w:hAnsi="宋体" w:eastAsia="宋体" w:cs="宋体"/>
          <w:sz w:val="24"/>
          <w:szCs w:val="22"/>
          <w:highlight w:val="none"/>
        </w:rPr>
      </w:pPr>
    </w:p>
    <w:p w14:paraId="48603E5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具体要求详见评审办法</w:t>
      </w:r>
    </w:p>
    <w:p w14:paraId="34259B6F">
      <w:pPr>
        <w:rPr>
          <w:highlight w:val="none"/>
        </w:rPr>
      </w:pPr>
    </w:p>
    <w:p w14:paraId="50A18F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77AF7"/>
    <w:rsid w:val="0E97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2026-08-07T08:04:00Z</dcterms:created>
  <dc:creator>人云日月</dc:creator>
  <cp:lastModifiedBy>人云日月</cp:lastModifiedBy>
  <dcterms:modified xsi:type="dcterms:W3CDTF">2026-08-07T08:04:19Z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C18AA262F3874FFEBEEAA68A14F31E07_11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