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lang w:val="en-US" w:eastAsia="zh-CN" w:bidi="ar"/>
        </w:rPr>
      </w:pPr>
      <w:r>
        <w:rPr>
          <w:rFonts w:hint="eastAsia" w:ascii="仿宋" w:hAnsi="仿宋" w:eastAsia="仿宋" w:cs="仿宋"/>
          <w:b/>
          <w:bCs/>
          <w:color w:val="auto"/>
          <w:kern w:val="0"/>
          <w:sz w:val="34"/>
          <w:szCs w:val="34"/>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w:t>
      </w:r>
      <w:r>
        <w:rPr>
          <w:rFonts w:hint="eastAsia" w:ascii="仿宋" w:hAnsi="仿宋" w:eastAsia="仿宋" w:cs="仿宋"/>
          <w:color w:val="auto"/>
          <w:highlight w:val="none"/>
          <w:lang w:val="en-US" w:eastAsia="zh-CN"/>
        </w:rPr>
        <w:t>2024或2025年度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w:t>
      </w:r>
      <w:r>
        <w:rPr>
          <w:rFonts w:hint="eastAsia" w:ascii="仿宋" w:hAnsi="仿宋" w:eastAsia="仿宋" w:cs="仿宋"/>
          <w:color w:val="auto"/>
          <w:lang w:val="en-US" w:eastAsia="zh-CN"/>
        </w:rPr>
        <w:t>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3F255A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w:t>
      </w:r>
      <w:r>
        <w:rPr>
          <w:rFonts w:hint="eastAsia" w:ascii="仿宋" w:hAnsi="仿宋" w:eastAsia="仿宋" w:cs="仿宋"/>
          <w:color w:val="auto"/>
          <w:kern w:val="0"/>
          <w:sz w:val="21"/>
          <w:szCs w:val="21"/>
          <w:lang w:val="en-US" w:eastAsia="zh-CN" w:bidi="ar"/>
        </w:rPr>
        <w:t>供应商具备建设部门颁发的建筑工程施工总承包三级及以上资质，且具有有效的安全生产许可证</w:t>
      </w:r>
      <w:r>
        <w:rPr>
          <w:rFonts w:hint="eastAsia" w:ascii="仿宋" w:hAnsi="仿宋" w:eastAsia="仿宋" w:cs="仿宋"/>
          <w:color w:val="auto"/>
          <w:highlight w:val="none"/>
          <w:lang w:val="en-US" w:eastAsia="zh-CN"/>
        </w:rPr>
        <w:t>；</w:t>
      </w:r>
    </w:p>
    <w:p w14:paraId="2D2C65B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3.拟派项目负责人具备建筑工程专业二级及以上注册建造师证书和安全生产考核合格证（B证）在本单位注册，无不良记录，且无在建项目（提供承诺书）；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2AE48269">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48002976">
      <w:pPr>
        <w:spacing w:line="360" w:lineRule="auto"/>
        <w:ind w:firstLine="643" w:firstLineChars="200"/>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rPr>
      </w:pPr>
      <w:bookmarkStart w:id="0" w:name="_Toc17678"/>
      <w:r>
        <w:rPr>
          <w:rFonts w:hint="eastAsia" w:ascii="仿宋" w:hAnsi="仿宋" w:eastAsia="仿宋" w:cs="仿宋"/>
          <w:b/>
          <w:bCs/>
          <w:color w:val="auto"/>
          <w:sz w:val="32"/>
          <w:szCs w:val="32"/>
        </w:rPr>
        <w:t>法定代表人身份证明</w:t>
      </w:r>
      <w:bookmarkEnd w:id="0"/>
    </w:p>
    <w:p w14:paraId="11D52212">
      <w:pPr>
        <w:spacing w:line="360" w:lineRule="auto"/>
        <w:ind w:firstLine="420" w:firstLineChars="200"/>
        <w:rPr>
          <w:rFonts w:hint="eastAsia" w:ascii="仿宋" w:hAnsi="仿宋" w:eastAsia="仿宋" w:cs="仿宋"/>
          <w:color w:val="auto"/>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D64FF8B">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C60FE7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144E4A1E">
      <w:pPr>
        <w:spacing w:line="360" w:lineRule="auto"/>
        <w:ind w:firstLine="480" w:firstLineChars="200"/>
        <w:rPr>
          <w:rFonts w:hint="eastAsia" w:ascii="仿宋" w:hAnsi="仿宋" w:eastAsia="仿宋" w:cs="仿宋"/>
          <w:color w:val="auto"/>
          <w:sz w:val="24"/>
          <w:szCs w:val="24"/>
        </w:rPr>
      </w:pPr>
      <w:bookmarkStart w:id="3" w:name="_Toc214090948"/>
      <w:bookmarkStart w:id="4" w:name="_Toc201637980"/>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3D2E59BF">
      <w:pPr>
        <w:spacing w:line="360" w:lineRule="auto"/>
        <w:ind w:firstLine="480" w:firstLineChars="200"/>
        <w:rPr>
          <w:rFonts w:hint="eastAsia" w:ascii="仿宋" w:hAnsi="仿宋" w:eastAsia="仿宋" w:cs="仿宋"/>
          <w:color w:val="auto"/>
          <w:sz w:val="24"/>
          <w:szCs w:val="24"/>
        </w:rPr>
      </w:pPr>
      <w:bookmarkStart w:id="5" w:name="_Toc214090949"/>
      <w:bookmarkStart w:id="6"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0E4B7FD4">
      <w:pPr>
        <w:spacing w:line="360" w:lineRule="auto"/>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rPr>
            </w:pPr>
            <w:bookmarkStart w:id="9" w:name="_Toc201637983"/>
            <w:bookmarkStart w:id="10" w:name="_Toc214090951"/>
            <w:r>
              <w:rPr>
                <w:rFonts w:hint="eastAsia" w:ascii="仿宋" w:hAnsi="仿宋" w:eastAsia="仿宋" w:cs="仿宋"/>
                <w:color w:val="auto"/>
                <w:sz w:val="24"/>
                <w:szCs w:val="24"/>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rPr>
            </w:pPr>
            <w:bookmarkStart w:id="11" w:name="_Toc201637984"/>
            <w:bookmarkStart w:id="12" w:name="_Toc214090952"/>
            <w:r>
              <w:rPr>
                <w:rFonts w:hint="eastAsia" w:ascii="仿宋" w:hAnsi="仿宋" w:eastAsia="仿宋" w:cs="仿宋"/>
                <w:color w:val="auto"/>
                <w:sz w:val="24"/>
                <w:szCs w:val="24"/>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rPr>
            </w:pPr>
            <w:bookmarkStart w:id="13" w:name="_Toc201637985"/>
            <w:bookmarkStart w:id="14" w:name="_Toc214090953"/>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4335F06A">
            <w:pPr>
              <w:spacing w:line="360" w:lineRule="auto"/>
              <w:jc w:val="center"/>
              <w:rPr>
                <w:rFonts w:hint="eastAsia" w:ascii="仿宋" w:hAnsi="仿宋" w:eastAsia="仿宋" w:cs="仿宋"/>
                <w:color w:val="auto"/>
                <w:sz w:val="24"/>
                <w:szCs w:val="24"/>
              </w:rPr>
            </w:pPr>
            <w:bookmarkStart w:id="15" w:name="_Toc201637986"/>
            <w:bookmarkStart w:id="16" w:name="_Toc214090954"/>
            <w:r>
              <w:rPr>
                <w:rFonts w:hint="eastAsia" w:ascii="仿宋" w:hAnsi="仿宋" w:eastAsia="仿宋" w:cs="仿宋"/>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3EC55BCF">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22B7CD3">
      <w:pPr>
        <w:spacing w:line="360" w:lineRule="auto"/>
        <w:rPr>
          <w:rFonts w:hint="eastAsia" w:ascii="仿宋" w:hAnsi="仿宋" w:eastAsia="仿宋" w:cs="仿宋"/>
          <w:color w:val="auto"/>
          <w:sz w:val="24"/>
          <w:szCs w:val="24"/>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法定代表人或委托代理人（签字或盖章）：</w:t>
      </w:r>
    </w:p>
    <w:p w14:paraId="4E41FF73">
      <w:pPr>
        <w:ind w:firstLine="3600" w:firstLineChars="1500"/>
      </w:pPr>
      <w:bookmarkStart w:id="25" w:name="_GoBack"/>
      <w:bookmarkEnd w:id="25"/>
      <w:r>
        <w:rPr>
          <w:rFonts w:hint="eastAsia" w:ascii="仿宋" w:hAnsi="仿宋" w:eastAsia="仿宋" w:cs="仿宋"/>
          <w:color w:val="auto"/>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B7864"/>
    <w:rsid w:val="721B7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2026-07-09T08:36:00Z</dcterms:created>
  <dc:creator>doit</dc:creator>
  <cp:lastModifiedBy>doit</cp:lastModifiedBy>
  <dcterms:modified xsi:type="dcterms:W3CDTF">2026-07-09T08:36:52Z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4459E2C9AC93415F964F91897EE8B2B9_11</vt:lpwstr>
  </property>
  <property fmtid="{D5CDD505-2E9C-101B-9397-08002B2CF9AE}" pid="4" name="KSOTemplateDocerSaveRecord">
    <vt:lpwstr>eyJoZGlkIjoiNjU3ZGIwMTYyN2VhMzEyODI5YTFjODYzYmY0ZTZjNzciLCJ1c2VySWQiOiI1NDQyNTk1OTUifQ==</vt:lpwstr>
  </property>
</Properties>
</file>