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9993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shd w:val="clear" w:fill="FFFFFF"/>
          <w:lang w:val="en-US" w:eastAsia="zh-CN" w:bidi="ar"/>
        </w:rPr>
        <w:t>西安市雁塔区第二小学2026年义务教育薄弱环节改善与能力提升项目(工程)采购更正公告</w:t>
      </w:r>
    </w:p>
    <w:p w14:paraId="53DADD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一、项目基本情况</w:t>
      </w:r>
    </w:p>
    <w:p w14:paraId="14035A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原公告的采购项目编号：SXLX26-01-047Z(G)</w:t>
      </w:r>
    </w:p>
    <w:p w14:paraId="3A5308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原公告的采购项目名称：西安市雁塔区第二小学2026年义务教育薄弱环节改善与能力提升项目(工程)</w:t>
      </w:r>
    </w:p>
    <w:p w14:paraId="6A2850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首次公告日期：2026年06月09日</w:t>
      </w:r>
    </w:p>
    <w:p w14:paraId="5057AD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二、更正信息：</w:t>
      </w:r>
    </w:p>
    <w:p w14:paraId="504754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rPr>
        <w:t>更正事项：采购公告</w:t>
      </w:r>
    </w:p>
    <w:p w14:paraId="7DEA64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300" w:lineRule="auto"/>
        <w:ind w:left="0" w:right="0" w:firstLine="480"/>
        <w:jc w:val="both"/>
        <w:textAlignment w:val="auto"/>
        <w:rPr>
          <w:rFonts w:hint="eastAsia" w:ascii="宋体" w:hAnsi="宋体" w:eastAsia="宋体" w:cs="宋体"/>
          <w:i w:val="0"/>
          <w:iCs w:val="0"/>
          <w:caps w:val="0"/>
          <w:color w:val="0A82E5"/>
          <w:spacing w:val="0"/>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更正原因：</w:t>
      </w:r>
      <w:r>
        <w:rPr>
          <w:rFonts w:hint="eastAsia" w:ascii="宋体" w:hAnsi="宋体" w:eastAsia="宋体" w:cs="宋体"/>
          <w:i w:val="0"/>
          <w:iCs w:val="0"/>
          <w:caps w:val="0"/>
          <w:color w:val="0A82E5"/>
          <w:spacing w:val="0"/>
          <w:sz w:val="21"/>
          <w:szCs w:val="21"/>
          <w:shd w:val="clear" w:fill="FFFFFF"/>
        </w:rPr>
        <w:t>最高限价</w:t>
      </w:r>
      <w:r>
        <w:rPr>
          <w:rFonts w:hint="eastAsia" w:ascii="宋体" w:hAnsi="宋体" w:eastAsia="宋体" w:cs="宋体"/>
          <w:i w:val="0"/>
          <w:iCs w:val="0"/>
          <w:caps w:val="0"/>
          <w:color w:val="0A82E5"/>
          <w:spacing w:val="0"/>
          <w:kern w:val="0"/>
          <w:sz w:val="21"/>
          <w:szCs w:val="21"/>
          <w:shd w:val="clear" w:fill="FFFFFF"/>
          <w:lang w:val="en-US" w:eastAsia="zh-CN" w:bidi="ar"/>
        </w:rPr>
        <w:t>发生变更</w:t>
      </w:r>
    </w:p>
    <w:p w14:paraId="4267D0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rPr>
        <w:t>更正内容：</w:t>
      </w:r>
      <w:r>
        <w:rPr>
          <w:rFonts w:hint="eastAsia" w:ascii="宋体" w:hAnsi="宋体" w:eastAsia="宋体" w:cs="宋体"/>
          <w:i w:val="0"/>
          <w:iCs w:val="0"/>
          <w:caps w:val="0"/>
          <w:color w:val="0A82E5"/>
          <w:spacing w:val="0"/>
          <w:sz w:val="21"/>
          <w:szCs w:val="21"/>
          <w:shd w:val="clear" w:fill="FFFFFF"/>
          <w:lang w:val="en-US" w:eastAsia="zh-CN"/>
        </w:rPr>
        <w:t>1.</w:t>
      </w:r>
      <w:r>
        <w:rPr>
          <w:rFonts w:hint="eastAsia" w:ascii="宋体" w:hAnsi="宋体" w:eastAsia="宋体" w:cs="宋体"/>
          <w:i w:val="0"/>
          <w:iCs w:val="0"/>
          <w:caps w:val="0"/>
          <w:color w:val="0A82E5"/>
          <w:spacing w:val="0"/>
          <w:sz w:val="21"/>
          <w:szCs w:val="21"/>
          <w:shd w:val="clear" w:fill="FFFFFF"/>
        </w:rPr>
        <w:t>原公告的响应文件提交截止时间：2026-06-22 09:00:00，更正为：2026-06-24 09:00:00。</w:t>
      </w:r>
    </w:p>
    <w:p w14:paraId="2EAFC8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lang w:val="en-US" w:eastAsia="zh-CN"/>
        </w:rPr>
        <w:t>2.</w:t>
      </w:r>
      <w:r>
        <w:rPr>
          <w:rFonts w:hint="eastAsia" w:ascii="宋体" w:hAnsi="宋体" w:eastAsia="宋体" w:cs="宋体"/>
          <w:i w:val="0"/>
          <w:iCs w:val="0"/>
          <w:caps w:val="0"/>
          <w:color w:val="0A82E5"/>
          <w:spacing w:val="0"/>
          <w:sz w:val="21"/>
          <w:szCs w:val="21"/>
          <w:shd w:val="clear" w:fill="FFFFFF"/>
        </w:rPr>
        <w:t>原公告的开启时间：2026-06-22 09:00:00，更正为：2026-06-24 09:00:00。</w:t>
      </w:r>
    </w:p>
    <w:p w14:paraId="0541EE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lang w:val="en-US" w:eastAsia="zh-CN"/>
        </w:rPr>
        <w:t>3.</w:t>
      </w:r>
      <w:r>
        <w:rPr>
          <w:rFonts w:hint="eastAsia" w:ascii="宋体" w:hAnsi="宋体" w:eastAsia="宋体" w:cs="宋体"/>
          <w:i w:val="0"/>
          <w:iCs w:val="0"/>
          <w:caps w:val="0"/>
          <w:color w:val="0A82E5"/>
          <w:spacing w:val="0"/>
          <w:sz w:val="21"/>
          <w:szCs w:val="21"/>
          <w:shd w:val="clear" w:fill="FFFFFF"/>
        </w:rPr>
        <w:t>本项目原采购文件中采购包最高限价由“823,958.96(元)”更正为:859,958.96(元)。</w:t>
      </w:r>
    </w:p>
    <w:p w14:paraId="09F0EF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lang w:eastAsia="zh-CN"/>
        </w:rPr>
      </w:pPr>
      <w:r>
        <w:rPr>
          <w:rFonts w:hint="eastAsia" w:ascii="宋体" w:hAnsi="宋体" w:eastAsia="宋体" w:cs="宋体"/>
          <w:i w:val="0"/>
          <w:iCs w:val="0"/>
          <w:caps w:val="0"/>
          <w:color w:val="0A82E5"/>
          <w:spacing w:val="0"/>
          <w:sz w:val="21"/>
          <w:szCs w:val="21"/>
          <w:shd w:val="clear" w:fill="FFFFFF"/>
        </w:rPr>
        <w:t>其他内容不变</w:t>
      </w:r>
    </w:p>
    <w:p w14:paraId="22A236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三、其他补充事项</w:t>
      </w:r>
    </w:p>
    <w:p w14:paraId="698AD0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default" w:ascii="宋体" w:hAnsi="宋体" w:eastAsia="宋体" w:cs="宋体"/>
          <w:i w:val="0"/>
          <w:iCs w:val="0"/>
          <w:caps w:val="0"/>
          <w:color w:val="0A82E5"/>
          <w:spacing w:val="0"/>
          <w:sz w:val="21"/>
          <w:szCs w:val="21"/>
          <w:shd w:val="clear" w:fill="FFFFFF"/>
          <w:lang w:val="en-US" w:eastAsia="zh-CN"/>
        </w:rPr>
      </w:pPr>
      <w:r>
        <w:rPr>
          <w:rFonts w:hint="eastAsia" w:ascii="宋体" w:hAnsi="宋体" w:eastAsia="宋体" w:cs="宋体"/>
          <w:i w:val="0"/>
          <w:iCs w:val="0"/>
          <w:caps w:val="0"/>
          <w:color w:val="0A82E5"/>
          <w:spacing w:val="0"/>
          <w:sz w:val="21"/>
          <w:szCs w:val="21"/>
          <w:shd w:val="clear" w:fill="FFFFFF"/>
          <w:lang w:val="en-US" w:eastAsia="zh-CN"/>
        </w:rPr>
        <w:t>请</w:t>
      </w:r>
      <w:bookmarkStart w:id="0" w:name="_GoBack"/>
      <w:bookmarkEnd w:id="0"/>
      <w:r>
        <w:rPr>
          <w:rFonts w:hint="eastAsia" w:ascii="宋体" w:hAnsi="宋体" w:eastAsia="宋体" w:cs="宋体"/>
          <w:i w:val="0"/>
          <w:iCs w:val="0"/>
          <w:caps w:val="0"/>
          <w:color w:val="0A82E5"/>
          <w:spacing w:val="0"/>
          <w:sz w:val="21"/>
          <w:szCs w:val="21"/>
          <w:shd w:val="clear" w:fill="FFFFFF"/>
          <w:lang w:val="en-US" w:eastAsia="zh-CN"/>
        </w:rPr>
        <w:t>获取采购文件的潜在供应商以电子化交易系统中更正后的最新电子文件内容为准。</w:t>
      </w:r>
    </w:p>
    <w:p w14:paraId="021DF1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四、凡对本次公告内容提出询问，请按以下方式联系。</w:t>
      </w:r>
    </w:p>
    <w:p w14:paraId="12B48B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1.采购人信息</w:t>
      </w:r>
    </w:p>
    <w:p w14:paraId="7F74CB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名称：</w:t>
      </w:r>
      <w:r>
        <w:rPr>
          <w:rFonts w:hint="eastAsia" w:ascii="宋体" w:hAnsi="宋体" w:eastAsia="宋体" w:cs="宋体"/>
          <w:i w:val="0"/>
          <w:iCs w:val="0"/>
          <w:caps w:val="0"/>
          <w:color w:val="0A82E5"/>
          <w:spacing w:val="0"/>
          <w:sz w:val="21"/>
          <w:szCs w:val="21"/>
          <w:shd w:val="clear" w:fill="FFFFFF"/>
        </w:rPr>
        <w:t>西安市雁塔区第二小学</w:t>
      </w:r>
    </w:p>
    <w:p w14:paraId="404288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地址：</w:t>
      </w:r>
      <w:r>
        <w:rPr>
          <w:rFonts w:hint="eastAsia" w:ascii="宋体" w:hAnsi="宋体" w:eastAsia="宋体" w:cs="宋体"/>
          <w:i w:val="0"/>
          <w:iCs w:val="0"/>
          <w:caps w:val="0"/>
          <w:color w:val="0A82E5"/>
          <w:spacing w:val="0"/>
          <w:sz w:val="21"/>
          <w:szCs w:val="21"/>
          <w:shd w:val="clear" w:fill="FFFFFF"/>
        </w:rPr>
        <w:t>雁塔区西沣四路和沈家桥三路十字西北角</w:t>
      </w:r>
    </w:p>
    <w:p w14:paraId="49CB01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联系方式：</w:t>
      </w:r>
      <w:r>
        <w:rPr>
          <w:rFonts w:hint="eastAsia" w:ascii="宋体" w:hAnsi="宋体" w:eastAsia="宋体" w:cs="宋体"/>
          <w:i w:val="0"/>
          <w:iCs w:val="0"/>
          <w:caps w:val="0"/>
          <w:color w:val="0A82E5"/>
          <w:spacing w:val="0"/>
          <w:sz w:val="21"/>
          <w:szCs w:val="21"/>
          <w:shd w:val="clear" w:fill="FFFFFF"/>
        </w:rPr>
        <w:t>程庆林 029-81020626</w:t>
      </w:r>
    </w:p>
    <w:p w14:paraId="72D86A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2.采购代理机构信息</w:t>
      </w:r>
    </w:p>
    <w:p w14:paraId="02AD3B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名称：</w:t>
      </w:r>
      <w:r>
        <w:rPr>
          <w:rFonts w:hint="eastAsia" w:ascii="宋体" w:hAnsi="宋体" w:eastAsia="宋体" w:cs="宋体"/>
          <w:i w:val="0"/>
          <w:iCs w:val="0"/>
          <w:caps w:val="0"/>
          <w:color w:val="0A82E5"/>
          <w:spacing w:val="0"/>
          <w:sz w:val="21"/>
          <w:szCs w:val="21"/>
          <w:shd w:val="clear" w:fill="FFFFFF"/>
        </w:rPr>
        <w:t>陕西隆信项目管理有限公司</w:t>
      </w:r>
    </w:p>
    <w:p w14:paraId="6D2ABE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地址：</w:t>
      </w:r>
      <w:r>
        <w:rPr>
          <w:rFonts w:hint="eastAsia" w:ascii="宋体" w:hAnsi="宋体" w:eastAsia="宋体" w:cs="宋体"/>
          <w:i w:val="0"/>
          <w:iCs w:val="0"/>
          <w:caps w:val="0"/>
          <w:color w:val="0A82E5"/>
          <w:spacing w:val="0"/>
          <w:sz w:val="21"/>
          <w:szCs w:val="21"/>
          <w:shd w:val="clear" w:fill="FFFFFF"/>
        </w:rPr>
        <w:t>西安市雁塔区雁翔路111号赛格·中京坊6幢1单元2层</w:t>
      </w:r>
    </w:p>
    <w:p w14:paraId="607AD6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联系方式：</w:t>
      </w:r>
      <w:r>
        <w:rPr>
          <w:rFonts w:hint="eastAsia" w:ascii="宋体" w:hAnsi="宋体" w:eastAsia="宋体" w:cs="宋体"/>
          <w:i w:val="0"/>
          <w:iCs w:val="0"/>
          <w:caps w:val="0"/>
          <w:color w:val="0A82E5"/>
          <w:spacing w:val="0"/>
          <w:sz w:val="21"/>
          <w:szCs w:val="21"/>
          <w:shd w:val="clear" w:fill="FFFFFF"/>
        </w:rPr>
        <w:t>029-88489979-8106</w:t>
      </w:r>
    </w:p>
    <w:p w14:paraId="70AE74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3.项目联系方式</w:t>
      </w:r>
    </w:p>
    <w:p w14:paraId="335BDE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项目联系人：</w:t>
      </w:r>
      <w:r>
        <w:rPr>
          <w:rFonts w:hint="eastAsia" w:ascii="宋体" w:hAnsi="宋体" w:eastAsia="宋体" w:cs="宋体"/>
          <w:i w:val="0"/>
          <w:iCs w:val="0"/>
          <w:caps w:val="0"/>
          <w:color w:val="0A82E5"/>
          <w:spacing w:val="0"/>
          <w:sz w:val="21"/>
          <w:szCs w:val="21"/>
          <w:shd w:val="clear" w:fill="FFFFFF"/>
        </w:rPr>
        <w:t>任甜、郑婧婧、杜航、李亚男、袁歆雨、刘晶</w:t>
      </w:r>
    </w:p>
    <w:p w14:paraId="7D2BBD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电话：</w:t>
      </w:r>
      <w:r>
        <w:rPr>
          <w:rFonts w:hint="eastAsia" w:ascii="宋体" w:hAnsi="宋体" w:eastAsia="宋体" w:cs="宋体"/>
          <w:i w:val="0"/>
          <w:iCs w:val="0"/>
          <w:caps w:val="0"/>
          <w:color w:val="0A82E5"/>
          <w:spacing w:val="0"/>
          <w:sz w:val="21"/>
          <w:szCs w:val="21"/>
          <w:shd w:val="clear" w:fill="FFFFFF"/>
        </w:rPr>
        <w:t>029-88489979-8106</w:t>
      </w:r>
    </w:p>
    <w:p w14:paraId="3052E6C6">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DA5CC4"/>
    <w:rsid w:val="17DA5CC4"/>
    <w:rsid w:val="4ACD3F03"/>
    <w:rsid w:val="664448C1"/>
    <w:rsid w:val="6FDB6D93"/>
    <w:rsid w:val="78574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445</Words>
  <Characters>608</Characters>
  <Lines>0</Lines>
  <Paragraphs>0</Paragraphs>
  <TotalTime>0</TotalTime>
  <ScaleCrop>false</ScaleCrop>
  <LinksUpToDate>false</LinksUpToDate>
  <CharactersWithSpaces>613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2026-06-17T03:47:00Z</dcterms:created>
  <dc:creator>杜航</dc:creator>
  <cp:lastModifiedBy>杜航</cp:lastModifiedBy>
  <dcterms:modified xsi:type="dcterms:W3CDTF">2026-06-17T03:55:22Z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7BDA289236F94CDF89FB1641868CA104_11</vt:lpwstr>
  </property>
  <property fmtid="{D5CDD505-2E9C-101B-9397-08002B2CF9AE}" pid="4" name="KSOTemplateDocerSaveRecord">
    <vt:lpwstr>eyJoZGlkIjoiNGVjNGI1ZWQxMDUyODY5ZDAxOTAyNjljNjE1NWUwNGQiLCJ1c2VySWQiOiIzMDgwODY2MDYifQ==</vt:lpwstr>
  </property>
</Properties>
</file>