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F984D">
      <w:pPr>
        <w:spacing w:before="95" w:line="223" w:lineRule="auto"/>
        <w:ind w:left="2636"/>
        <w:rPr>
          <w:rFonts w:hint="eastAsia" w:ascii="宋体" w:hAnsi="宋体" w:eastAsia="宋体" w:cs="宋体"/>
          <w:sz w:val="47"/>
          <w:szCs w:val="47"/>
        </w:rPr>
      </w:pPr>
      <w:r>
        <w:rPr>
          <w:rFonts w:hint="eastAsia" w:ascii="宋体" w:hAnsi="宋体" w:eastAsia="宋体" w:cs="宋体"/>
          <w:b/>
          <w:bCs/>
          <w:spacing w:val="-32"/>
          <w:sz w:val="47"/>
          <w:szCs w:val="47"/>
        </w:rPr>
        <w:t>合同条款及格式</w:t>
      </w:r>
    </w:p>
    <w:p w14:paraId="4F07A43C">
      <w:pPr>
        <w:spacing w:before="305" w:line="213" w:lineRule="auto"/>
        <w:ind w:left="1889"/>
        <w:rPr>
          <w:rFonts w:hint="eastAsia" w:ascii="宋体" w:hAnsi="宋体" w:eastAsia="宋体" w:cs="宋体"/>
          <w:sz w:val="22"/>
          <w:szCs w:val="22"/>
        </w:rPr>
      </w:pPr>
      <w:r>
        <w:rPr>
          <w:rFonts w:hint="eastAsia" w:ascii="宋体" w:hAnsi="宋体" w:eastAsia="宋体" w:cs="宋体"/>
          <w:sz w:val="22"/>
          <w:szCs w:val="22"/>
        </w:rPr>
        <w:t>(本合同为合同样稿，最终稿由双方协商后确定)</w:t>
      </w:r>
    </w:p>
    <w:p w14:paraId="4B25CD46">
      <w:pPr>
        <w:pStyle w:val="2"/>
        <w:spacing w:line="302" w:lineRule="auto"/>
        <w:rPr>
          <w:rFonts w:hint="eastAsia" w:ascii="宋体" w:hAnsi="宋体" w:eastAsia="宋体" w:cs="宋体"/>
        </w:rPr>
      </w:pPr>
    </w:p>
    <w:p w14:paraId="3FEBD3A0">
      <w:pPr>
        <w:pStyle w:val="2"/>
        <w:spacing w:line="302" w:lineRule="auto"/>
        <w:rPr>
          <w:rFonts w:hint="eastAsia" w:ascii="宋体" w:hAnsi="宋体" w:eastAsia="宋体" w:cs="宋体"/>
        </w:rPr>
      </w:pPr>
    </w:p>
    <w:p w14:paraId="5D5E66FC">
      <w:pPr>
        <w:spacing w:before="78" w:line="221" w:lineRule="auto"/>
        <w:rPr>
          <w:rFonts w:hint="eastAsia" w:ascii="宋体" w:hAnsi="宋体" w:eastAsia="宋体" w:cs="宋体"/>
          <w:sz w:val="24"/>
          <w:szCs w:val="24"/>
        </w:rPr>
      </w:pPr>
      <w:r>
        <w:rPr>
          <w:rFonts w:hint="eastAsia" w:ascii="宋体" w:hAnsi="宋体" w:eastAsia="宋体" w:cs="宋体"/>
          <w:spacing w:val="5"/>
          <w:sz w:val="24"/>
          <w:szCs w:val="24"/>
        </w:rPr>
        <w:t>项目编号：</w:t>
      </w:r>
    </w:p>
    <w:p w14:paraId="775D7457">
      <w:pPr>
        <w:pStyle w:val="2"/>
        <w:spacing w:line="252" w:lineRule="auto"/>
        <w:rPr>
          <w:rFonts w:hint="eastAsia" w:ascii="宋体" w:hAnsi="宋体" w:eastAsia="宋体" w:cs="宋体"/>
        </w:rPr>
      </w:pPr>
    </w:p>
    <w:p w14:paraId="343747BA">
      <w:pPr>
        <w:pStyle w:val="2"/>
        <w:spacing w:line="252" w:lineRule="auto"/>
        <w:rPr>
          <w:rFonts w:hint="eastAsia" w:ascii="宋体" w:hAnsi="宋体" w:eastAsia="宋体" w:cs="宋体"/>
        </w:rPr>
      </w:pPr>
    </w:p>
    <w:p w14:paraId="6504EC06">
      <w:pPr>
        <w:pStyle w:val="2"/>
        <w:spacing w:line="252" w:lineRule="auto"/>
        <w:rPr>
          <w:rFonts w:hint="eastAsia" w:ascii="宋体" w:hAnsi="宋体" w:eastAsia="宋体" w:cs="宋体"/>
        </w:rPr>
      </w:pPr>
    </w:p>
    <w:p w14:paraId="1ABEB5F4">
      <w:pPr>
        <w:pStyle w:val="2"/>
        <w:spacing w:line="252" w:lineRule="auto"/>
        <w:rPr>
          <w:rFonts w:hint="eastAsia" w:ascii="宋体" w:hAnsi="宋体" w:eastAsia="宋体" w:cs="宋体"/>
        </w:rPr>
      </w:pPr>
    </w:p>
    <w:p w14:paraId="72B6D37B">
      <w:pPr>
        <w:pStyle w:val="2"/>
        <w:spacing w:line="252" w:lineRule="auto"/>
        <w:rPr>
          <w:rFonts w:hint="eastAsia" w:ascii="宋体" w:hAnsi="宋体" w:eastAsia="宋体" w:cs="宋体"/>
        </w:rPr>
      </w:pPr>
    </w:p>
    <w:p w14:paraId="05DB2B7A">
      <w:pPr>
        <w:pStyle w:val="2"/>
        <w:spacing w:line="252" w:lineRule="auto"/>
        <w:rPr>
          <w:rFonts w:hint="eastAsia" w:ascii="宋体" w:hAnsi="宋体" w:eastAsia="宋体" w:cs="宋体"/>
        </w:rPr>
      </w:pPr>
    </w:p>
    <w:p w14:paraId="01FED206">
      <w:pPr>
        <w:pStyle w:val="2"/>
        <w:spacing w:line="252" w:lineRule="auto"/>
        <w:rPr>
          <w:rFonts w:hint="eastAsia" w:ascii="宋体" w:hAnsi="宋体" w:eastAsia="宋体" w:cs="宋体"/>
        </w:rPr>
      </w:pPr>
    </w:p>
    <w:p w14:paraId="3238228E">
      <w:pPr>
        <w:pStyle w:val="2"/>
        <w:spacing w:line="252" w:lineRule="auto"/>
        <w:rPr>
          <w:rFonts w:hint="eastAsia" w:ascii="宋体" w:hAnsi="宋体" w:eastAsia="宋体" w:cs="宋体"/>
        </w:rPr>
      </w:pPr>
    </w:p>
    <w:p w14:paraId="5E5634F4">
      <w:pPr>
        <w:pStyle w:val="2"/>
        <w:spacing w:line="252" w:lineRule="auto"/>
        <w:rPr>
          <w:rFonts w:hint="eastAsia" w:ascii="宋体" w:hAnsi="宋体" w:eastAsia="宋体" w:cs="宋体"/>
        </w:rPr>
      </w:pPr>
    </w:p>
    <w:p w14:paraId="64F3C32F">
      <w:pPr>
        <w:pStyle w:val="2"/>
        <w:spacing w:line="253" w:lineRule="auto"/>
        <w:rPr>
          <w:rFonts w:hint="eastAsia" w:ascii="宋体" w:hAnsi="宋体" w:eastAsia="宋体" w:cs="宋体"/>
        </w:rPr>
      </w:pPr>
    </w:p>
    <w:p w14:paraId="6E7A49C3">
      <w:pPr>
        <w:pStyle w:val="2"/>
        <w:spacing w:line="253" w:lineRule="auto"/>
        <w:rPr>
          <w:rFonts w:hint="eastAsia" w:ascii="宋体" w:hAnsi="宋体" w:eastAsia="宋体" w:cs="宋体"/>
        </w:rPr>
      </w:pPr>
    </w:p>
    <w:p w14:paraId="73CB22C7">
      <w:pPr>
        <w:spacing w:before="250" w:line="222" w:lineRule="auto"/>
        <w:ind w:left="2030"/>
        <w:rPr>
          <w:rFonts w:hint="eastAsia" w:ascii="宋体" w:hAnsi="宋体" w:eastAsia="宋体" w:cs="宋体"/>
          <w:sz w:val="77"/>
          <w:szCs w:val="77"/>
        </w:rPr>
      </w:pPr>
      <w:r>
        <w:rPr>
          <w:rFonts w:hint="eastAsia" w:ascii="宋体" w:hAnsi="宋体" w:eastAsia="宋体" w:cs="宋体"/>
          <w:spacing w:val="-43"/>
          <w:sz w:val="77"/>
          <w:szCs w:val="77"/>
        </w:rPr>
        <w:t>采购项目合同</w:t>
      </w:r>
    </w:p>
    <w:p w14:paraId="6B40D569">
      <w:pPr>
        <w:pStyle w:val="2"/>
        <w:spacing w:line="242" w:lineRule="auto"/>
        <w:rPr>
          <w:rFonts w:hint="eastAsia" w:ascii="宋体" w:hAnsi="宋体" w:eastAsia="宋体" w:cs="宋体"/>
        </w:rPr>
      </w:pPr>
    </w:p>
    <w:p w14:paraId="0A91A309">
      <w:pPr>
        <w:pStyle w:val="2"/>
        <w:spacing w:line="242" w:lineRule="auto"/>
        <w:rPr>
          <w:rFonts w:hint="eastAsia" w:ascii="宋体" w:hAnsi="宋体" w:eastAsia="宋体" w:cs="宋体"/>
        </w:rPr>
      </w:pPr>
    </w:p>
    <w:p w14:paraId="25149A16">
      <w:pPr>
        <w:pStyle w:val="2"/>
        <w:spacing w:line="242" w:lineRule="auto"/>
        <w:rPr>
          <w:rFonts w:hint="eastAsia" w:ascii="宋体" w:hAnsi="宋体" w:eastAsia="宋体" w:cs="宋体"/>
        </w:rPr>
      </w:pPr>
    </w:p>
    <w:p w14:paraId="74296C74">
      <w:pPr>
        <w:pStyle w:val="2"/>
        <w:spacing w:line="242" w:lineRule="auto"/>
        <w:rPr>
          <w:rFonts w:hint="eastAsia" w:ascii="宋体" w:hAnsi="宋体" w:eastAsia="宋体" w:cs="宋体"/>
        </w:rPr>
      </w:pPr>
    </w:p>
    <w:p w14:paraId="726B0608">
      <w:pPr>
        <w:pStyle w:val="2"/>
        <w:spacing w:line="242" w:lineRule="auto"/>
        <w:rPr>
          <w:rFonts w:hint="eastAsia" w:ascii="宋体" w:hAnsi="宋体" w:eastAsia="宋体" w:cs="宋体"/>
        </w:rPr>
      </w:pPr>
    </w:p>
    <w:p w14:paraId="09F62FAB">
      <w:pPr>
        <w:pStyle w:val="2"/>
        <w:spacing w:line="242" w:lineRule="auto"/>
        <w:rPr>
          <w:rFonts w:hint="eastAsia" w:ascii="宋体" w:hAnsi="宋体" w:eastAsia="宋体" w:cs="宋体"/>
        </w:rPr>
      </w:pPr>
    </w:p>
    <w:p w14:paraId="4692D42C">
      <w:pPr>
        <w:pStyle w:val="2"/>
        <w:spacing w:line="242" w:lineRule="auto"/>
        <w:rPr>
          <w:rFonts w:hint="eastAsia" w:ascii="宋体" w:hAnsi="宋体" w:eastAsia="宋体" w:cs="宋体"/>
        </w:rPr>
      </w:pPr>
    </w:p>
    <w:p w14:paraId="550CDA9F">
      <w:pPr>
        <w:pStyle w:val="2"/>
        <w:spacing w:line="242" w:lineRule="auto"/>
        <w:rPr>
          <w:rFonts w:hint="eastAsia" w:ascii="宋体" w:hAnsi="宋体" w:eastAsia="宋体" w:cs="宋体"/>
        </w:rPr>
      </w:pPr>
    </w:p>
    <w:p w14:paraId="4D17D1F6">
      <w:pPr>
        <w:pStyle w:val="2"/>
        <w:spacing w:line="242" w:lineRule="auto"/>
        <w:rPr>
          <w:rFonts w:hint="eastAsia" w:ascii="宋体" w:hAnsi="宋体" w:eastAsia="宋体" w:cs="宋体"/>
        </w:rPr>
      </w:pPr>
    </w:p>
    <w:p w14:paraId="5BEAABFA">
      <w:pPr>
        <w:pStyle w:val="2"/>
        <w:spacing w:line="242" w:lineRule="auto"/>
        <w:rPr>
          <w:rFonts w:hint="eastAsia" w:ascii="宋体" w:hAnsi="宋体" w:eastAsia="宋体" w:cs="宋体"/>
        </w:rPr>
      </w:pPr>
    </w:p>
    <w:p w14:paraId="3BFC47ED">
      <w:pPr>
        <w:pStyle w:val="2"/>
        <w:spacing w:line="242" w:lineRule="auto"/>
        <w:rPr>
          <w:rFonts w:hint="eastAsia" w:ascii="宋体" w:hAnsi="宋体" w:eastAsia="宋体" w:cs="宋体"/>
        </w:rPr>
      </w:pPr>
    </w:p>
    <w:p w14:paraId="4D2CFC1E">
      <w:pPr>
        <w:pStyle w:val="2"/>
        <w:spacing w:line="242" w:lineRule="auto"/>
        <w:rPr>
          <w:rFonts w:hint="eastAsia" w:ascii="宋体" w:hAnsi="宋体" w:eastAsia="宋体" w:cs="宋体"/>
        </w:rPr>
      </w:pPr>
    </w:p>
    <w:p w14:paraId="2AAA0227">
      <w:pPr>
        <w:pStyle w:val="2"/>
        <w:spacing w:line="242" w:lineRule="auto"/>
        <w:rPr>
          <w:rFonts w:hint="eastAsia" w:ascii="宋体" w:hAnsi="宋体" w:eastAsia="宋体" w:cs="宋体"/>
        </w:rPr>
      </w:pPr>
    </w:p>
    <w:p w14:paraId="717EBC47">
      <w:pPr>
        <w:pStyle w:val="2"/>
        <w:spacing w:line="242" w:lineRule="auto"/>
        <w:rPr>
          <w:rFonts w:hint="eastAsia" w:ascii="宋体" w:hAnsi="宋体" w:eastAsia="宋体" w:cs="宋体"/>
        </w:rPr>
      </w:pPr>
    </w:p>
    <w:p w14:paraId="5B39C3D1">
      <w:pPr>
        <w:pStyle w:val="2"/>
        <w:spacing w:line="242" w:lineRule="auto"/>
        <w:rPr>
          <w:rFonts w:hint="eastAsia" w:ascii="宋体" w:hAnsi="宋体" w:eastAsia="宋体" w:cs="宋体"/>
        </w:rPr>
      </w:pPr>
    </w:p>
    <w:p w14:paraId="7690103A">
      <w:pPr>
        <w:pStyle w:val="2"/>
        <w:spacing w:line="242" w:lineRule="auto"/>
        <w:rPr>
          <w:rFonts w:hint="eastAsia" w:ascii="宋体" w:hAnsi="宋体" w:eastAsia="宋体" w:cs="宋体"/>
        </w:rPr>
      </w:pPr>
    </w:p>
    <w:p w14:paraId="04AB7BDB">
      <w:pPr>
        <w:pStyle w:val="2"/>
        <w:spacing w:line="242" w:lineRule="auto"/>
        <w:rPr>
          <w:rFonts w:hint="eastAsia" w:ascii="宋体" w:hAnsi="宋体" w:eastAsia="宋体" w:cs="宋体"/>
        </w:rPr>
      </w:pPr>
    </w:p>
    <w:p w14:paraId="51F1F51F">
      <w:pPr>
        <w:pStyle w:val="2"/>
        <w:spacing w:line="242" w:lineRule="auto"/>
        <w:rPr>
          <w:rFonts w:hint="eastAsia" w:ascii="宋体" w:hAnsi="宋体" w:eastAsia="宋体" w:cs="宋体"/>
        </w:rPr>
      </w:pPr>
    </w:p>
    <w:p w14:paraId="09719091">
      <w:pPr>
        <w:pStyle w:val="2"/>
        <w:spacing w:line="242" w:lineRule="auto"/>
        <w:rPr>
          <w:rFonts w:hint="eastAsia" w:ascii="宋体" w:hAnsi="宋体" w:eastAsia="宋体" w:cs="宋体"/>
        </w:rPr>
      </w:pPr>
    </w:p>
    <w:p w14:paraId="023DEA0A">
      <w:pPr>
        <w:pStyle w:val="2"/>
        <w:spacing w:line="242" w:lineRule="auto"/>
        <w:rPr>
          <w:rFonts w:hint="eastAsia" w:ascii="宋体" w:hAnsi="宋体" w:eastAsia="宋体" w:cs="宋体"/>
        </w:rPr>
      </w:pPr>
    </w:p>
    <w:p w14:paraId="713518C6">
      <w:pPr>
        <w:pStyle w:val="2"/>
        <w:spacing w:line="242" w:lineRule="auto"/>
        <w:rPr>
          <w:rFonts w:hint="eastAsia" w:ascii="宋体" w:hAnsi="宋体" w:eastAsia="宋体" w:cs="宋体"/>
        </w:rPr>
      </w:pPr>
    </w:p>
    <w:p w14:paraId="1B9240CA">
      <w:pPr>
        <w:pStyle w:val="2"/>
        <w:spacing w:line="243" w:lineRule="auto"/>
        <w:rPr>
          <w:rFonts w:hint="eastAsia" w:ascii="宋体" w:hAnsi="宋体" w:eastAsia="宋体" w:cs="宋体"/>
        </w:rPr>
      </w:pPr>
    </w:p>
    <w:p w14:paraId="1C411C51">
      <w:pPr>
        <w:pStyle w:val="2"/>
        <w:spacing w:line="243" w:lineRule="auto"/>
        <w:rPr>
          <w:rFonts w:hint="eastAsia" w:ascii="宋体" w:hAnsi="宋体" w:eastAsia="宋体" w:cs="宋体"/>
        </w:rPr>
      </w:pPr>
    </w:p>
    <w:p w14:paraId="26C3E080">
      <w:pPr>
        <w:spacing w:before="85" w:line="223" w:lineRule="auto"/>
        <w:ind w:left="3653"/>
        <w:jc w:val="both"/>
        <w:rPr>
          <w:rFonts w:hint="eastAsia" w:ascii="宋体" w:hAnsi="宋体" w:eastAsia="宋体" w:cs="宋体"/>
          <w:sz w:val="36"/>
          <w:szCs w:val="36"/>
        </w:rPr>
      </w:pPr>
      <w:r>
        <w:rPr>
          <w:rFonts w:hint="eastAsia" w:ascii="宋体" w:hAnsi="宋体" w:eastAsia="宋体" w:cs="宋体"/>
          <w:b/>
          <w:bCs/>
          <w:spacing w:val="-12"/>
          <w:sz w:val="36"/>
          <w:szCs w:val="36"/>
        </w:rPr>
        <w:t>年</w:t>
      </w:r>
      <w:r>
        <w:rPr>
          <w:rFonts w:hint="eastAsia" w:ascii="宋体" w:hAnsi="宋体" w:eastAsia="宋体" w:cs="宋体"/>
          <w:spacing w:val="6"/>
          <w:sz w:val="36"/>
          <w:szCs w:val="36"/>
        </w:rPr>
        <w:t xml:space="preserve"> </w:t>
      </w:r>
      <w:r>
        <w:rPr>
          <w:rFonts w:hint="eastAsia" w:ascii="宋体" w:hAnsi="宋体" w:eastAsia="宋体" w:cs="宋体"/>
          <w:spacing w:val="6"/>
          <w:sz w:val="36"/>
          <w:szCs w:val="36"/>
          <w:lang w:val="en-US" w:eastAsia="zh-CN"/>
        </w:rPr>
        <w:t xml:space="preserve"> </w:t>
      </w:r>
      <w:r>
        <w:rPr>
          <w:rFonts w:hint="eastAsia" w:ascii="宋体" w:hAnsi="宋体" w:eastAsia="宋体" w:cs="宋体"/>
          <w:b/>
          <w:bCs/>
          <w:spacing w:val="-12"/>
          <w:sz w:val="36"/>
          <w:szCs w:val="36"/>
        </w:rPr>
        <w:t>月</w:t>
      </w:r>
      <w:r>
        <w:rPr>
          <w:rFonts w:hint="eastAsia" w:ascii="宋体" w:hAnsi="宋体" w:eastAsia="宋体" w:cs="宋体"/>
          <w:b/>
          <w:bCs/>
          <w:spacing w:val="-12"/>
          <w:sz w:val="36"/>
          <w:szCs w:val="36"/>
          <w:lang w:val="en-US" w:eastAsia="zh-CN"/>
        </w:rPr>
        <w:t xml:space="preserve"> </w:t>
      </w:r>
      <w:r>
        <w:rPr>
          <w:rFonts w:hint="eastAsia" w:ascii="宋体" w:hAnsi="宋体" w:eastAsia="宋体" w:cs="宋体"/>
          <w:spacing w:val="40"/>
          <w:sz w:val="36"/>
          <w:szCs w:val="36"/>
        </w:rPr>
        <w:t xml:space="preserve"> </w:t>
      </w:r>
      <w:r>
        <w:rPr>
          <w:rFonts w:hint="eastAsia" w:ascii="宋体" w:hAnsi="宋体" w:eastAsia="宋体" w:cs="宋体"/>
          <w:b/>
          <w:bCs/>
          <w:spacing w:val="-12"/>
          <w:sz w:val="36"/>
          <w:szCs w:val="36"/>
        </w:rPr>
        <w:t>日</w:t>
      </w:r>
    </w:p>
    <w:p w14:paraId="2B9AE599">
      <w:pPr>
        <w:spacing w:line="223" w:lineRule="auto"/>
        <w:rPr>
          <w:rFonts w:hint="eastAsia" w:ascii="宋体" w:hAnsi="宋体" w:eastAsia="宋体" w:cs="宋体"/>
          <w:sz w:val="26"/>
          <w:szCs w:val="26"/>
        </w:rPr>
        <w:sectPr>
          <w:pgSz w:w="11900" w:h="16840"/>
          <w:pgMar w:top="1440" w:right="1587" w:bottom="1440" w:left="1587" w:header="0" w:footer="0" w:gutter="0"/>
          <w:paperSrc/>
          <w:cols w:space="720" w:num="1"/>
          <w:rtlGutter w:val="0"/>
          <w:docGrid w:linePitch="0" w:charSpace="0"/>
        </w:sectPr>
      </w:pPr>
    </w:p>
    <w:p w14:paraId="132F58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25"/>
          <w:sz w:val="28"/>
          <w:szCs w:val="28"/>
        </w:rPr>
        <w:t>甲方：</w:t>
      </w:r>
      <w:r>
        <w:rPr>
          <w:rFonts w:hint="eastAsia" w:ascii="宋体" w:hAnsi="宋体" w:eastAsia="宋体" w:cs="宋体"/>
          <w:b/>
          <w:bCs/>
          <w:sz w:val="28"/>
          <w:szCs w:val="28"/>
          <w:u w:val="single" w:color="auto"/>
        </w:rPr>
        <w:t xml:space="preserve">                </w:t>
      </w:r>
    </w:p>
    <w:p w14:paraId="2B4DE6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7"/>
          <w:sz w:val="28"/>
          <w:szCs w:val="28"/>
        </w:rPr>
        <w:t>乙方：</w:t>
      </w:r>
      <w:r>
        <w:rPr>
          <w:rFonts w:hint="eastAsia" w:ascii="宋体" w:hAnsi="宋体" w:eastAsia="宋体" w:cs="宋体"/>
          <w:b/>
          <w:bCs/>
          <w:sz w:val="28"/>
          <w:szCs w:val="28"/>
          <w:u w:val="single" w:color="auto"/>
        </w:rPr>
        <w:t xml:space="preserve">                </w:t>
      </w:r>
    </w:p>
    <w:p w14:paraId="636526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textAlignment w:val="baseline"/>
        <w:rPr>
          <w:rFonts w:hint="eastAsia" w:ascii="宋体" w:hAnsi="宋体" w:eastAsia="宋体" w:cs="宋体"/>
          <w:sz w:val="28"/>
          <w:szCs w:val="28"/>
        </w:rPr>
      </w:pPr>
      <w:r>
        <w:rPr>
          <w:rFonts w:hint="eastAsia" w:ascii="宋体" w:hAnsi="宋体" w:eastAsia="宋体" w:cs="宋体"/>
          <w:spacing w:val="4"/>
          <w:sz w:val="28"/>
          <w:szCs w:val="28"/>
        </w:rPr>
        <w:t>根据《中华人民共和国民法典》及其他相关法律规定，为了明</w:t>
      </w:r>
      <w:r>
        <w:rPr>
          <w:rFonts w:hint="eastAsia" w:ascii="宋体" w:hAnsi="宋体" w:eastAsia="宋体" w:cs="宋体"/>
          <w:spacing w:val="3"/>
          <w:sz w:val="28"/>
          <w:szCs w:val="28"/>
        </w:rPr>
        <w:t>确甲乙双方</w:t>
      </w:r>
      <w:r>
        <w:rPr>
          <w:rFonts w:hint="eastAsia" w:ascii="宋体" w:hAnsi="宋体" w:eastAsia="宋体" w:cs="宋体"/>
          <w:spacing w:val="7"/>
          <w:sz w:val="28"/>
          <w:szCs w:val="28"/>
        </w:rPr>
        <w:t>的权利、义务，经过甲、乙双方充分协商，就甲方</w:t>
      </w:r>
      <w:r>
        <w:rPr>
          <w:rFonts w:hint="eastAsia" w:ascii="宋体" w:hAnsi="宋体" w:eastAsia="宋体" w:cs="宋体"/>
          <w:spacing w:val="12"/>
          <w:sz w:val="28"/>
          <w:szCs w:val="28"/>
          <w:u w:val="single" w:color="auto"/>
        </w:rPr>
        <w:t xml:space="preserve">       </w:t>
      </w:r>
      <w:r>
        <w:rPr>
          <w:rFonts w:hint="eastAsia" w:ascii="宋体" w:hAnsi="宋体" w:eastAsia="宋体" w:cs="宋体"/>
          <w:spacing w:val="7"/>
          <w:sz w:val="28"/>
          <w:szCs w:val="28"/>
          <w:u w:val="single"/>
        </w:rPr>
        <w:t>项目</w:t>
      </w:r>
      <w:r>
        <w:rPr>
          <w:rFonts w:hint="eastAsia" w:ascii="宋体" w:hAnsi="宋体" w:eastAsia="宋体" w:cs="宋体"/>
          <w:spacing w:val="7"/>
          <w:sz w:val="28"/>
          <w:szCs w:val="28"/>
        </w:rPr>
        <w:t>事宜达成如下协</w:t>
      </w:r>
      <w:r>
        <w:rPr>
          <w:rFonts w:hint="eastAsia" w:ascii="宋体" w:hAnsi="宋体" w:eastAsia="宋体" w:cs="宋体"/>
          <w:spacing w:val="-4"/>
          <w:sz w:val="28"/>
          <w:szCs w:val="28"/>
        </w:rPr>
        <w:t>议，以便共同信守。</w:t>
      </w:r>
    </w:p>
    <w:p w14:paraId="3BA4CD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z w:val="28"/>
          <w:szCs w:val="28"/>
        </w:rPr>
        <w:t>一、服务条件</w:t>
      </w:r>
    </w:p>
    <w:p w14:paraId="545B8A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12" w:firstLineChars="200"/>
        <w:textAlignment w:val="baseline"/>
        <w:rPr>
          <w:rFonts w:hint="eastAsia" w:ascii="宋体" w:hAnsi="宋体" w:eastAsia="宋体" w:cs="宋体"/>
          <w:sz w:val="28"/>
          <w:szCs w:val="28"/>
        </w:rPr>
      </w:pPr>
      <w:r>
        <w:rPr>
          <w:rFonts w:hint="eastAsia" w:ascii="宋体" w:hAnsi="宋体" w:eastAsia="宋体" w:cs="宋体"/>
          <w:spacing w:val="13"/>
          <w:sz w:val="28"/>
          <w:szCs w:val="28"/>
        </w:rPr>
        <w:t>(一)服务地点：</w:t>
      </w:r>
    </w:p>
    <w:p w14:paraId="4D7954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宋体" w:hAnsi="宋体" w:eastAsia="宋体" w:cs="宋体"/>
          <w:sz w:val="28"/>
          <w:szCs w:val="28"/>
        </w:rPr>
      </w:pPr>
      <w:r>
        <w:rPr>
          <w:rFonts w:hint="eastAsia" w:ascii="宋体" w:hAnsi="宋体" w:eastAsia="宋体" w:cs="宋体"/>
          <w:spacing w:val="17"/>
          <w:sz w:val="28"/>
          <w:szCs w:val="28"/>
        </w:rPr>
        <w:t>(二)服务期：</w:t>
      </w:r>
    </w:p>
    <w:p w14:paraId="1E85DD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9"/>
          <w:sz w:val="28"/>
          <w:szCs w:val="28"/>
        </w:rPr>
        <w:t>二、合同价款</w:t>
      </w:r>
    </w:p>
    <w:p w14:paraId="5131CA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textAlignment w:val="baseline"/>
        <w:rPr>
          <w:rFonts w:hint="eastAsia" w:ascii="宋体" w:hAnsi="宋体" w:eastAsia="宋体" w:cs="宋体"/>
          <w:sz w:val="28"/>
          <w:szCs w:val="28"/>
        </w:rPr>
      </w:pPr>
      <w:r>
        <w:rPr>
          <w:rFonts w:hint="eastAsia" w:ascii="宋体" w:hAnsi="宋体" w:eastAsia="宋体" w:cs="宋体"/>
          <w:spacing w:val="4"/>
          <w:sz w:val="28"/>
          <w:szCs w:val="28"/>
        </w:rPr>
        <w:t>(一)合同总价款为人民币</w:t>
      </w:r>
      <w:r>
        <w:rPr>
          <w:rFonts w:hint="eastAsia" w:ascii="宋体" w:hAnsi="宋体" w:eastAsia="宋体" w:cs="宋体"/>
          <w:spacing w:val="19"/>
          <w:sz w:val="28"/>
          <w:szCs w:val="28"/>
          <w:u w:val="single" w:color="auto"/>
        </w:rPr>
        <w:t xml:space="preserve">   </w:t>
      </w:r>
      <w:r>
        <w:rPr>
          <w:rFonts w:hint="eastAsia" w:ascii="宋体" w:hAnsi="宋体" w:eastAsia="宋体" w:cs="宋体"/>
          <w:spacing w:val="19"/>
          <w:sz w:val="28"/>
          <w:szCs w:val="28"/>
          <w:u w:val="single" w:color="auto"/>
          <w:lang w:val="en-US" w:eastAsia="zh-CN"/>
        </w:rPr>
        <w:t xml:space="preserve">   </w:t>
      </w:r>
      <w:r>
        <w:rPr>
          <w:rFonts w:hint="eastAsia" w:ascii="宋体" w:hAnsi="宋体" w:eastAsia="宋体" w:cs="宋体"/>
          <w:spacing w:val="19"/>
          <w:sz w:val="28"/>
          <w:szCs w:val="28"/>
          <w:u w:val="single" w:color="auto"/>
        </w:rPr>
        <w:t xml:space="preserve"> </w:t>
      </w:r>
      <w:r>
        <w:rPr>
          <w:rFonts w:hint="eastAsia" w:ascii="宋体" w:hAnsi="宋体" w:eastAsia="宋体" w:cs="宋体"/>
          <w:spacing w:val="4"/>
          <w:sz w:val="28"/>
          <w:szCs w:val="28"/>
        </w:rPr>
        <w:t xml:space="preserve"> (大写),小写</w:t>
      </w:r>
      <w:r>
        <w:rPr>
          <w:rFonts w:hint="eastAsia" w:ascii="宋体" w:hAnsi="宋体" w:eastAsia="宋体" w:cs="宋体"/>
          <w:spacing w:val="29"/>
          <w:sz w:val="28"/>
          <w:szCs w:val="28"/>
          <w:u w:val="single" w:color="auto"/>
        </w:rPr>
        <w:t xml:space="preserve">  </w:t>
      </w:r>
      <w:r>
        <w:rPr>
          <w:rFonts w:hint="eastAsia" w:ascii="宋体" w:hAnsi="宋体" w:eastAsia="宋体" w:cs="宋体"/>
          <w:spacing w:val="29"/>
          <w:sz w:val="28"/>
          <w:szCs w:val="28"/>
          <w:u w:val="single" w:color="auto"/>
          <w:lang w:val="en-US" w:eastAsia="zh-CN"/>
        </w:rPr>
        <w:t xml:space="preserve">   </w:t>
      </w:r>
      <w:r>
        <w:rPr>
          <w:rFonts w:hint="eastAsia" w:ascii="宋体" w:hAnsi="宋体" w:eastAsia="宋体" w:cs="宋体"/>
          <w:spacing w:val="29"/>
          <w:sz w:val="28"/>
          <w:szCs w:val="28"/>
          <w:u w:val="single" w:color="auto"/>
        </w:rPr>
        <w:t xml:space="preserve"> </w:t>
      </w:r>
      <w:r>
        <w:rPr>
          <w:rFonts w:hint="eastAsia" w:ascii="宋体" w:hAnsi="宋体" w:eastAsia="宋体" w:cs="宋体"/>
          <w:spacing w:val="4"/>
          <w:sz w:val="28"/>
          <w:szCs w:val="28"/>
        </w:rPr>
        <w:t>元。</w:t>
      </w:r>
    </w:p>
    <w:p w14:paraId="5C00CCC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48" w:firstLineChars="200"/>
        <w:textAlignment w:val="baseline"/>
        <w:rPr>
          <w:rFonts w:hint="eastAsia" w:ascii="宋体" w:hAnsi="宋体" w:eastAsia="宋体" w:cs="宋体"/>
          <w:sz w:val="28"/>
          <w:szCs w:val="28"/>
        </w:rPr>
      </w:pPr>
      <w:r>
        <w:rPr>
          <w:rFonts w:hint="eastAsia" w:ascii="宋体" w:hAnsi="宋体" w:eastAsia="宋体" w:cs="宋体"/>
          <w:spacing w:val="-3"/>
          <w:sz w:val="28"/>
          <w:szCs w:val="28"/>
        </w:rPr>
        <w:t>(二)合同总价包括：人员工资薪酬、价格表所包含的福利、税金及管理</w:t>
      </w:r>
      <w:r>
        <w:rPr>
          <w:rFonts w:hint="eastAsia" w:ascii="宋体" w:hAnsi="宋体" w:eastAsia="宋体" w:cs="宋体"/>
          <w:spacing w:val="-12"/>
          <w:sz w:val="28"/>
          <w:szCs w:val="28"/>
        </w:rPr>
        <w:t>费等，本项目所需服务的全部费用。</w:t>
      </w:r>
    </w:p>
    <w:p w14:paraId="7D06BC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8"/>
          <w:szCs w:val="28"/>
        </w:rPr>
      </w:pPr>
      <w:r>
        <w:rPr>
          <w:rFonts w:hint="eastAsia" w:ascii="宋体" w:hAnsi="宋体" w:eastAsia="宋体" w:cs="宋体"/>
          <w:spacing w:val="-7"/>
          <w:sz w:val="28"/>
          <w:szCs w:val="28"/>
        </w:rPr>
        <w:t>(三)合同总价为包干价，合同期内不受市场价</w:t>
      </w:r>
      <w:r>
        <w:rPr>
          <w:rFonts w:hint="eastAsia" w:ascii="宋体" w:hAnsi="宋体" w:eastAsia="宋体" w:cs="宋体"/>
          <w:spacing w:val="-8"/>
          <w:sz w:val="28"/>
          <w:szCs w:val="28"/>
        </w:rPr>
        <w:t>格变化因素的影响。</w:t>
      </w:r>
    </w:p>
    <w:p w14:paraId="633E57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pacing w:val="-7"/>
          <w:sz w:val="28"/>
          <w:szCs w:val="28"/>
        </w:rPr>
      </w:pPr>
      <w:r>
        <w:rPr>
          <w:rFonts w:hint="eastAsia" w:ascii="宋体" w:hAnsi="宋体" w:eastAsia="宋体" w:cs="宋体"/>
          <w:b/>
          <w:bCs/>
          <w:spacing w:val="-7"/>
          <w:sz w:val="28"/>
          <w:szCs w:val="28"/>
        </w:rPr>
        <w:t>三、付款方式</w:t>
      </w:r>
    </w:p>
    <w:p w14:paraId="635474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default" w:ascii="宋体" w:hAnsi="宋体" w:eastAsia="宋体" w:cs="宋体"/>
          <w:spacing w:val="-7"/>
          <w:sz w:val="28"/>
          <w:szCs w:val="28"/>
          <w:lang w:val="en-US" w:eastAsia="zh-CN"/>
        </w:rPr>
      </w:pPr>
      <w:r>
        <w:rPr>
          <w:rFonts w:hint="eastAsia" w:ascii="宋体" w:hAnsi="宋体" w:eastAsia="宋体" w:cs="宋体"/>
          <w:spacing w:val="-7"/>
          <w:sz w:val="28"/>
          <w:szCs w:val="28"/>
          <w:lang w:val="en-US" w:eastAsia="zh-CN"/>
        </w:rPr>
        <w:t xml:space="preserve">     </w:t>
      </w:r>
      <w:r>
        <w:rPr>
          <w:rFonts w:hint="eastAsia" w:ascii="宋体" w:hAnsi="宋体" w:eastAsia="宋体" w:cs="宋体"/>
          <w:spacing w:val="19"/>
          <w:sz w:val="28"/>
          <w:szCs w:val="28"/>
          <w:u w:val="single" w:color="auto"/>
        </w:rPr>
        <w:t xml:space="preserve">   </w:t>
      </w:r>
      <w:r>
        <w:rPr>
          <w:rFonts w:hint="eastAsia" w:ascii="宋体" w:hAnsi="宋体" w:eastAsia="宋体" w:cs="宋体"/>
          <w:spacing w:val="19"/>
          <w:sz w:val="28"/>
          <w:szCs w:val="28"/>
          <w:u w:val="single" w:color="auto"/>
          <w:lang w:val="en-US" w:eastAsia="zh-CN"/>
        </w:rPr>
        <w:t xml:space="preserve">       </w:t>
      </w:r>
      <w:r>
        <w:rPr>
          <w:rFonts w:hint="eastAsia" w:ascii="宋体" w:hAnsi="宋体" w:eastAsia="宋体" w:cs="宋体"/>
          <w:spacing w:val="19"/>
          <w:sz w:val="28"/>
          <w:szCs w:val="28"/>
          <w:u w:val="single" w:color="auto"/>
        </w:rPr>
        <w:t xml:space="preserve"> </w:t>
      </w:r>
    </w:p>
    <w:p w14:paraId="3836D3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9"/>
          <w:sz w:val="28"/>
          <w:szCs w:val="28"/>
        </w:rPr>
        <w:t>四、服务人员配置标准</w:t>
      </w:r>
    </w:p>
    <w:p w14:paraId="1FC38EA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8"/>
          <w:szCs w:val="28"/>
        </w:rPr>
      </w:pPr>
      <w:r>
        <w:rPr>
          <w:rFonts w:hint="eastAsia" w:ascii="宋体" w:hAnsi="宋体" w:eastAsia="宋体" w:cs="宋体"/>
          <w:spacing w:val="19"/>
          <w:sz w:val="28"/>
          <w:szCs w:val="28"/>
          <w:u w:val="none" w:color="auto"/>
          <w:lang w:val="en-US" w:eastAsia="zh-CN"/>
        </w:rPr>
        <w:t xml:space="preserve">    </w:t>
      </w:r>
      <w:r>
        <w:rPr>
          <w:rFonts w:hint="eastAsia" w:ascii="宋体" w:hAnsi="宋体" w:eastAsia="宋体" w:cs="宋体"/>
          <w:spacing w:val="19"/>
          <w:sz w:val="28"/>
          <w:szCs w:val="28"/>
          <w:u w:val="single" w:color="auto"/>
        </w:rPr>
        <w:t xml:space="preserve">   </w:t>
      </w:r>
      <w:r>
        <w:rPr>
          <w:rFonts w:hint="eastAsia" w:ascii="宋体" w:hAnsi="宋体" w:eastAsia="宋体" w:cs="宋体"/>
          <w:spacing w:val="19"/>
          <w:sz w:val="28"/>
          <w:szCs w:val="28"/>
          <w:u w:val="single" w:color="auto"/>
          <w:lang w:val="en-US" w:eastAsia="zh-CN"/>
        </w:rPr>
        <w:t xml:space="preserve">       </w:t>
      </w:r>
      <w:r>
        <w:rPr>
          <w:rFonts w:hint="eastAsia" w:ascii="宋体" w:hAnsi="宋体" w:eastAsia="宋体" w:cs="宋体"/>
          <w:spacing w:val="19"/>
          <w:sz w:val="28"/>
          <w:szCs w:val="28"/>
          <w:u w:val="single" w:color="auto"/>
        </w:rPr>
        <w:t xml:space="preserve"> </w:t>
      </w:r>
    </w:p>
    <w:p w14:paraId="6328F6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7"/>
          <w:sz w:val="28"/>
          <w:szCs w:val="28"/>
        </w:rPr>
        <w:t>五、</w:t>
      </w:r>
      <w:r>
        <w:rPr>
          <w:rFonts w:hint="eastAsia" w:ascii="宋体" w:hAnsi="宋体" w:eastAsia="宋体" w:cs="宋体"/>
          <w:b/>
          <w:bCs/>
          <w:spacing w:val="-17"/>
          <w:sz w:val="28"/>
          <w:szCs w:val="28"/>
        </w:rPr>
        <w:t>服务内容</w:t>
      </w:r>
    </w:p>
    <w:p w14:paraId="1C887BF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8"/>
          <w:szCs w:val="28"/>
        </w:rPr>
      </w:pPr>
      <w:r>
        <w:rPr>
          <w:rFonts w:hint="eastAsia" w:ascii="宋体" w:hAnsi="宋体" w:eastAsia="宋体" w:cs="宋体"/>
          <w:spacing w:val="19"/>
          <w:sz w:val="28"/>
          <w:szCs w:val="28"/>
          <w:u w:val="none" w:color="auto"/>
          <w:lang w:val="en-US" w:eastAsia="zh-CN"/>
        </w:rPr>
        <w:t xml:space="preserve">    </w:t>
      </w:r>
      <w:r>
        <w:rPr>
          <w:rFonts w:hint="eastAsia" w:ascii="宋体" w:hAnsi="宋体" w:eastAsia="宋体" w:cs="宋体"/>
          <w:spacing w:val="19"/>
          <w:sz w:val="28"/>
          <w:szCs w:val="28"/>
          <w:u w:val="single" w:color="auto"/>
        </w:rPr>
        <w:t xml:space="preserve">   </w:t>
      </w:r>
      <w:r>
        <w:rPr>
          <w:rFonts w:hint="eastAsia" w:ascii="宋体" w:hAnsi="宋体" w:eastAsia="宋体" w:cs="宋体"/>
          <w:spacing w:val="19"/>
          <w:sz w:val="28"/>
          <w:szCs w:val="28"/>
          <w:u w:val="single" w:color="auto"/>
          <w:lang w:val="en-US" w:eastAsia="zh-CN"/>
        </w:rPr>
        <w:t xml:space="preserve">       </w:t>
      </w:r>
      <w:r>
        <w:rPr>
          <w:rFonts w:hint="eastAsia" w:ascii="宋体" w:hAnsi="宋体" w:eastAsia="宋体" w:cs="宋体"/>
          <w:spacing w:val="19"/>
          <w:sz w:val="28"/>
          <w:szCs w:val="28"/>
          <w:u w:val="single" w:color="auto"/>
        </w:rPr>
        <w:t xml:space="preserve"> </w:t>
      </w:r>
    </w:p>
    <w:p w14:paraId="1BD04D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7"/>
          <w:sz w:val="28"/>
          <w:szCs w:val="28"/>
        </w:rPr>
        <w:t>六、双方的权利和义</w:t>
      </w:r>
      <w:r>
        <w:rPr>
          <w:rFonts w:hint="eastAsia" w:ascii="宋体" w:hAnsi="宋体" w:eastAsia="宋体" w:cs="宋体"/>
          <w:b/>
          <w:bCs/>
          <w:spacing w:val="-17"/>
          <w:sz w:val="28"/>
          <w:szCs w:val="28"/>
        </w:rPr>
        <w:t>务</w:t>
      </w:r>
    </w:p>
    <w:p w14:paraId="3699EF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6" w:firstLineChars="200"/>
        <w:textAlignment w:val="baseline"/>
        <w:rPr>
          <w:rFonts w:hint="eastAsia" w:ascii="宋体" w:hAnsi="宋体" w:eastAsia="宋体" w:cs="宋体"/>
          <w:sz w:val="28"/>
          <w:szCs w:val="28"/>
        </w:rPr>
      </w:pPr>
      <w:r>
        <w:rPr>
          <w:rFonts w:hint="eastAsia" w:ascii="宋体" w:hAnsi="宋体" w:eastAsia="宋体" w:cs="宋体"/>
          <w:spacing w:val="9"/>
          <w:sz w:val="28"/>
          <w:szCs w:val="28"/>
        </w:rPr>
        <w:t>(一)甲方的权利和义务</w:t>
      </w:r>
    </w:p>
    <w:p w14:paraId="2C331C7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8"/>
          <w:szCs w:val="28"/>
        </w:rPr>
      </w:pPr>
      <w:r>
        <w:rPr>
          <w:rFonts w:hint="eastAsia" w:ascii="宋体" w:hAnsi="宋体" w:eastAsia="宋体" w:cs="宋体"/>
          <w:spacing w:val="-20"/>
          <w:sz w:val="28"/>
          <w:szCs w:val="28"/>
        </w:rPr>
        <w:t>1、甲方有权检查、监督乙方服务工作的实施及合</w:t>
      </w:r>
      <w:r>
        <w:rPr>
          <w:rFonts w:hint="eastAsia" w:ascii="宋体" w:hAnsi="宋体" w:eastAsia="宋体" w:cs="宋体"/>
          <w:spacing w:val="-21"/>
          <w:sz w:val="28"/>
          <w:szCs w:val="28"/>
        </w:rPr>
        <w:t>同的执行情况。</w:t>
      </w:r>
    </w:p>
    <w:p w14:paraId="00B94C6F">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520" w:firstLineChars="200"/>
        <w:textAlignment w:val="baseline"/>
        <w:rPr>
          <w:rFonts w:hint="eastAsia" w:ascii="宋体" w:hAnsi="宋体" w:eastAsia="宋体" w:cs="宋体"/>
          <w:sz w:val="28"/>
          <w:szCs w:val="28"/>
        </w:rPr>
      </w:pPr>
      <w:r>
        <w:rPr>
          <w:rFonts w:hint="eastAsia" w:ascii="宋体" w:hAnsi="宋体" w:eastAsia="宋体" w:cs="宋体"/>
          <w:spacing w:val="-10"/>
          <w:sz w:val="28"/>
          <w:szCs w:val="28"/>
        </w:rPr>
        <w:t>2、依照合同约定向乙方支付服务费及其他本合同约定应当由甲方承担的费</w:t>
      </w:r>
      <w:r>
        <w:rPr>
          <w:rFonts w:hint="eastAsia" w:ascii="宋体" w:hAnsi="宋体" w:eastAsia="宋体" w:cs="宋体"/>
          <w:spacing w:val="-12"/>
          <w:sz w:val="28"/>
          <w:szCs w:val="28"/>
        </w:rPr>
        <w:t>用。</w:t>
      </w:r>
    </w:p>
    <w:p w14:paraId="37ED9F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宋体" w:hAnsi="宋体" w:eastAsia="宋体" w:cs="宋体"/>
          <w:sz w:val="28"/>
          <w:szCs w:val="28"/>
        </w:rPr>
        <w:sectPr>
          <w:pgSz w:w="11900" w:h="16840"/>
          <w:pgMar w:top="1440" w:right="1587" w:bottom="1440" w:left="1587" w:header="0" w:footer="0" w:gutter="0"/>
          <w:paperSrc/>
          <w:cols w:space="720" w:num="1"/>
          <w:rtlGutter w:val="0"/>
          <w:docGrid w:linePitch="0" w:charSpace="0"/>
        </w:sectPr>
      </w:pPr>
    </w:p>
    <w:p w14:paraId="6863B0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6" w:firstLineChars="200"/>
        <w:textAlignment w:val="baseline"/>
        <w:rPr>
          <w:rFonts w:hint="eastAsia" w:ascii="宋体" w:hAnsi="宋体" w:eastAsia="宋体" w:cs="宋体"/>
          <w:sz w:val="28"/>
          <w:szCs w:val="28"/>
        </w:rPr>
      </w:pPr>
      <w:r>
        <w:rPr>
          <w:rFonts w:hint="eastAsia" w:ascii="宋体" w:hAnsi="宋体" w:eastAsia="宋体" w:cs="宋体"/>
          <w:spacing w:val="9"/>
          <w:sz w:val="28"/>
          <w:szCs w:val="28"/>
        </w:rPr>
        <w:t>(二)乙方的权利和义务</w:t>
      </w:r>
    </w:p>
    <w:p w14:paraId="141F9FB4">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520" w:firstLineChars="200"/>
        <w:textAlignment w:val="baseline"/>
        <w:rPr>
          <w:rFonts w:hint="eastAsia" w:ascii="宋体" w:hAnsi="宋体" w:eastAsia="宋体" w:cs="宋体"/>
          <w:sz w:val="28"/>
          <w:szCs w:val="28"/>
        </w:rPr>
      </w:pPr>
      <w:r>
        <w:rPr>
          <w:rFonts w:hint="eastAsia" w:ascii="宋体" w:hAnsi="宋体" w:eastAsia="宋体" w:cs="宋体"/>
          <w:spacing w:val="-10"/>
          <w:sz w:val="28"/>
          <w:szCs w:val="28"/>
        </w:rPr>
        <w:t>1、乙方有权根据有关法律法规的规定及本合同约定，自行制定服务相关制</w:t>
      </w:r>
      <w:r>
        <w:rPr>
          <w:rFonts w:hint="eastAsia" w:ascii="宋体" w:hAnsi="宋体" w:eastAsia="宋体" w:cs="宋体"/>
          <w:spacing w:val="-5"/>
          <w:sz w:val="28"/>
          <w:szCs w:val="28"/>
        </w:rPr>
        <w:t>度。</w:t>
      </w:r>
    </w:p>
    <w:p w14:paraId="632D42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9"/>
          <w:sz w:val="28"/>
          <w:szCs w:val="28"/>
        </w:rPr>
        <w:t>七、</w:t>
      </w:r>
      <w:r>
        <w:rPr>
          <w:rFonts w:hint="eastAsia" w:ascii="宋体" w:hAnsi="宋体" w:eastAsia="宋体" w:cs="宋体"/>
          <w:b/>
          <w:bCs/>
          <w:spacing w:val="-19"/>
          <w:sz w:val="28"/>
          <w:szCs w:val="28"/>
        </w:rPr>
        <w:t>质量保证</w:t>
      </w:r>
    </w:p>
    <w:p w14:paraId="26BAA9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8"/>
          <w:szCs w:val="28"/>
        </w:rPr>
      </w:pPr>
      <w:r>
        <w:rPr>
          <w:rFonts w:hint="eastAsia" w:ascii="宋体" w:hAnsi="宋体" w:eastAsia="宋体" w:cs="宋体"/>
          <w:spacing w:val="-20"/>
          <w:sz w:val="28"/>
          <w:szCs w:val="28"/>
        </w:rPr>
        <w:t>保证所供服务期内的服务标准按照合同执行。</w:t>
      </w:r>
    </w:p>
    <w:p w14:paraId="54A5C9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8"/>
          <w:szCs w:val="28"/>
        </w:rPr>
      </w:pPr>
      <w:r>
        <w:rPr>
          <w:rFonts w:hint="eastAsia" w:ascii="宋体" w:hAnsi="宋体" w:eastAsia="宋体" w:cs="宋体"/>
          <w:spacing w:val="-28"/>
          <w:sz w:val="28"/>
          <w:szCs w:val="28"/>
        </w:rPr>
        <w:t>八、违约责任</w:t>
      </w:r>
    </w:p>
    <w:p w14:paraId="08F4F8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宋体" w:hAnsi="宋体" w:eastAsia="宋体" w:cs="宋体"/>
          <w:sz w:val="28"/>
          <w:szCs w:val="28"/>
        </w:rPr>
      </w:pPr>
      <w:r>
        <w:rPr>
          <w:rFonts w:hint="eastAsia" w:ascii="宋体" w:hAnsi="宋体" w:eastAsia="宋体" w:cs="宋体"/>
          <w:spacing w:val="3"/>
          <w:sz w:val="28"/>
          <w:szCs w:val="28"/>
        </w:rPr>
        <w:t>(一)按《民法典》中的相关条款执行。</w:t>
      </w:r>
    </w:p>
    <w:p w14:paraId="71387E9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08" w:firstLineChars="200"/>
        <w:textAlignment w:val="baseline"/>
        <w:rPr>
          <w:rFonts w:hint="eastAsia" w:ascii="宋体" w:hAnsi="宋体" w:eastAsia="宋体" w:cs="宋体"/>
          <w:sz w:val="28"/>
          <w:szCs w:val="28"/>
        </w:rPr>
      </w:pPr>
      <w:r>
        <w:rPr>
          <w:rFonts w:hint="eastAsia" w:ascii="宋体" w:hAnsi="宋体" w:eastAsia="宋体" w:cs="宋体"/>
          <w:spacing w:val="-13"/>
          <w:sz w:val="28"/>
          <w:szCs w:val="28"/>
        </w:rPr>
        <w:t>(二)乙方提供的服务不符合本项目相关文件和本合同规定的，甲方有权</w:t>
      </w:r>
      <w:r>
        <w:rPr>
          <w:rFonts w:hint="eastAsia" w:ascii="宋体" w:hAnsi="宋体" w:eastAsia="宋体" w:cs="宋体"/>
          <w:spacing w:val="-10"/>
          <w:sz w:val="28"/>
          <w:szCs w:val="28"/>
        </w:rPr>
        <w:t>拒绝，并且乙方须向甲方支付本合同总价款1%的违约金。</w:t>
      </w:r>
    </w:p>
    <w:p w14:paraId="6259789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08" w:firstLineChars="200"/>
        <w:textAlignment w:val="baseline"/>
        <w:rPr>
          <w:rFonts w:hint="eastAsia" w:ascii="宋体" w:hAnsi="宋体" w:eastAsia="宋体" w:cs="宋体"/>
          <w:sz w:val="28"/>
          <w:szCs w:val="28"/>
        </w:rPr>
      </w:pPr>
      <w:r>
        <w:rPr>
          <w:rFonts w:hint="eastAsia" w:ascii="宋体" w:hAnsi="宋体" w:eastAsia="宋体" w:cs="宋体"/>
          <w:spacing w:val="-13"/>
          <w:sz w:val="28"/>
          <w:szCs w:val="28"/>
        </w:rPr>
        <w:t>(三)乙方未能按照本合同约定时间提供服务或完成约定的项目服务内容</w:t>
      </w:r>
      <w:r>
        <w:rPr>
          <w:rFonts w:hint="eastAsia" w:ascii="宋体" w:hAnsi="宋体" w:eastAsia="宋体" w:cs="宋体"/>
          <w:spacing w:val="-8"/>
          <w:sz w:val="28"/>
          <w:szCs w:val="28"/>
        </w:rPr>
        <w:t>的，从逾期之日起每日按本合同总价款0.5%的数额向甲方支付违约</w:t>
      </w:r>
      <w:r>
        <w:rPr>
          <w:rFonts w:hint="eastAsia" w:ascii="宋体" w:hAnsi="宋体" w:eastAsia="宋体" w:cs="宋体"/>
          <w:spacing w:val="-9"/>
          <w:sz w:val="28"/>
          <w:szCs w:val="28"/>
        </w:rPr>
        <w:t>金；逾期</w:t>
      </w:r>
      <w:r>
        <w:rPr>
          <w:rFonts w:hint="eastAsia" w:ascii="宋体" w:hAnsi="宋体" w:eastAsia="宋体" w:cs="宋体"/>
          <w:sz w:val="28"/>
          <w:szCs w:val="28"/>
        </w:rPr>
        <w:t xml:space="preserve"> </w:t>
      </w:r>
      <w:r>
        <w:rPr>
          <w:rFonts w:hint="eastAsia" w:ascii="宋体" w:hAnsi="宋体" w:eastAsia="宋体" w:cs="宋体"/>
          <w:spacing w:val="-18"/>
          <w:sz w:val="28"/>
          <w:szCs w:val="28"/>
        </w:rPr>
        <w:t>10日以上的，甲方有权终止合同，由此造成的甲方经济损失由乙方承担。</w:t>
      </w:r>
    </w:p>
    <w:p w14:paraId="15A6FEA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08" w:firstLineChars="200"/>
        <w:textAlignment w:val="baseline"/>
        <w:rPr>
          <w:rFonts w:hint="eastAsia" w:ascii="宋体" w:hAnsi="宋体" w:eastAsia="宋体" w:cs="宋体"/>
          <w:sz w:val="28"/>
          <w:szCs w:val="28"/>
        </w:rPr>
      </w:pPr>
      <w:r>
        <w:rPr>
          <w:rFonts w:hint="eastAsia" w:ascii="宋体" w:hAnsi="宋体" w:eastAsia="宋体" w:cs="宋体"/>
          <w:spacing w:val="-13"/>
          <w:sz w:val="28"/>
          <w:szCs w:val="28"/>
        </w:rPr>
        <w:t>(四)在本合同履行过程中，双方因违约或造成对方经济、社会效益等损</w:t>
      </w:r>
      <w:r>
        <w:rPr>
          <w:rFonts w:hint="eastAsia" w:ascii="宋体" w:hAnsi="宋体" w:eastAsia="宋体" w:cs="宋体"/>
          <w:spacing w:val="-23"/>
          <w:sz w:val="28"/>
          <w:szCs w:val="28"/>
        </w:rPr>
        <w:t>失的应当赔偿。</w:t>
      </w:r>
    </w:p>
    <w:p w14:paraId="683D2A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3"/>
          <w:sz w:val="28"/>
          <w:szCs w:val="28"/>
        </w:rPr>
        <w:t>九、</w:t>
      </w:r>
      <w:r>
        <w:rPr>
          <w:rFonts w:hint="eastAsia" w:ascii="宋体" w:hAnsi="宋体" w:eastAsia="宋体" w:cs="宋体"/>
          <w:b/>
          <w:bCs/>
          <w:spacing w:val="-13"/>
          <w:sz w:val="28"/>
          <w:szCs w:val="28"/>
        </w:rPr>
        <w:t>保密条款</w:t>
      </w:r>
    </w:p>
    <w:p w14:paraId="53E4E5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9"/>
        <w:jc w:val="both"/>
        <w:textAlignment w:val="baseline"/>
        <w:rPr>
          <w:rFonts w:hint="eastAsia" w:ascii="宋体" w:hAnsi="宋体" w:eastAsia="宋体" w:cs="宋体"/>
          <w:sz w:val="28"/>
          <w:szCs w:val="28"/>
        </w:rPr>
      </w:pPr>
      <w:r>
        <w:rPr>
          <w:rFonts w:hint="eastAsia" w:ascii="宋体" w:hAnsi="宋体" w:eastAsia="宋体" w:cs="宋体"/>
          <w:spacing w:val="-12"/>
          <w:sz w:val="28"/>
          <w:szCs w:val="28"/>
        </w:rPr>
        <w:t>(一)乙方应遵守国家有关保密的法律法规和行业规定，并</w:t>
      </w:r>
      <w:r>
        <w:rPr>
          <w:rFonts w:hint="eastAsia" w:ascii="宋体" w:hAnsi="宋体" w:eastAsia="宋体" w:cs="宋体"/>
          <w:spacing w:val="-13"/>
          <w:sz w:val="28"/>
          <w:szCs w:val="28"/>
        </w:rPr>
        <w:t>对甲方提供的</w:t>
      </w:r>
      <w:r>
        <w:rPr>
          <w:rFonts w:hint="eastAsia" w:ascii="宋体" w:hAnsi="宋体" w:eastAsia="宋体" w:cs="宋体"/>
          <w:spacing w:val="-16"/>
          <w:sz w:val="28"/>
          <w:szCs w:val="28"/>
        </w:rPr>
        <w:t>资料负有保密义务。未经甲方同意，不得将承接本项目</w:t>
      </w:r>
      <w:r>
        <w:rPr>
          <w:rFonts w:hint="eastAsia" w:ascii="宋体" w:hAnsi="宋体" w:eastAsia="宋体" w:cs="宋体"/>
          <w:spacing w:val="-17"/>
          <w:sz w:val="28"/>
          <w:szCs w:val="28"/>
        </w:rPr>
        <w:t>各种信息和资料提供给</w:t>
      </w:r>
      <w:r>
        <w:rPr>
          <w:rFonts w:hint="eastAsia" w:ascii="宋体" w:hAnsi="宋体" w:eastAsia="宋体" w:cs="宋体"/>
          <w:spacing w:val="-20"/>
          <w:sz w:val="28"/>
          <w:szCs w:val="28"/>
        </w:rPr>
        <w:t>其他单位和个人。如发生以上情况，甲方有权索赔。</w:t>
      </w:r>
    </w:p>
    <w:p w14:paraId="266821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9"/>
        <w:textAlignment w:val="baseline"/>
        <w:rPr>
          <w:rFonts w:hint="eastAsia" w:ascii="宋体" w:hAnsi="宋体" w:eastAsia="宋体" w:cs="宋体"/>
          <w:sz w:val="28"/>
          <w:szCs w:val="28"/>
        </w:rPr>
      </w:pPr>
      <w:r>
        <w:rPr>
          <w:rFonts w:hint="eastAsia" w:ascii="宋体" w:hAnsi="宋体" w:eastAsia="宋体" w:cs="宋体"/>
          <w:spacing w:val="7"/>
          <w:sz w:val="28"/>
          <w:szCs w:val="28"/>
        </w:rPr>
        <w:t>(二)本条款为独立条款，本合同的无效、变更、解除和终止均不</w:t>
      </w:r>
      <w:r>
        <w:rPr>
          <w:rFonts w:hint="eastAsia" w:ascii="宋体" w:hAnsi="宋体" w:eastAsia="宋体" w:cs="宋体"/>
          <w:spacing w:val="6"/>
          <w:sz w:val="28"/>
          <w:szCs w:val="28"/>
        </w:rPr>
        <w:t>影响本</w:t>
      </w:r>
      <w:r>
        <w:rPr>
          <w:rFonts w:hint="eastAsia" w:ascii="宋体" w:hAnsi="宋体" w:eastAsia="宋体" w:cs="宋体"/>
          <w:sz w:val="28"/>
          <w:szCs w:val="28"/>
        </w:rPr>
        <w:t xml:space="preserve"> </w:t>
      </w:r>
      <w:r>
        <w:rPr>
          <w:rFonts w:hint="eastAsia" w:ascii="宋体" w:hAnsi="宋体" w:eastAsia="宋体" w:cs="宋体"/>
          <w:spacing w:val="-6"/>
          <w:sz w:val="28"/>
          <w:szCs w:val="28"/>
        </w:rPr>
        <w:t>条款的效力。</w:t>
      </w:r>
    </w:p>
    <w:p w14:paraId="31ADE2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4"/>
          <w:sz w:val="28"/>
          <w:szCs w:val="28"/>
        </w:rPr>
        <w:t>十、</w:t>
      </w:r>
      <w:r>
        <w:rPr>
          <w:rFonts w:hint="eastAsia" w:ascii="宋体" w:hAnsi="宋体" w:eastAsia="宋体" w:cs="宋体"/>
          <w:b/>
          <w:bCs/>
          <w:spacing w:val="-14"/>
          <w:sz w:val="28"/>
          <w:szCs w:val="28"/>
        </w:rPr>
        <w:t>争议解决</w:t>
      </w:r>
    </w:p>
    <w:p w14:paraId="596C5A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textAlignment w:val="baseline"/>
        <w:rPr>
          <w:rFonts w:hint="eastAsia" w:ascii="宋体" w:hAnsi="宋体" w:eastAsia="宋体" w:cs="宋体"/>
          <w:sz w:val="28"/>
          <w:szCs w:val="28"/>
        </w:rPr>
      </w:pPr>
      <w:r>
        <w:rPr>
          <w:rFonts w:hint="eastAsia" w:ascii="宋体" w:hAnsi="宋体" w:eastAsia="宋体" w:cs="宋体"/>
          <w:spacing w:val="-6"/>
          <w:sz w:val="28"/>
          <w:szCs w:val="28"/>
        </w:rPr>
        <w:t>本合同履行过程中发生的纠纷双方应协商解决。协商不成的，合同任何一</w:t>
      </w:r>
      <w:r>
        <w:rPr>
          <w:rFonts w:hint="eastAsia" w:ascii="宋体" w:hAnsi="宋体" w:eastAsia="宋体" w:cs="宋体"/>
          <w:spacing w:val="-12"/>
          <w:sz w:val="28"/>
          <w:szCs w:val="28"/>
        </w:rPr>
        <w:t>方均有权向甲方所在地人民法院提起诉讼。</w:t>
      </w:r>
    </w:p>
    <w:p w14:paraId="6E815E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7"/>
          <w:sz w:val="28"/>
          <w:szCs w:val="28"/>
        </w:rPr>
        <w:t>十一、合同变更</w:t>
      </w:r>
    </w:p>
    <w:p w14:paraId="716A8B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textAlignment w:val="baseline"/>
        <w:rPr>
          <w:rFonts w:hint="eastAsia" w:ascii="宋体" w:hAnsi="宋体" w:eastAsia="宋体" w:cs="宋体"/>
          <w:sz w:val="28"/>
          <w:szCs w:val="28"/>
        </w:rPr>
      </w:pPr>
      <w:r>
        <w:rPr>
          <w:rFonts w:hint="eastAsia" w:ascii="宋体" w:hAnsi="宋体" w:eastAsia="宋体" w:cs="宋体"/>
          <w:spacing w:val="-6"/>
          <w:sz w:val="28"/>
          <w:szCs w:val="28"/>
        </w:rPr>
        <w:t>在合同的执行期内，双方均不得随意变更或解除合同。如因项目需求情况</w:t>
      </w:r>
      <w:r>
        <w:rPr>
          <w:rFonts w:hint="eastAsia" w:ascii="宋体" w:hAnsi="宋体" w:eastAsia="宋体" w:cs="宋体"/>
          <w:spacing w:val="-11"/>
          <w:sz w:val="28"/>
          <w:szCs w:val="28"/>
        </w:rPr>
        <w:t>发生变化，需要项目变更的，应双方协商后签订</w:t>
      </w:r>
      <w:r>
        <w:rPr>
          <w:rFonts w:hint="eastAsia" w:ascii="宋体" w:hAnsi="宋体" w:eastAsia="宋体" w:cs="宋体"/>
          <w:spacing w:val="-12"/>
          <w:sz w:val="28"/>
          <w:szCs w:val="28"/>
        </w:rPr>
        <w:t>项目变更协议。</w:t>
      </w:r>
    </w:p>
    <w:p w14:paraId="14D2D7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sz w:val="28"/>
          <w:szCs w:val="28"/>
        </w:rPr>
      </w:pPr>
      <w:r>
        <w:rPr>
          <w:rFonts w:hint="eastAsia" w:ascii="宋体" w:hAnsi="宋体" w:eastAsia="宋体" w:cs="宋体"/>
          <w:b/>
          <w:bCs/>
          <w:spacing w:val="-19"/>
          <w:sz w:val="28"/>
          <w:szCs w:val="28"/>
        </w:rPr>
        <w:t>十二、合同生效</w:t>
      </w:r>
    </w:p>
    <w:p w14:paraId="5BC59B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left"/>
        <w:textAlignment w:val="baseline"/>
        <w:rPr>
          <w:rFonts w:hint="eastAsia" w:ascii="宋体" w:hAnsi="宋体" w:eastAsia="宋体" w:cs="宋体"/>
          <w:sz w:val="28"/>
          <w:szCs w:val="28"/>
        </w:rPr>
      </w:pPr>
      <w:r>
        <w:rPr>
          <w:rFonts w:hint="eastAsia" w:ascii="宋体" w:hAnsi="宋体" w:eastAsia="宋体" w:cs="宋体"/>
          <w:spacing w:val="-2"/>
          <w:position w:val="-1"/>
          <w:sz w:val="28"/>
          <w:szCs w:val="28"/>
        </w:rPr>
        <w:t>本合同一式</w:t>
      </w:r>
      <w:r>
        <w:rPr>
          <w:rFonts w:hint="eastAsia" w:ascii="宋体" w:hAnsi="宋体" w:eastAsia="宋体" w:cs="宋体"/>
          <w:spacing w:val="-102"/>
          <w:position w:val="-1"/>
          <w:sz w:val="28"/>
          <w:szCs w:val="28"/>
        </w:rPr>
        <w:t xml:space="preserve"> </w:t>
      </w:r>
      <w:r>
        <w:rPr>
          <w:rFonts w:hint="eastAsia" w:ascii="宋体" w:hAnsi="宋体" w:eastAsia="宋体" w:cs="宋体"/>
          <w:spacing w:val="2"/>
          <w:position w:val="-1"/>
          <w:sz w:val="28"/>
          <w:szCs w:val="28"/>
          <w:u w:val="single" w:color="auto"/>
        </w:rPr>
        <w:t xml:space="preserve">    </w:t>
      </w:r>
      <w:r>
        <w:rPr>
          <w:rFonts w:hint="eastAsia" w:ascii="宋体" w:hAnsi="宋体" w:eastAsia="宋体" w:cs="宋体"/>
          <w:spacing w:val="-108"/>
          <w:position w:val="-1"/>
          <w:sz w:val="28"/>
          <w:szCs w:val="28"/>
        </w:rPr>
        <w:t xml:space="preserve"> </w:t>
      </w:r>
      <w:r>
        <w:rPr>
          <w:rFonts w:hint="eastAsia" w:ascii="宋体" w:hAnsi="宋体" w:eastAsia="宋体" w:cs="宋体"/>
          <w:spacing w:val="-2"/>
          <w:sz w:val="28"/>
          <w:szCs w:val="28"/>
        </w:rPr>
        <w:t>份，甲方持</w:t>
      </w:r>
      <w:r>
        <w:rPr>
          <w:rFonts w:hint="eastAsia" w:ascii="宋体" w:hAnsi="宋体" w:eastAsia="宋体" w:cs="宋体"/>
          <w:spacing w:val="-2"/>
          <w:sz w:val="28"/>
          <w:szCs w:val="28"/>
          <w:u w:val="single" w:color="auto"/>
        </w:rPr>
        <w:t xml:space="preserve">    </w:t>
      </w:r>
      <w:r>
        <w:rPr>
          <w:rFonts w:hint="eastAsia" w:ascii="宋体" w:hAnsi="宋体" w:eastAsia="宋体" w:cs="宋体"/>
          <w:spacing w:val="-2"/>
          <w:sz w:val="28"/>
          <w:szCs w:val="28"/>
        </w:rPr>
        <w:t>份</w:t>
      </w:r>
      <w:r>
        <w:rPr>
          <w:rFonts w:hint="eastAsia" w:ascii="宋体" w:hAnsi="宋体" w:eastAsia="宋体" w:cs="宋体"/>
          <w:spacing w:val="-2"/>
          <w:sz w:val="28"/>
          <w:szCs w:val="28"/>
          <w:lang w:eastAsia="zh-CN"/>
        </w:rPr>
        <w:t>，</w:t>
      </w:r>
      <w:r>
        <w:rPr>
          <w:rFonts w:hint="eastAsia" w:ascii="宋体" w:hAnsi="宋体" w:eastAsia="宋体" w:cs="宋体"/>
          <w:spacing w:val="-2"/>
          <w:sz w:val="28"/>
          <w:szCs w:val="28"/>
        </w:rPr>
        <w:t>乙方持</w:t>
      </w:r>
      <w:r>
        <w:rPr>
          <w:rFonts w:hint="eastAsia" w:ascii="宋体" w:hAnsi="宋体" w:eastAsia="宋体" w:cs="宋体"/>
          <w:spacing w:val="7"/>
          <w:sz w:val="28"/>
          <w:szCs w:val="28"/>
          <w:u w:val="single" w:color="auto"/>
        </w:rPr>
        <w:t xml:space="preserve">    </w:t>
      </w:r>
      <w:r>
        <w:rPr>
          <w:rFonts w:hint="eastAsia" w:ascii="宋体" w:hAnsi="宋体" w:eastAsia="宋体" w:cs="宋体"/>
          <w:spacing w:val="-2"/>
          <w:sz w:val="28"/>
          <w:szCs w:val="28"/>
        </w:rPr>
        <w:t>份，本合同双方签字盖章</w:t>
      </w:r>
      <w:r>
        <w:rPr>
          <w:rFonts w:hint="eastAsia" w:ascii="宋体" w:hAnsi="宋体" w:eastAsia="宋体" w:cs="宋体"/>
          <w:spacing w:val="-9"/>
          <w:sz w:val="28"/>
          <w:szCs w:val="28"/>
        </w:rPr>
        <w:t>后生效，合同执行完毕后，自动失效。</w:t>
      </w:r>
    </w:p>
    <w:p w14:paraId="073E42B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8"/>
          <w:szCs w:val="28"/>
        </w:rPr>
      </w:pPr>
      <w:r>
        <w:rPr>
          <w:rFonts w:hint="eastAsia" w:ascii="宋体" w:hAnsi="宋体" w:eastAsia="宋体" w:cs="宋体"/>
          <w:b/>
          <w:bCs/>
          <w:spacing w:val="-5"/>
          <w:sz w:val="28"/>
          <w:szCs w:val="28"/>
        </w:rPr>
        <w:t>十三、其他事项</w:t>
      </w:r>
    </w:p>
    <w:p w14:paraId="0C75E3D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16" w:firstLineChars="200"/>
        <w:textAlignment w:val="baseline"/>
        <w:rPr>
          <w:rFonts w:hint="eastAsia" w:ascii="宋体" w:hAnsi="宋体" w:eastAsia="宋体" w:cs="宋体"/>
          <w:sz w:val="28"/>
          <w:szCs w:val="28"/>
        </w:rPr>
      </w:pPr>
      <w:r>
        <w:rPr>
          <w:rFonts w:hint="eastAsia" w:ascii="宋体" w:hAnsi="宋体" w:eastAsia="宋体" w:cs="宋体"/>
          <w:spacing w:val="14"/>
          <w:sz w:val="28"/>
          <w:szCs w:val="28"/>
        </w:rPr>
        <w:t>合同未尽事宜，由双方协商确认后签订补充协议，与原合同具有</w:t>
      </w:r>
      <w:r>
        <w:rPr>
          <w:rFonts w:hint="eastAsia" w:ascii="宋体" w:hAnsi="宋体" w:eastAsia="宋体" w:cs="宋体"/>
          <w:spacing w:val="-5"/>
          <w:sz w:val="28"/>
          <w:szCs w:val="28"/>
        </w:rPr>
        <w:t>同等法律效力。</w:t>
      </w:r>
    </w:p>
    <w:p w14:paraId="38E6A9EE">
      <w:pPr>
        <w:keepNext w:val="0"/>
        <w:keepLines w:val="0"/>
        <w:pageBreakBefore w:val="0"/>
        <w:widowControl/>
        <w:kinsoku w:val="0"/>
        <w:wordWrap/>
        <w:overflowPunct/>
        <w:topLinePunct w:val="0"/>
        <w:autoSpaceDE w:val="0"/>
        <w:autoSpaceDN w:val="0"/>
        <w:bidi w:val="0"/>
        <w:adjustRightInd w:val="0"/>
        <w:snapToGrid w:val="0"/>
        <w:spacing w:line="360" w:lineRule="auto"/>
        <w:ind w:left="674"/>
        <w:textAlignment w:val="baseline"/>
        <w:rPr>
          <w:rFonts w:hint="eastAsia" w:ascii="宋体" w:hAnsi="宋体" w:eastAsia="宋体" w:cs="宋体"/>
          <w:sz w:val="28"/>
          <w:szCs w:val="28"/>
        </w:rPr>
      </w:pPr>
      <w:r>
        <w:rPr>
          <w:rFonts w:hint="eastAsia" w:ascii="宋体" w:hAnsi="宋体" w:eastAsia="宋体" w:cs="宋体"/>
          <w:spacing w:val="-7"/>
          <w:sz w:val="28"/>
          <w:szCs w:val="28"/>
        </w:rPr>
        <w:t>(注：协议具体事宜以双方协商签订为准)</w:t>
      </w:r>
    </w:p>
    <w:p w14:paraId="112B0E1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8"/>
          <w:szCs w:val="28"/>
        </w:rPr>
      </w:pPr>
    </w:p>
    <w:p w14:paraId="50CDCBA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8"/>
          <w:szCs w:val="28"/>
        </w:rPr>
      </w:pPr>
    </w:p>
    <w:p w14:paraId="5B77C4A2">
      <w:pPr>
        <w:rPr>
          <w:rFonts w:hint="eastAsia" w:ascii="宋体" w:hAnsi="宋体" w:eastAsia="宋体" w:cs="宋体"/>
          <w:sz w:val="28"/>
          <w:szCs w:val="28"/>
        </w:rPr>
      </w:pPr>
    </w:p>
    <w:p w14:paraId="5ADDFB6A">
      <w:pPr>
        <w:rPr>
          <w:rFonts w:hint="eastAsia" w:ascii="宋体" w:hAnsi="宋体" w:eastAsia="宋体" w:cs="宋体"/>
          <w:sz w:val="28"/>
          <w:szCs w:val="28"/>
        </w:rPr>
        <w:sectPr>
          <w:pgSz w:w="11900" w:h="16840"/>
          <w:pgMar w:top="1440" w:right="1587" w:bottom="1440" w:left="1587" w:header="0" w:footer="0" w:gutter="0"/>
          <w:paperSrc/>
          <w:cols w:equalWidth="0" w:num="1">
            <w:col w:w="8737"/>
          </w:cols>
          <w:rtlGutter w:val="0"/>
          <w:docGrid w:linePitch="0" w:charSpace="0"/>
        </w:sectPr>
      </w:pPr>
    </w:p>
    <w:p w14:paraId="7831D057">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outlineLvl w:val="1"/>
        <w:rPr>
          <w:rFonts w:hint="eastAsia" w:ascii="宋体" w:hAnsi="宋体" w:eastAsia="宋体" w:cs="宋体"/>
          <w:b w:val="0"/>
          <w:bCs/>
          <w:sz w:val="28"/>
          <w:szCs w:val="28"/>
        </w:rPr>
      </w:pPr>
      <w:r>
        <w:rPr>
          <w:rFonts w:hint="eastAsia" w:ascii="宋体" w:hAnsi="宋体" w:eastAsia="宋体" w:cs="宋体"/>
          <w:b w:val="0"/>
          <w:bCs/>
          <w:sz w:val="28"/>
          <w:szCs w:val="28"/>
        </w:rPr>
        <w:t>甲方（委托方）：</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（盖章）</w:t>
      </w:r>
    </w:p>
    <w:p w14:paraId="5F63293E">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rPr>
          <w:rFonts w:hint="default" w:ascii="宋体" w:hAnsi="宋体" w:eastAsia="宋体" w:cs="宋体"/>
          <w:b w:val="0"/>
          <w:bCs/>
          <w:sz w:val="28"/>
          <w:szCs w:val="28"/>
          <w:lang w:val="en-US" w:eastAsia="zh-CN"/>
        </w:rPr>
      </w:pPr>
      <w:r>
        <w:rPr>
          <w:rFonts w:hint="eastAsia" w:ascii="宋体" w:hAnsi="宋体" w:eastAsia="宋体" w:cs="宋体"/>
          <w:b w:val="0"/>
          <w:bCs/>
          <w:sz w:val="28"/>
          <w:szCs w:val="28"/>
        </w:rPr>
        <w:t>法定代表人/授权委托人：</w:t>
      </w:r>
      <w:r>
        <w:rPr>
          <w:rFonts w:hint="eastAsia" w:ascii="宋体" w:hAnsi="宋体" w:eastAsia="宋体" w:cs="宋体"/>
          <w:b w:val="0"/>
          <w:bCs/>
          <w:sz w:val="28"/>
          <w:szCs w:val="28"/>
          <w:lang w:val="en-US" w:eastAsia="zh-CN"/>
        </w:rPr>
        <w:t xml:space="preserve"> </w:t>
      </w:r>
      <w:bookmarkStart w:id="1" w:name="_GoBack"/>
      <w:bookmarkEnd w:id="1"/>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（签字）</w:t>
      </w:r>
    </w:p>
    <w:p w14:paraId="0A5D188A">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rPr>
        <w:t>日期：</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年</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月</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日</w:t>
      </w:r>
    </w:p>
    <w:p w14:paraId="3EAA65FB">
      <w:pPr>
        <w:keepNext w:val="0"/>
        <w:keepLines w:val="0"/>
        <w:pageBreakBefore w:val="0"/>
        <w:widowControl w:val="0"/>
        <w:kinsoku/>
        <w:wordWrap/>
        <w:overflowPunct/>
        <w:topLinePunct w:val="0"/>
        <w:autoSpaceDE/>
        <w:autoSpaceDN/>
        <w:bidi w:val="0"/>
        <w:adjustRightInd/>
        <w:snapToGrid/>
        <w:spacing w:line="480" w:lineRule="auto"/>
        <w:ind w:left="0" w:firstLine="560" w:firstLineChars="200"/>
        <w:jc w:val="left"/>
        <w:textAlignment w:val="auto"/>
        <w:outlineLvl w:val="1"/>
        <w:rPr>
          <w:rFonts w:hint="eastAsia" w:ascii="宋体" w:hAnsi="宋体" w:eastAsia="宋体" w:cs="宋体"/>
          <w:b w:val="0"/>
          <w:bCs/>
          <w:sz w:val="28"/>
          <w:szCs w:val="28"/>
        </w:rPr>
      </w:pPr>
      <w:bookmarkStart w:id="0" w:name="heading_19"/>
    </w:p>
    <w:p w14:paraId="16007470">
      <w:pPr>
        <w:keepNext w:val="0"/>
        <w:keepLines w:val="0"/>
        <w:pageBreakBefore w:val="0"/>
        <w:widowControl w:val="0"/>
        <w:kinsoku/>
        <w:wordWrap/>
        <w:overflowPunct/>
        <w:topLinePunct w:val="0"/>
        <w:autoSpaceDE/>
        <w:autoSpaceDN/>
        <w:bidi w:val="0"/>
        <w:adjustRightInd/>
        <w:snapToGrid/>
        <w:spacing w:line="480" w:lineRule="auto"/>
        <w:ind w:left="0" w:firstLine="560" w:firstLineChars="200"/>
        <w:jc w:val="left"/>
        <w:textAlignment w:val="auto"/>
        <w:outlineLvl w:val="1"/>
        <w:rPr>
          <w:rFonts w:hint="eastAsia" w:ascii="宋体" w:hAnsi="宋体" w:eastAsia="宋体" w:cs="宋体"/>
          <w:b w:val="0"/>
          <w:bCs/>
          <w:sz w:val="28"/>
          <w:szCs w:val="28"/>
        </w:rPr>
      </w:pPr>
    </w:p>
    <w:p w14:paraId="66D89515">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outlineLvl w:val="1"/>
        <w:rPr>
          <w:rFonts w:hint="eastAsia" w:ascii="宋体" w:hAnsi="宋体" w:eastAsia="宋体" w:cs="宋体"/>
          <w:b w:val="0"/>
          <w:bCs/>
          <w:sz w:val="28"/>
          <w:szCs w:val="28"/>
        </w:rPr>
      </w:pPr>
      <w:r>
        <w:rPr>
          <w:rFonts w:hint="eastAsia" w:ascii="宋体" w:hAnsi="宋体" w:eastAsia="宋体" w:cs="宋体"/>
          <w:b w:val="0"/>
          <w:bCs/>
          <w:sz w:val="28"/>
          <w:szCs w:val="28"/>
        </w:rPr>
        <w:t>乙方（受托方）：</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（盖章）</w:t>
      </w:r>
      <w:bookmarkEnd w:id="0"/>
    </w:p>
    <w:p w14:paraId="169C36C2">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rPr>
        <w:t>法定代表人/授权委托人：</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（签字）</w:t>
      </w:r>
    </w:p>
    <w:p w14:paraId="6914C698">
      <w:pPr>
        <w:keepNext w:val="0"/>
        <w:keepLines w:val="0"/>
        <w:pageBreakBefore w:val="0"/>
        <w:widowControl w:val="0"/>
        <w:kinsoku/>
        <w:wordWrap/>
        <w:overflowPunct/>
        <w:topLinePunct w:val="0"/>
        <w:autoSpaceDE/>
        <w:autoSpaceDN/>
        <w:bidi w:val="0"/>
        <w:adjustRightInd/>
        <w:snapToGrid/>
        <w:spacing w:line="480" w:lineRule="auto"/>
        <w:ind w:left="0" w:firstLine="2240" w:firstLineChars="8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rPr>
        <w:t>日期：</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年</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月</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日</w:t>
      </w:r>
    </w:p>
    <w:p w14:paraId="3AB4D685">
      <w:pPr>
        <w:spacing w:before="1" w:line="197" w:lineRule="auto"/>
        <w:rPr>
          <w:rFonts w:hint="eastAsia" w:ascii="宋体" w:hAnsi="宋体" w:eastAsia="宋体" w:cs="宋体"/>
          <w:sz w:val="28"/>
          <w:szCs w:val="28"/>
        </w:rPr>
      </w:pPr>
    </w:p>
    <w:sectPr>
      <w:type w:val="continuous"/>
      <w:pgSz w:w="11900" w:h="16840"/>
      <w:pgMar w:top="1440" w:right="1587" w:bottom="1440" w:left="1587" w:header="0" w:footer="0" w:gutter="0"/>
      <w:paperSrc/>
      <w:cols w:space="425"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4A94F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1096</Words>
  <Characters>1106</Characters>
  <TotalTime>0</TotalTime>
  <ScaleCrop>false</ScaleCrop>
  <LinksUpToDate>false</LinksUpToDate>
  <CharactersWithSpaces>1179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2026-07-16T10:48:00Z</dcterms:created>
  <dc:creator>Administrator</dc:creator>
  <cp:lastModifiedBy>墨儒</cp:lastModifiedBy>
  <dcterms:modified xsi:type="dcterms:W3CDTF">2026-07-16T02:58:29Z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2026-07-16T10:48:01Z</vt:filetime>
  </property>
  <property fmtid="{D5CDD505-2E9C-101B-9397-08002B2CF9AE}" pid="4" name="UsrData">
    <vt:lpwstr>6a58465ff9addb001f89705awl</vt:lpwstr>
  </property>
  <property fmtid="{D5CDD505-2E9C-101B-9397-08002B2CF9AE}" pid="5" name="KSOTemplateDocerSaveRecord">
    <vt:lpwstr>eyJoZGlkIjoiMjgwN2I2ZWZmZWNmNTExYzU4YTA2M2FiNWIyOTM5NDciLCJ1c2VySWQiOiI1NDc5NjA5MjcifQ==</vt:lpwstr>
  </property>
  <property fmtid="{D5CDD505-2E9C-101B-9397-08002B2CF9AE}" pid="6" name="KSOProductBuildVer">
    <vt:lpwstr>2052-12.1.0.26895</vt:lpwstr>
  </property>
  <property fmtid="{D5CDD505-2E9C-101B-9397-08002B2CF9AE}" pid="7" name="ICV">
    <vt:lpwstr>EF64803376044C3E9A9608D274870D5A_12</vt:lpwstr>
  </property>
</Properties>
</file>