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55CF78">
      <w:pPr>
        <w:spacing w:line="360" w:lineRule="auto"/>
        <w:ind w:firstLine="482" w:firstLineChars="200"/>
        <w:jc w:val="center"/>
        <w:rPr>
          <w:rFonts w:hint="eastAsia" w:ascii="宋体" w:hAnsi="宋体"/>
          <w:b/>
          <w:color w:val="auto"/>
          <w:kern w:val="0"/>
          <w:sz w:val="24"/>
          <w:szCs w:val="24"/>
          <w:highlight w:val="none"/>
          <w:lang w:eastAsia="zh-CN"/>
        </w:rPr>
      </w:pPr>
      <w:bookmarkStart w:id="0" w:name="_Hlk24379207"/>
      <w:r>
        <w:rPr>
          <w:rFonts w:hint="eastAsia" w:ascii="宋体" w:hAnsi="宋体"/>
          <w:b/>
          <w:color w:val="auto"/>
          <w:kern w:val="0"/>
          <w:sz w:val="24"/>
          <w:szCs w:val="24"/>
          <w:highlight w:val="none"/>
          <w:lang w:eastAsia="zh-CN"/>
        </w:rPr>
        <w:t>采购需求</w:t>
      </w:r>
    </w:p>
    <w:bookmarkEnd w:id="0"/>
    <w:p w14:paraId="49FB3CAB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项目编号：0617-2622XZ0833.1B1</w:t>
      </w:r>
    </w:p>
    <w:p w14:paraId="2367EA2D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项目名称：中心机房及机关百兆光纤网络租用项目（二次）</w:t>
      </w:r>
    </w:p>
    <w:p w14:paraId="67E6C090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采购方式：</w:t>
      </w:r>
      <w:r>
        <w:rPr>
          <w:rFonts w:hint="eastAsia" w:ascii="宋体" w:hAnsi="宋体"/>
          <w:b/>
          <w:color w:val="auto"/>
          <w:kern w:val="0"/>
          <w:sz w:val="24"/>
          <w:szCs w:val="24"/>
        </w:rPr>
        <w:sym w:font="Wingdings 2" w:char="0052"/>
      </w:r>
      <w:r>
        <w:rPr>
          <w:rFonts w:hint="eastAsia" w:ascii="宋体" w:hAnsi="宋体"/>
          <w:color w:val="auto"/>
          <w:kern w:val="0"/>
          <w:sz w:val="24"/>
          <w:szCs w:val="24"/>
        </w:rPr>
        <w:t>竞争性磋商</w:t>
      </w:r>
    </w:p>
    <w:p w14:paraId="3D0FF313">
      <w:pPr>
        <w:spacing w:line="360" w:lineRule="auto"/>
        <w:ind w:firstLine="480" w:firstLineChars="200"/>
        <w:rPr>
          <w:rFonts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预算金额：220000.00元（人民币）</w:t>
      </w:r>
    </w:p>
    <w:p w14:paraId="45020606">
      <w:pPr>
        <w:spacing w:line="360" w:lineRule="auto"/>
        <w:ind w:firstLine="480" w:firstLineChars="200"/>
        <w:rPr>
          <w:rFonts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最高限价：220000.00元（人民币）</w:t>
      </w:r>
    </w:p>
    <w:p w14:paraId="340F41CC">
      <w:pPr>
        <w:spacing w:line="360" w:lineRule="auto"/>
        <w:ind w:firstLine="480" w:firstLineChars="200"/>
        <w:rPr>
          <w:rFonts w:hint="eastAsia" w:ascii="宋体" w:hAnsi="宋体"/>
          <w:i/>
          <w:iCs/>
          <w:color w:val="auto"/>
          <w:kern w:val="0"/>
          <w:sz w:val="24"/>
          <w:szCs w:val="24"/>
          <w:u w:val="single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采购需求：</w:t>
      </w:r>
      <w:r>
        <w:rPr>
          <w:rFonts w:hint="eastAsia" w:ascii="宋体" w:hAnsi="宋体"/>
          <w:color w:val="auto"/>
          <w:kern w:val="0"/>
          <w:sz w:val="24"/>
          <w:szCs w:val="24"/>
        </w:rPr>
        <w:t>中心</w:t>
      </w:r>
      <w:bookmarkStart w:id="1" w:name="_GoBack"/>
      <w:bookmarkEnd w:id="1"/>
      <w:r>
        <w:rPr>
          <w:rFonts w:hint="eastAsia" w:ascii="宋体" w:hAnsi="宋体"/>
          <w:color w:val="auto"/>
          <w:kern w:val="0"/>
          <w:sz w:val="24"/>
          <w:szCs w:val="24"/>
        </w:rPr>
        <w:t>机房及机关百兆光纤网络租用项目</w:t>
      </w:r>
    </w:p>
    <w:p w14:paraId="2D9DACFA">
      <w:pPr>
        <w:spacing w:line="360" w:lineRule="auto"/>
        <w:ind w:firstLine="480" w:firstLineChars="200"/>
        <w:rPr>
          <w:rFonts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合同履行期限：1年</w:t>
      </w:r>
    </w:p>
    <w:p w14:paraId="0D5E7C57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本项目（是</w:t>
      </w:r>
      <w:r>
        <w:rPr>
          <w:rFonts w:ascii="宋体" w:hAnsi="宋体"/>
          <w:color w:val="auto"/>
          <w:kern w:val="0"/>
          <w:sz w:val="24"/>
          <w:szCs w:val="24"/>
        </w:rPr>
        <w:t>/否</w:t>
      </w:r>
      <w:r>
        <w:rPr>
          <w:rFonts w:hint="eastAsia" w:ascii="宋体" w:hAnsi="宋体"/>
          <w:color w:val="auto"/>
          <w:kern w:val="0"/>
          <w:sz w:val="24"/>
          <w:szCs w:val="24"/>
        </w:rPr>
        <w:t>）接受联合体磋商：否</w:t>
      </w:r>
    </w:p>
    <w:p w14:paraId="475FB7C7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kern w:val="0"/>
          <w:sz w:val="24"/>
          <w:szCs w:val="24"/>
          <w:highlight w:val="none"/>
          <w:lang w:val="en-US" w:eastAsia="zh-CN"/>
        </w:rPr>
        <w:t>技术规格、参数及要求：详见采购文件</w:t>
      </w:r>
    </w:p>
    <w:p w14:paraId="29F8FAE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1C5BDC"/>
    <w:rsid w:val="15DA2023"/>
    <w:rsid w:val="1AF508C7"/>
    <w:rsid w:val="2B1C5BDC"/>
    <w:rsid w:val="2E103160"/>
    <w:rsid w:val="30C962F2"/>
    <w:rsid w:val="4A852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132</Words>
  <Characters>162</Characters>
  <Lines>0</Lines>
  <Paragraphs>0</Paragraphs>
  <TotalTime>0</TotalTime>
  <ScaleCrop>false</ScaleCrop>
  <LinksUpToDate>false</LinksUpToDate>
  <CharactersWithSpaces>162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2026-04-30T05:38:00Z</dcterms:created>
  <dc:creator>豆、浆</dc:creator>
  <cp:lastModifiedBy>豆、浆</cp:lastModifiedBy>
  <dcterms:modified xsi:type="dcterms:W3CDTF">2026-05-18T08:08:18Z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9FF74A1EF0B049AEBC192F10D2FE75EF_11</vt:lpwstr>
  </property>
  <property fmtid="{D5CDD505-2E9C-101B-9397-08002B2CF9AE}" pid="4" name="KSOTemplateDocerSaveRecord">
    <vt:lpwstr>eyJoZGlkIjoiYzAwNjk4NTUwMzAyYzU4YWZkOWU3NmQ3MmI1ZGZlMDMiLCJ1c2VySWQiOiIxMDY3MTk2NDE2In0=</vt:lpwstr>
  </property>
</Properties>
</file>