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A2471">
      <w:pPr>
        <w:pStyle w:val="2"/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商务偏离表</w:t>
      </w:r>
    </w:p>
    <w:p w14:paraId="2CDB9557">
      <w:pPr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项目编号</w:t>
      </w:r>
      <w:r>
        <w:rPr>
          <w:rFonts w:hint="eastAsia" w:ascii="仿宋" w:hAnsi="仿宋" w:eastAsia="仿宋" w:cs="仿宋"/>
          <w:sz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tbl>
      <w:tblPr>
        <w:tblStyle w:val="5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343"/>
        <w:gridCol w:w="2577"/>
        <w:gridCol w:w="1763"/>
      </w:tblGrid>
      <w:tr w14:paraId="4C535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520" w:type="dxa"/>
            <w:noWrap w:val="0"/>
            <w:vAlign w:val="center"/>
          </w:tcPr>
          <w:p w14:paraId="70F7923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商务条款</w:t>
            </w:r>
          </w:p>
        </w:tc>
        <w:tc>
          <w:tcPr>
            <w:tcW w:w="2343" w:type="dxa"/>
            <w:noWrap w:val="0"/>
            <w:vAlign w:val="center"/>
          </w:tcPr>
          <w:p w14:paraId="3F959B1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要求标准</w:t>
            </w:r>
          </w:p>
        </w:tc>
        <w:tc>
          <w:tcPr>
            <w:tcW w:w="2577" w:type="dxa"/>
            <w:noWrap w:val="0"/>
            <w:vAlign w:val="center"/>
          </w:tcPr>
          <w:p w14:paraId="53F041B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响应情况</w:t>
            </w:r>
          </w:p>
        </w:tc>
        <w:tc>
          <w:tcPr>
            <w:tcW w:w="1763" w:type="dxa"/>
            <w:noWrap w:val="0"/>
            <w:vAlign w:val="center"/>
          </w:tcPr>
          <w:p w14:paraId="439130B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偏离说明</w:t>
            </w:r>
          </w:p>
        </w:tc>
      </w:tr>
      <w:tr w14:paraId="1A6F0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520" w:type="dxa"/>
            <w:noWrap w:val="0"/>
            <w:vAlign w:val="center"/>
          </w:tcPr>
          <w:p w14:paraId="3A3545D9">
            <w:pPr>
              <w:jc w:val="center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付款方式</w:t>
            </w:r>
          </w:p>
        </w:tc>
        <w:tc>
          <w:tcPr>
            <w:tcW w:w="2343" w:type="dxa"/>
            <w:noWrap w:val="0"/>
            <w:vAlign w:val="center"/>
          </w:tcPr>
          <w:p w14:paraId="058731D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77" w:type="dxa"/>
            <w:noWrap w:val="0"/>
            <w:vAlign w:val="top"/>
          </w:tcPr>
          <w:p w14:paraId="550DD7E3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63" w:type="dxa"/>
            <w:noWrap w:val="0"/>
            <w:vAlign w:val="top"/>
          </w:tcPr>
          <w:p w14:paraId="61B61855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BABE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520" w:type="dxa"/>
            <w:noWrap w:val="0"/>
            <w:vAlign w:val="center"/>
          </w:tcPr>
          <w:p w14:paraId="6549B83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服务期限</w:t>
            </w:r>
          </w:p>
        </w:tc>
        <w:tc>
          <w:tcPr>
            <w:tcW w:w="2343" w:type="dxa"/>
            <w:noWrap w:val="0"/>
            <w:vAlign w:val="center"/>
          </w:tcPr>
          <w:p w14:paraId="632BD5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77" w:type="dxa"/>
            <w:noWrap w:val="0"/>
            <w:vAlign w:val="top"/>
          </w:tcPr>
          <w:p w14:paraId="4091B061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63" w:type="dxa"/>
            <w:noWrap w:val="0"/>
            <w:vAlign w:val="top"/>
          </w:tcPr>
          <w:p w14:paraId="4E570890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9CB4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520" w:type="dxa"/>
            <w:noWrap w:val="0"/>
            <w:vAlign w:val="center"/>
          </w:tcPr>
          <w:p w14:paraId="18BA9BE9">
            <w:pPr>
              <w:jc w:val="center"/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spacing w:val="-1"/>
                <w:lang w:eastAsia="zh-CN"/>
              </w:rPr>
              <w:t>响应有效期</w:t>
            </w:r>
          </w:p>
        </w:tc>
        <w:tc>
          <w:tcPr>
            <w:tcW w:w="2343" w:type="dxa"/>
            <w:noWrap w:val="0"/>
            <w:vAlign w:val="center"/>
          </w:tcPr>
          <w:p w14:paraId="6A49565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577" w:type="dxa"/>
            <w:noWrap w:val="0"/>
            <w:vAlign w:val="top"/>
          </w:tcPr>
          <w:p w14:paraId="069145AD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63" w:type="dxa"/>
            <w:noWrap w:val="0"/>
            <w:vAlign w:val="top"/>
          </w:tcPr>
          <w:p w14:paraId="3DF86004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B4B0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520" w:type="dxa"/>
            <w:noWrap w:val="0"/>
            <w:vAlign w:val="top"/>
          </w:tcPr>
          <w:p w14:paraId="67B0C86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...</w:t>
            </w:r>
          </w:p>
        </w:tc>
        <w:tc>
          <w:tcPr>
            <w:tcW w:w="2343" w:type="dxa"/>
            <w:noWrap w:val="0"/>
            <w:vAlign w:val="top"/>
          </w:tcPr>
          <w:p w14:paraId="573A6E0E">
            <w:pPr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</w:p>
        </w:tc>
        <w:tc>
          <w:tcPr>
            <w:tcW w:w="2577" w:type="dxa"/>
            <w:noWrap w:val="0"/>
            <w:vAlign w:val="top"/>
          </w:tcPr>
          <w:p w14:paraId="143F9402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63" w:type="dxa"/>
            <w:noWrap w:val="0"/>
            <w:vAlign w:val="top"/>
          </w:tcPr>
          <w:p w14:paraId="48374F0D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BBB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2520" w:type="dxa"/>
            <w:noWrap w:val="0"/>
            <w:vAlign w:val="top"/>
          </w:tcPr>
          <w:p w14:paraId="48371763">
            <w:pPr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343" w:type="dxa"/>
            <w:noWrap w:val="0"/>
            <w:vAlign w:val="top"/>
          </w:tcPr>
          <w:p w14:paraId="6B9A0D5C">
            <w:pPr>
              <w:rPr>
                <w:rFonts w:hint="eastAsia" w:ascii="仿宋" w:hAnsi="仿宋" w:eastAsia="仿宋" w:cs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 xml:space="preserve">      </w:t>
            </w:r>
          </w:p>
        </w:tc>
        <w:tc>
          <w:tcPr>
            <w:tcW w:w="2577" w:type="dxa"/>
            <w:noWrap w:val="0"/>
            <w:vAlign w:val="top"/>
          </w:tcPr>
          <w:p w14:paraId="201487AB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63" w:type="dxa"/>
            <w:noWrap w:val="0"/>
            <w:vAlign w:val="top"/>
          </w:tcPr>
          <w:p w14:paraId="4EE46C3B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55A2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520" w:type="dxa"/>
            <w:noWrap w:val="0"/>
            <w:vAlign w:val="top"/>
          </w:tcPr>
          <w:p w14:paraId="1FD9A2C8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343" w:type="dxa"/>
            <w:noWrap w:val="0"/>
            <w:vAlign w:val="top"/>
          </w:tcPr>
          <w:p w14:paraId="11A4E5A6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77" w:type="dxa"/>
            <w:noWrap w:val="0"/>
            <w:vAlign w:val="top"/>
          </w:tcPr>
          <w:p w14:paraId="3AEEA2F5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63" w:type="dxa"/>
            <w:noWrap w:val="0"/>
            <w:vAlign w:val="top"/>
          </w:tcPr>
          <w:p w14:paraId="0FD5F2CD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B2F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520" w:type="dxa"/>
            <w:noWrap w:val="0"/>
            <w:vAlign w:val="top"/>
          </w:tcPr>
          <w:p w14:paraId="3B454460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343" w:type="dxa"/>
            <w:noWrap w:val="0"/>
            <w:vAlign w:val="top"/>
          </w:tcPr>
          <w:p w14:paraId="4E21A770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77" w:type="dxa"/>
            <w:noWrap w:val="0"/>
            <w:vAlign w:val="top"/>
          </w:tcPr>
          <w:p w14:paraId="4CC0DB07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63" w:type="dxa"/>
            <w:noWrap w:val="0"/>
            <w:vAlign w:val="top"/>
          </w:tcPr>
          <w:p w14:paraId="1B06046E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2A03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520" w:type="dxa"/>
            <w:noWrap w:val="0"/>
            <w:vAlign w:val="top"/>
          </w:tcPr>
          <w:p w14:paraId="4A63605E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343" w:type="dxa"/>
            <w:noWrap w:val="0"/>
            <w:vAlign w:val="top"/>
          </w:tcPr>
          <w:p w14:paraId="34D09327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77" w:type="dxa"/>
            <w:noWrap w:val="0"/>
            <w:vAlign w:val="top"/>
          </w:tcPr>
          <w:p w14:paraId="613405EB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63" w:type="dxa"/>
            <w:noWrap w:val="0"/>
            <w:vAlign w:val="top"/>
          </w:tcPr>
          <w:p w14:paraId="0AAFA884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D547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2520" w:type="dxa"/>
            <w:noWrap w:val="0"/>
            <w:vAlign w:val="top"/>
          </w:tcPr>
          <w:p w14:paraId="00F48504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343" w:type="dxa"/>
            <w:noWrap w:val="0"/>
            <w:vAlign w:val="top"/>
          </w:tcPr>
          <w:p w14:paraId="25B8D46C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77" w:type="dxa"/>
            <w:noWrap w:val="0"/>
            <w:vAlign w:val="top"/>
          </w:tcPr>
          <w:p w14:paraId="0516995B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63" w:type="dxa"/>
            <w:noWrap w:val="0"/>
            <w:vAlign w:val="top"/>
          </w:tcPr>
          <w:p w14:paraId="0889BE6A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74E2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520" w:type="dxa"/>
            <w:noWrap w:val="0"/>
            <w:vAlign w:val="top"/>
          </w:tcPr>
          <w:p w14:paraId="0C0F3A7D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343" w:type="dxa"/>
            <w:noWrap w:val="0"/>
            <w:vAlign w:val="top"/>
          </w:tcPr>
          <w:p w14:paraId="2A7C7D02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77" w:type="dxa"/>
            <w:noWrap w:val="0"/>
            <w:vAlign w:val="top"/>
          </w:tcPr>
          <w:p w14:paraId="3FEC228A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63" w:type="dxa"/>
            <w:noWrap w:val="0"/>
            <w:vAlign w:val="top"/>
          </w:tcPr>
          <w:p w14:paraId="178B4CE9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B0D7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520" w:type="dxa"/>
            <w:noWrap w:val="0"/>
            <w:vAlign w:val="top"/>
          </w:tcPr>
          <w:p w14:paraId="32A58A25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343" w:type="dxa"/>
            <w:noWrap w:val="0"/>
            <w:vAlign w:val="top"/>
          </w:tcPr>
          <w:p w14:paraId="51A68836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77" w:type="dxa"/>
            <w:noWrap w:val="0"/>
            <w:vAlign w:val="top"/>
          </w:tcPr>
          <w:p w14:paraId="494BBB8E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63" w:type="dxa"/>
            <w:noWrap w:val="0"/>
            <w:vAlign w:val="top"/>
          </w:tcPr>
          <w:p w14:paraId="73E61B9D"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2CE882E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声明：除本偏离表中所列的偏离项目外，其它均完全响应“磋商文件”中的要求。</w:t>
      </w: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6366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2C856C">
            <w:pPr>
              <w:pStyle w:val="4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6F8AEA66">
            <w:pPr>
              <w:pStyle w:val="4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802C65">
            <w:pPr>
              <w:pStyle w:val="4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single"/>
              </w:rPr>
              <w:t>（公章）</w:t>
            </w:r>
          </w:p>
        </w:tc>
      </w:tr>
      <w:tr w14:paraId="28FCB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90B4D80">
            <w:pPr>
              <w:pStyle w:val="4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1848544B">
            <w:pPr>
              <w:pStyle w:val="4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5895631">
            <w:pPr>
              <w:pStyle w:val="4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  <w:tr w14:paraId="07F178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DDB22F5">
            <w:pPr>
              <w:pStyle w:val="4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39D65FEE">
            <w:pPr>
              <w:pStyle w:val="4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288C7EB">
            <w:pPr>
              <w:pStyle w:val="4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</w:tbl>
    <w:p w14:paraId="72BF848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</w:docVars>
  <w:rsids>
    <w:rsidRoot w:val="00000000"/>
    <w:rsid w:val="0E807E3A"/>
    <w:rsid w:val="11340572"/>
    <w:rsid w:val="12946C0A"/>
    <w:rsid w:val="15BE0BE7"/>
    <w:rsid w:val="18647A7E"/>
    <w:rsid w:val="25CD73ED"/>
    <w:rsid w:val="2A355B25"/>
    <w:rsid w:val="2FBE036A"/>
    <w:rsid w:val="342130E9"/>
    <w:rsid w:val="397F55E4"/>
    <w:rsid w:val="42F846DE"/>
    <w:rsid w:val="4F196F13"/>
    <w:rsid w:val="4FB01626"/>
    <w:rsid w:val="589F77FA"/>
    <w:rsid w:val="606C1599"/>
    <w:rsid w:val="60C251E2"/>
    <w:rsid w:val="65780528"/>
    <w:rsid w:val="6D0F7587"/>
    <w:rsid w:val="6F330D1A"/>
    <w:rsid w:val="6F9D58AF"/>
    <w:rsid w:val="7B3C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 w:val="0"/>
      <w:spacing w:after="0"/>
      <w:ind w:firstLine="4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118</Characters>
  <Lines>0</Lines>
  <Paragraphs>0</Paragraphs>
  <TotalTime>0</TotalTime>
  <ScaleCrop>false</ScaleCrop>
  <LinksUpToDate>false</LinksUpToDate>
  <CharactersWithSpaces>251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2024-07-02T07:18:00Z</dcterms:created>
  <dc:creator>Administrator</dc:creator>
  <cp:lastModifiedBy>FORGOTTENREALMS</cp:lastModifiedBy>
  <dcterms:modified xsi:type="dcterms:W3CDTF">2026-05-19T08:01:27Z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95D93F2EF968482FA3526950E865CCC5_12</vt:lpwstr>
  </property>
  <property fmtid="{D5CDD505-2E9C-101B-9397-08002B2CF9AE}" pid="4" name="KSOTemplateDocerSaveRecord">
    <vt:lpwstr>eyJoZGlkIjoiYjVhNmZiOWExMDNkZmJhOTEwYzMxOWUzNGJjNjdhYzgiLCJ1c2VySWQiOiI0MDc5MDU5NDMifQ==</vt:lpwstr>
  </property>
</Properties>
</file>