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12340">
      <w:pPr>
        <w:shd w:val="clear"/>
        <w:spacing w:line="240" w:lineRule="auto"/>
        <w:jc w:val="center"/>
        <w:outlineLvl w:val="0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首次磋商报价表</w:t>
      </w:r>
    </w:p>
    <w:p w14:paraId="4862A379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</w:t>
      </w:r>
    </w:p>
    <w:p w14:paraId="79FC6083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采购项目编号：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778"/>
        <w:gridCol w:w="2300"/>
        <w:gridCol w:w="1500"/>
      </w:tblGrid>
      <w:tr w14:paraId="68B01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704" w:type="dxa"/>
            <w:vAlign w:val="center"/>
          </w:tcPr>
          <w:p w14:paraId="6F6ACC54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采购内容</w:t>
            </w:r>
          </w:p>
        </w:tc>
        <w:tc>
          <w:tcPr>
            <w:tcW w:w="2778" w:type="dxa"/>
            <w:vAlign w:val="center"/>
          </w:tcPr>
          <w:p w14:paraId="24CE38A1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磋商报价（元）</w:t>
            </w:r>
          </w:p>
        </w:tc>
        <w:tc>
          <w:tcPr>
            <w:tcW w:w="2300" w:type="dxa"/>
            <w:vAlign w:val="center"/>
          </w:tcPr>
          <w:p w14:paraId="71831C45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服务期限</w:t>
            </w:r>
          </w:p>
        </w:tc>
        <w:tc>
          <w:tcPr>
            <w:tcW w:w="1500" w:type="dxa"/>
            <w:vAlign w:val="center"/>
          </w:tcPr>
          <w:p w14:paraId="1A387E84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758EB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  <w:jc w:val="center"/>
        </w:trPr>
        <w:tc>
          <w:tcPr>
            <w:tcW w:w="1704" w:type="dxa"/>
            <w:vAlign w:val="center"/>
          </w:tcPr>
          <w:p w14:paraId="12F816CD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全区商贸行业安全生产技术服务</w:t>
            </w:r>
          </w:p>
        </w:tc>
        <w:tc>
          <w:tcPr>
            <w:tcW w:w="2778" w:type="dxa"/>
            <w:vAlign w:val="center"/>
          </w:tcPr>
          <w:p w14:paraId="2F36ED97">
            <w:pPr>
              <w:pStyle w:val="7"/>
              <w:shd w:val="clear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小写：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元</w:t>
            </w:r>
          </w:p>
          <w:p w14:paraId="09F7A121">
            <w:pPr>
              <w:widowControl w:val="0"/>
              <w:shd w:val="clear"/>
              <w:jc w:val="left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300" w:type="dxa"/>
            <w:vAlign w:val="center"/>
          </w:tcPr>
          <w:p w14:paraId="1F03922F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highlight w:val="none"/>
                <w:lang w:val="en-US" w:eastAsia="zh-CN"/>
              </w:rPr>
              <w:t>自合同签订之日起一年</w:t>
            </w:r>
          </w:p>
        </w:tc>
        <w:tc>
          <w:tcPr>
            <w:tcW w:w="1500" w:type="dxa"/>
            <w:vAlign w:val="center"/>
          </w:tcPr>
          <w:p w14:paraId="064616C7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69A62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8282" w:type="dxa"/>
            <w:gridSpan w:val="4"/>
            <w:vAlign w:val="center"/>
          </w:tcPr>
          <w:p w14:paraId="5633DF98">
            <w:pPr>
              <w:pStyle w:val="7"/>
              <w:shd w:val="clear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  <w:t>表内报价内容以元为单位，保留小数点后（两位）；</w:t>
            </w:r>
          </w:p>
          <w:p w14:paraId="1095768B">
            <w:pPr>
              <w:widowControl w:val="0"/>
              <w:shd w:val="clear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2.供应商磋商总价不得超过最高限价或预算，否则响应文件按无效标处理。</w:t>
            </w:r>
          </w:p>
        </w:tc>
      </w:tr>
    </w:tbl>
    <w:p w14:paraId="53858485">
      <w:pPr>
        <w:shd w:val="clear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02729E2">
      <w:pPr>
        <w:shd w:val="clear"/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676DB8DB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1797E6D4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683BFDD4">
      <w:pPr>
        <w:shd w:val="clear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5F688237">
      <w:pPr>
        <w:shd w:val="clear"/>
        <w:spacing w:line="240" w:lineRule="auto"/>
        <w:jc w:val="center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分项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报价表</w:t>
      </w:r>
    </w:p>
    <w:p w14:paraId="746D2991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</w:t>
      </w:r>
    </w:p>
    <w:p w14:paraId="43716D19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采购项目编号：</w:t>
      </w:r>
      <w:bookmarkStart w:id="0" w:name="_GoBack"/>
      <w:bookmarkEnd w:id="0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3390"/>
        <w:gridCol w:w="2205"/>
        <w:gridCol w:w="1666"/>
      </w:tblGrid>
      <w:tr w14:paraId="700CD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</w:tcPr>
          <w:p w14:paraId="6FDB5564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390" w:type="dxa"/>
          </w:tcPr>
          <w:p w14:paraId="405BD469">
            <w:pPr>
              <w:widowControl w:val="0"/>
              <w:spacing w:line="240" w:lineRule="auto"/>
              <w:jc w:val="center"/>
              <w:rPr>
                <w:rFonts w:hint="default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服务内容</w:t>
            </w:r>
          </w:p>
        </w:tc>
        <w:tc>
          <w:tcPr>
            <w:tcW w:w="2205" w:type="dxa"/>
          </w:tcPr>
          <w:p w14:paraId="64FB02AC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报价（元）</w:t>
            </w:r>
          </w:p>
        </w:tc>
        <w:tc>
          <w:tcPr>
            <w:tcW w:w="1666" w:type="dxa"/>
          </w:tcPr>
          <w:p w14:paraId="48E19EA9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备注</w:t>
            </w:r>
          </w:p>
        </w:tc>
      </w:tr>
      <w:tr w14:paraId="5F768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</w:tcPr>
          <w:p w14:paraId="2A046268">
            <w:pPr>
              <w:pStyle w:val="7"/>
              <w:spacing w:line="240" w:lineRule="auto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3390" w:type="dxa"/>
            <w:vAlign w:val="top"/>
          </w:tcPr>
          <w:p w14:paraId="779D26C7">
            <w:pPr>
              <w:pStyle w:val="7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205" w:type="dxa"/>
          </w:tcPr>
          <w:p w14:paraId="29AB3FBC">
            <w:pPr>
              <w:pStyle w:val="7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666" w:type="dxa"/>
          </w:tcPr>
          <w:p w14:paraId="5B5A37EB">
            <w:pPr>
              <w:pStyle w:val="7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516BB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</w:tcPr>
          <w:p w14:paraId="6ECB2292">
            <w:pPr>
              <w:pStyle w:val="7"/>
              <w:spacing w:line="240" w:lineRule="auto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3390" w:type="dxa"/>
            <w:vAlign w:val="top"/>
          </w:tcPr>
          <w:p w14:paraId="2BE7B1C5">
            <w:pPr>
              <w:pStyle w:val="7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205" w:type="dxa"/>
          </w:tcPr>
          <w:p w14:paraId="1AB84826">
            <w:pPr>
              <w:pStyle w:val="7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666" w:type="dxa"/>
          </w:tcPr>
          <w:p w14:paraId="533BD2C3">
            <w:pPr>
              <w:pStyle w:val="7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0D88C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</w:tcPr>
          <w:p w14:paraId="62003943">
            <w:pPr>
              <w:pStyle w:val="7"/>
              <w:spacing w:line="240" w:lineRule="auto"/>
              <w:rPr>
                <w:rFonts w:hint="default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3390" w:type="dxa"/>
          </w:tcPr>
          <w:p w14:paraId="013B7154">
            <w:pPr>
              <w:pStyle w:val="7"/>
              <w:spacing w:line="240" w:lineRule="auto"/>
              <w:jc w:val="left"/>
              <w:rPr>
                <w:rFonts w:hint="default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205" w:type="dxa"/>
          </w:tcPr>
          <w:p w14:paraId="0A5AD91A">
            <w:pPr>
              <w:pStyle w:val="7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666" w:type="dxa"/>
          </w:tcPr>
          <w:p w14:paraId="31D0E76E">
            <w:pPr>
              <w:pStyle w:val="7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38F94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</w:tcPr>
          <w:p w14:paraId="244ADAF5">
            <w:pPr>
              <w:pStyle w:val="7"/>
              <w:spacing w:line="240" w:lineRule="auto"/>
              <w:rPr>
                <w:rFonts w:hint="default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...</w:t>
            </w:r>
          </w:p>
        </w:tc>
        <w:tc>
          <w:tcPr>
            <w:tcW w:w="3390" w:type="dxa"/>
          </w:tcPr>
          <w:p w14:paraId="4EAFF1F7">
            <w:pPr>
              <w:pStyle w:val="7"/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...</w:t>
            </w:r>
          </w:p>
        </w:tc>
        <w:tc>
          <w:tcPr>
            <w:tcW w:w="2205" w:type="dxa"/>
          </w:tcPr>
          <w:p w14:paraId="487D2010">
            <w:pPr>
              <w:pStyle w:val="7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666" w:type="dxa"/>
          </w:tcPr>
          <w:p w14:paraId="1B622C3D">
            <w:pPr>
              <w:pStyle w:val="7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6F43F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1" w:type="dxa"/>
            <w:gridSpan w:val="2"/>
          </w:tcPr>
          <w:p w14:paraId="3EB6E957">
            <w:pPr>
              <w:pStyle w:val="7"/>
              <w:spacing w:line="240" w:lineRule="auto"/>
              <w:rPr>
                <w:rFonts w:hint="default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3871" w:type="dxa"/>
            <w:gridSpan w:val="2"/>
          </w:tcPr>
          <w:p w14:paraId="708CC107">
            <w:pPr>
              <w:pStyle w:val="7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</w:tbl>
    <w:p w14:paraId="70B0B7A3">
      <w:pPr>
        <w:pStyle w:val="7"/>
        <w:spacing w:line="240" w:lineRule="auto"/>
        <w:jc w:val="left"/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注：1.供应商磋商总报价不得超过最高限价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</w:rPr>
        <w:t>或预算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，否则响应文件按无效标处理；</w:t>
      </w:r>
    </w:p>
    <w:p w14:paraId="7EDFBD77">
      <w:pPr>
        <w:pStyle w:val="7"/>
        <w:numPr>
          <w:ilvl w:val="0"/>
          <w:numId w:val="0"/>
        </w:numPr>
        <w:spacing w:line="240" w:lineRule="auto"/>
        <w:ind w:firstLine="400" w:firstLineChars="200"/>
        <w:jc w:val="left"/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分项报价表中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en-US" w:eastAsia="zh-CN"/>
        </w:rPr>
        <w:t>合计金额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须与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</w:rPr>
        <w:t>首次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磋商报价表中磋商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</w:rPr>
        <w:t>总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报价一致。</w:t>
      </w:r>
    </w:p>
    <w:p w14:paraId="1B7801F0">
      <w:pPr>
        <w:pStyle w:val="3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00" w:firstLineChars="200"/>
        <w:jc w:val="left"/>
        <w:textAlignment w:val="auto"/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en-US" w:eastAsia="zh-CN" w:bidi="ar-SA"/>
        </w:rPr>
        <w:t>3.供应商可根据采购内容及要求自行填写分项报价内容。</w:t>
      </w:r>
    </w:p>
    <w:p w14:paraId="0612785C">
      <w:pPr>
        <w:shd w:val="clear"/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64BED358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6F84DCD0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0B6699D9">
      <w:pPr>
        <w:shd w:val="clear"/>
        <w:spacing w:line="24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7B33EA"/>
    <w:rsid w:val="1E7B33EA"/>
    <w:rsid w:val="617D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1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rFonts w:ascii="宋体" w:hAnsi="Times New Roman" w:cs="Times New Roman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209</Words>
  <Characters>239</Characters>
  <Lines>0</Lines>
  <Paragraphs>0</Paragraphs>
  <TotalTime>1</TotalTime>
  <ScaleCrop>false</ScaleCrop>
  <LinksUpToDate>false</LinksUpToDate>
  <CharactersWithSpaces>296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2026-05-28T01:51:00Z</dcterms:created>
  <dc:creator>aaa</dc:creator>
  <cp:lastModifiedBy>W</cp:lastModifiedBy>
  <dcterms:modified xsi:type="dcterms:W3CDTF">2026-06-22T07:41:12Z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29F5BBB9B928469A8CD9BBDE467C88F3_11</vt:lpwstr>
  </property>
  <property fmtid="{D5CDD505-2E9C-101B-9397-08002B2CF9AE}" pid="4" name="KSOTemplateDocerSaveRecord">
    <vt:lpwstr>eyJoZGlkIjoiODA3OWZmMmUwNTFkYWRmMGM2NzBiMjU5MDgyNmRlMmYiLCJ1c2VySWQiOiI0MTA1MzM4NDYifQ==</vt:lpwstr>
  </property>
</Properties>
</file>