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75FF1B">
      <w:pPr>
        <w:jc w:val="center"/>
        <w:rPr>
          <w:rFonts w:ascii="仿宋" w:hAnsi="仿宋" w:eastAsia="仿宋" w:cs="仿宋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</w:rPr>
        <w:t>分项报价表</w:t>
      </w:r>
    </w:p>
    <w:p w14:paraId="46FFB984">
      <w:pPr>
        <w:kinsoku w:val="0"/>
        <w:spacing w:line="500" w:lineRule="exact"/>
        <w:ind w:firstLine="105" w:firstLineChars="50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 xml:space="preserve">项目名称：                                                  </w:t>
      </w:r>
    </w:p>
    <w:p w14:paraId="26E27167">
      <w:pPr>
        <w:kinsoku w:val="0"/>
        <w:spacing w:line="500" w:lineRule="exact"/>
        <w:ind w:firstLine="105" w:firstLineChars="50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项目编号：</w:t>
      </w:r>
    </w:p>
    <w:tbl>
      <w:tblPr>
        <w:tblStyle w:val="5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906"/>
        <w:gridCol w:w="1323"/>
        <w:gridCol w:w="1280"/>
        <w:gridCol w:w="1408"/>
        <w:gridCol w:w="1343"/>
        <w:gridCol w:w="972"/>
        <w:gridCol w:w="1040"/>
        <w:gridCol w:w="1278"/>
        <w:gridCol w:w="1541"/>
        <w:gridCol w:w="1453"/>
      </w:tblGrid>
      <w:tr w14:paraId="39D79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219" w:type="pct"/>
            <w:vAlign w:val="center"/>
          </w:tcPr>
          <w:p w14:paraId="2B6569A0">
            <w:pPr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序号</w:t>
            </w:r>
          </w:p>
        </w:tc>
        <w:tc>
          <w:tcPr>
            <w:tcW w:w="673" w:type="pct"/>
            <w:vAlign w:val="center"/>
          </w:tcPr>
          <w:p w14:paraId="6306E203">
            <w:pPr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产品名称</w:t>
            </w:r>
          </w:p>
        </w:tc>
        <w:tc>
          <w:tcPr>
            <w:tcW w:w="467" w:type="pct"/>
            <w:vAlign w:val="center"/>
          </w:tcPr>
          <w:p w14:paraId="4A0B480F">
            <w:pPr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品牌</w:t>
            </w:r>
          </w:p>
        </w:tc>
        <w:tc>
          <w:tcPr>
            <w:tcW w:w="452" w:type="pct"/>
            <w:vAlign w:val="center"/>
          </w:tcPr>
          <w:p w14:paraId="11CED895">
            <w:pPr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规格型号</w:t>
            </w:r>
          </w:p>
        </w:tc>
        <w:tc>
          <w:tcPr>
            <w:tcW w:w="497" w:type="pct"/>
            <w:vAlign w:val="center"/>
          </w:tcPr>
          <w:p w14:paraId="6150714B">
            <w:pPr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生产厂家</w:t>
            </w:r>
          </w:p>
        </w:tc>
        <w:tc>
          <w:tcPr>
            <w:tcW w:w="474" w:type="pct"/>
            <w:vAlign w:val="center"/>
          </w:tcPr>
          <w:p w14:paraId="677A47D0">
            <w:pPr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产地</w:t>
            </w:r>
          </w:p>
        </w:tc>
        <w:tc>
          <w:tcPr>
            <w:tcW w:w="343" w:type="pct"/>
            <w:vAlign w:val="center"/>
          </w:tcPr>
          <w:p w14:paraId="14AFE569">
            <w:pPr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单位</w:t>
            </w:r>
          </w:p>
        </w:tc>
        <w:tc>
          <w:tcPr>
            <w:tcW w:w="367" w:type="pct"/>
            <w:vAlign w:val="center"/>
          </w:tcPr>
          <w:p w14:paraId="7DF72265">
            <w:pPr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数量</w:t>
            </w:r>
          </w:p>
        </w:tc>
        <w:tc>
          <w:tcPr>
            <w:tcW w:w="451" w:type="pct"/>
            <w:vAlign w:val="center"/>
          </w:tcPr>
          <w:p w14:paraId="1D7FAB19">
            <w:pPr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单价</w:t>
            </w:r>
          </w:p>
          <w:p w14:paraId="41B1F5B1">
            <w:pPr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（元）</w:t>
            </w:r>
          </w:p>
        </w:tc>
        <w:tc>
          <w:tcPr>
            <w:tcW w:w="544" w:type="pct"/>
            <w:vAlign w:val="center"/>
          </w:tcPr>
          <w:p w14:paraId="7A249352">
            <w:pPr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合计</w:t>
            </w:r>
          </w:p>
          <w:p w14:paraId="51C7BC48">
            <w:pPr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（元）</w:t>
            </w:r>
          </w:p>
        </w:tc>
        <w:tc>
          <w:tcPr>
            <w:tcW w:w="510" w:type="pct"/>
            <w:vAlign w:val="center"/>
          </w:tcPr>
          <w:p w14:paraId="12DDA5AF">
            <w:pPr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医疗器械</w:t>
            </w:r>
          </w:p>
          <w:p w14:paraId="1EC4A202">
            <w:pPr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（是/否）</w:t>
            </w:r>
          </w:p>
        </w:tc>
      </w:tr>
      <w:tr w14:paraId="0AEF3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3A77583F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673" w:type="pct"/>
            <w:vAlign w:val="center"/>
          </w:tcPr>
          <w:p w14:paraId="55C9D555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智能三维体态评估系统</w:t>
            </w:r>
          </w:p>
        </w:tc>
        <w:tc>
          <w:tcPr>
            <w:tcW w:w="467" w:type="pct"/>
            <w:vAlign w:val="center"/>
          </w:tcPr>
          <w:p w14:paraId="2DE43727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0CAE7B50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5260335F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055A3BBA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4FE04CD6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套</w:t>
            </w:r>
          </w:p>
        </w:tc>
        <w:tc>
          <w:tcPr>
            <w:tcW w:w="1040" w:type="dxa"/>
            <w:vAlign w:val="center"/>
          </w:tcPr>
          <w:p w14:paraId="0FAD0AE6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451" w:type="pct"/>
            <w:vAlign w:val="center"/>
          </w:tcPr>
          <w:p w14:paraId="32A31F20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523F5A19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19FB45FC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16AB5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46DE50F5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673" w:type="pct"/>
            <w:vAlign w:val="center"/>
          </w:tcPr>
          <w:p w14:paraId="52C64F86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足底压力分布系统</w:t>
            </w:r>
          </w:p>
        </w:tc>
        <w:tc>
          <w:tcPr>
            <w:tcW w:w="467" w:type="pct"/>
            <w:vAlign w:val="center"/>
          </w:tcPr>
          <w:p w14:paraId="021E394A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48006586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687E5B53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1CE8CDAD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F5A66F8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套</w:t>
            </w:r>
          </w:p>
        </w:tc>
        <w:tc>
          <w:tcPr>
            <w:tcW w:w="1040" w:type="dxa"/>
            <w:vAlign w:val="center"/>
          </w:tcPr>
          <w:p w14:paraId="2BC982F3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451" w:type="pct"/>
            <w:vAlign w:val="center"/>
          </w:tcPr>
          <w:p w14:paraId="417D5AE3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270E9F6C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75431998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111B0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7C57E13B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673" w:type="pct"/>
            <w:vAlign w:val="center"/>
          </w:tcPr>
          <w:p w14:paraId="39A1DB2A">
            <w:pPr>
              <w:widowControl/>
              <w:jc w:val="center"/>
              <w:textAlignment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表面肌电测试仪</w:t>
            </w:r>
          </w:p>
        </w:tc>
        <w:tc>
          <w:tcPr>
            <w:tcW w:w="467" w:type="pct"/>
            <w:vAlign w:val="center"/>
          </w:tcPr>
          <w:p w14:paraId="12A88771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2EC00357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4CFDDA2A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0C925FA9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6DABA253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套</w:t>
            </w:r>
          </w:p>
        </w:tc>
        <w:tc>
          <w:tcPr>
            <w:tcW w:w="1040" w:type="dxa"/>
            <w:vAlign w:val="center"/>
          </w:tcPr>
          <w:p w14:paraId="12229898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451" w:type="pct"/>
            <w:vAlign w:val="center"/>
          </w:tcPr>
          <w:p w14:paraId="4D165ACF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36DA0395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5A036F95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1CA3E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05104BA6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4</w:t>
            </w:r>
          </w:p>
        </w:tc>
        <w:tc>
          <w:tcPr>
            <w:tcW w:w="673" w:type="pct"/>
            <w:vAlign w:val="center"/>
          </w:tcPr>
          <w:p w14:paraId="46426290">
            <w:pPr>
              <w:widowControl/>
              <w:jc w:val="center"/>
              <w:textAlignment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便携式血乳酸测试仪</w:t>
            </w:r>
          </w:p>
        </w:tc>
        <w:tc>
          <w:tcPr>
            <w:tcW w:w="467" w:type="pct"/>
            <w:vAlign w:val="center"/>
          </w:tcPr>
          <w:p w14:paraId="550E132F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629716F6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50C887DE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19BAE543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4E334FBE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套</w:t>
            </w:r>
          </w:p>
        </w:tc>
        <w:tc>
          <w:tcPr>
            <w:tcW w:w="1040" w:type="dxa"/>
            <w:vAlign w:val="center"/>
          </w:tcPr>
          <w:p w14:paraId="3E1DBB7A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451" w:type="pct"/>
            <w:vAlign w:val="center"/>
          </w:tcPr>
          <w:p w14:paraId="391FF793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4DB8D395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35877D76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60C2E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3D03CB9A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5</w:t>
            </w:r>
          </w:p>
        </w:tc>
        <w:tc>
          <w:tcPr>
            <w:tcW w:w="673" w:type="pct"/>
            <w:vAlign w:val="center"/>
          </w:tcPr>
          <w:p w14:paraId="5D74F7C9">
            <w:pPr>
              <w:widowControl/>
              <w:jc w:val="center"/>
              <w:textAlignment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便携式肌力测试仪</w:t>
            </w:r>
          </w:p>
        </w:tc>
        <w:tc>
          <w:tcPr>
            <w:tcW w:w="467" w:type="pct"/>
            <w:vAlign w:val="center"/>
          </w:tcPr>
          <w:p w14:paraId="47629694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5BBDB43C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4F460BD9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17001133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0C5E5A6A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套</w:t>
            </w:r>
          </w:p>
        </w:tc>
        <w:tc>
          <w:tcPr>
            <w:tcW w:w="1040" w:type="dxa"/>
            <w:vAlign w:val="center"/>
          </w:tcPr>
          <w:p w14:paraId="58470B0B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451" w:type="pct"/>
            <w:vAlign w:val="center"/>
          </w:tcPr>
          <w:p w14:paraId="2011CA7C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33FF8EEA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01C94105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2378C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1A083AE1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6</w:t>
            </w:r>
          </w:p>
        </w:tc>
        <w:tc>
          <w:tcPr>
            <w:tcW w:w="673" w:type="pct"/>
            <w:vAlign w:val="center"/>
          </w:tcPr>
          <w:p w14:paraId="1C930F82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康复训练设备</w:t>
            </w:r>
          </w:p>
        </w:tc>
        <w:tc>
          <w:tcPr>
            <w:tcW w:w="467" w:type="pct"/>
            <w:vAlign w:val="center"/>
          </w:tcPr>
          <w:p w14:paraId="08E03121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3E72EAD8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60AB6444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6ADC159B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485C03D6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套</w:t>
            </w:r>
          </w:p>
        </w:tc>
        <w:tc>
          <w:tcPr>
            <w:tcW w:w="1040" w:type="dxa"/>
            <w:vAlign w:val="center"/>
          </w:tcPr>
          <w:p w14:paraId="6568CCA2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451" w:type="pct"/>
            <w:vAlign w:val="center"/>
          </w:tcPr>
          <w:p w14:paraId="354637A6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5B5E8692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35513C56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45F1B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1D23BE98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7</w:t>
            </w:r>
          </w:p>
        </w:tc>
        <w:tc>
          <w:tcPr>
            <w:tcW w:w="673" w:type="pct"/>
            <w:vAlign w:val="center"/>
          </w:tcPr>
          <w:p w14:paraId="349D07F7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全身肌肉模型</w:t>
            </w:r>
          </w:p>
        </w:tc>
        <w:tc>
          <w:tcPr>
            <w:tcW w:w="467" w:type="pct"/>
            <w:vAlign w:val="center"/>
          </w:tcPr>
          <w:p w14:paraId="556C7A8A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477E4B2E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777A6012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37ACC010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1FA7EEFC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个</w:t>
            </w:r>
          </w:p>
        </w:tc>
        <w:tc>
          <w:tcPr>
            <w:tcW w:w="1040" w:type="dxa"/>
            <w:vAlign w:val="center"/>
          </w:tcPr>
          <w:p w14:paraId="5DF5DCA5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451" w:type="pct"/>
            <w:vAlign w:val="center"/>
          </w:tcPr>
          <w:p w14:paraId="0B1FB361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77FCC505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6FAC9B3E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5902E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27D6BF97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8</w:t>
            </w:r>
          </w:p>
        </w:tc>
        <w:tc>
          <w:tcPr>
            <w:tcW w:w="673" w:type="pct"/>
            <w:vAlign w:val="center"/>
          </w:tcPr>
          <w:p w14:paraId="606794F0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心理实验测试系统</w:t>
            </w:r>
          </w:p>
        </w:tc>
        <w:tc>
          <w:tcPr>
            <w:tcW w:w="467" w:type="pct"/>
            <w:vAlign w:val="center"/>
          </w:tcPr>
          <w:p w14:paraId="3398185C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1A04E878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0025C1FB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1026D1CD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1366D665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套</w:t>
            </w:r>
          </w:p>
        </w:tc>
        <w:tc>
          <w:tcPr>
            <w:tcW w:w="1040" w:type="dxa"/>
            <w:vAlign w:val="center"/>
          </w:tcPr>
          <w:p w14:paraId="35602897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10</w:t>
            </w:r>
          </w:p>
        </w:tc>
        <w:tc>
          <w:tcPr>
            <w:tcW w:w="451" w:type="pct"/>
            <w:vAlign w:val="center"/>
          </w:tcPr>
          <w:p w14:paraId="23FA2740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03BA5D6A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29A3B23B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5212E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1A95F1AE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9</w:t>
            </w:r>
          </w:p>
        </w:tc>
        <w:tc>
          <w:tcPr>
            <w:tcW w:w="673" w:type="pct"/>
            <w:vAlign w:val="center"/>
          </w:tcPr>
          <w:p w14:paraId="292507CA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功率自行车</w:t>
            </w:r>
          </w:p>
        </w:tc>
        <w:tc>
          <w:tcPr>
            <w:tcW w:w="467" w:type="pct"/>
            <w:vAlign w:val="center"/>
          </w:tcPr>
          <w:p w14:paraId="537B9B91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02CFEDD1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7B2AD449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4C1680AF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08A8AF72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台</w:t>
            </w:r>
          </w:p>
        </w:tc>
        <w:tc>
          <w:tcPr>
            <w:tcW w:w="1040" w:type="dxa"/>
            <w:vAlign w:val="center"/>
          </w:tcPr>
          <w:p w14:paraId="51BEF524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451" w:type="pct"/>
            <w:vAlign w:val="center"/>
          </w:tcPr>
          <w:p w14:paraId="07291C22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6A863FA9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4232D14F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1160D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5E180730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10</w:t>
            </w:r>
          </w:p>
        </w:tc>
        <w:tc>
          <w:tcPr>
            <w:tcW w:w="673" w:type="pct"/>
            <w:vAlign w:val="center"/>
          </w:tcPr>
          <w:p w14:paraId="6671CA82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低频电刺激治疗仪</w:t>
            </w:r>
          </w:p>
        </w:tc>
        <w:tc>
          <w:tcPr>
            <w:tcW w:w="467" w:type="pct"/>
            <w:vAlign w:val="center"/>
          </w:tcPr>
          <w:p w14:paraId="47C3CFF5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3DB173AE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20C86B80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760D64FC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291B9A61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台</w:t>
            </w:r>
          </w:p>
        </w:tc>
        <w:tc>
          <w:tcPr>
            <w:tcW w:w="1040" w:type="dxa"/>
            <w:vAlign w:val="center"/>
          </w:tcPr>
          <w:p w14:paraId="3823589C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451" w:type="pct"/>
            <w:vAlign w:val="center"/>
          </w:tcPr>
          <w:p w14:paraId="608FF8D0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6A4F7D85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3AB54DBB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145C4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383174C5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11</w:t>
            </w:r>
          </w:p>
        </w:tc>
        <w:tc>
          <w:tcPr>
            <w:tcW w:w="673" w:type="pct"/>
            <w:vAlign w:val="center"/>
          </w:tcPr>
          <w:p w14:paraId="1AD29555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中频电刺激治疗仪</w:t>
            </w:r>
          </w:p>
        </w:tc>
        <w:tc>
          <w:tcPr>
            <w:tcW w:w="467" w:type="pct"/>
            <w:vAlign w:val="center"/>
          </w:tcPr>
          <w:p w14:paraId="211D923E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1220AD43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6915138A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493EC299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0A079255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台</w:t>
            </w:r>
          </w:p>
        </w:tc>
        <w:tc>
          <w:tcPr>
            <w:tcW w:w="1040" w:type="dxa"/>
            <w:vAlign w:val="center"/>
          </w:tcPr>
          <w:p w14:paraId="4B8D6041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451" w:type="pct"/>
            <w:vAlign w:val="center"/>
          </w:tcPr>
          <w:p w14:paraId="577F82CA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09FC5092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72BA61B2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4A18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1FCC7C76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12</w:t>
            </w:r>
          </w:p>
        </w:tc>
        <w:tc>
          <w:tcPr>
            <w:tcW w:w="673" w:type="pct"/>
            <w:vAlign w:val="center"/>
          </w:tcPr>
          <w:p w14:paraId="5D8C24E0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超短波治疗仪</w:t>
            </w:r>
          </w:p>
        </w:tc>
        <w:tc>
          <w:tcPr>
            <w:tcW w:w="467" w:type="pct"/>
            <w:vAlign w:val="center"/>
          </w:tcPr>
          <w:p w14:paraId="57631429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4423EAA3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3C213200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7CC12486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0F5988D6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台</w:t>
            </w:r>
          </w:p>
        </w:tc>
        <w:tc>
          <w:tcPr>
            <w:tcW w:w="1040" w:type="dxa"/>
            <w:vAlign w:val="center"/>
          </w:tcPr>
          <w:p w14:paraId="2A024450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451" w:type="pct"/>
            <w:vAlign w:val="center"/>
          </w:tcPr>
          <w:p w14:paraId="3ADD09A6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6C011589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7F211F3E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09C0E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3D831D91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13</w:t>
            </w:r>
          </w:p>
        </w:tc>
        <w:tc>
          <w:tcPr>
            <w:tcW w:w="673" w:type="pct"/>
            <w:vAlign w:val="center"/>
          </w:tcPr>
          <w:p w14:paraId="00589F14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超声波治疗仪</w:t>
            </w:r>
          </w:p>
        </w:tc>
        <w:tc>
          <w:tcPr>
            <w:tcW w:w="467" w:type="pct"/>
            <w:vAlign w:val="center"/>
          </w:tcPr>
          <w:p w14:paraId="5ADCF0F9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2347AC8D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7ED8349B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0D7479E7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21306D8F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台</w:t>
            </w:r>
          </w:p>
        </w:tc>
        <w:tc>
          <w:tcPr>
            <w:tcW w:w="1040" w:type="dxa"/>
            <w:vAlign w:val="center"/>
          </w:tcPr>
          <w:p w14:paraId="12A6EF25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451" w:type="pct"/>
            <w:vAlign w:val="center"/>
          </w:tcPr>
          <w:p w14:paraId="36FF867A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40B91BD2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1F898B2F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071FC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02354A10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14</w:t>
            </w:r>
          </w:p>
        </w:tc>
        <w:tc>
          <w:tcPr>
            <w:tcW w:w="673" w:type="pct"/>
            <w:vAlign w:val="center"/>
          </w:tcPr>
          <w:p w14:paraId="2E6F2B4F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红外偏振光治疗仪</w:t>
            </w:r>
          </w:p>
        </w:tc>
        <w:tc>
          <w:tcPr>
            <w:tcW w:w="467" w:type="pct"/>
            <w:vAlign w:val="center"/>
          </w:tcPr>
          <w:p w14:paraId="28228F02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43447A37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2D390216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4E08CBBF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F3E739B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台</w:t>
            </w:r>
          </w:p>
        </w:tc>
        <w:tc>
          <w:tcPr>
            <w:tcW w:w="1040" w:type="dxa"/>
            <w:vAlign w:val="center"/>
          </w:tcPr>
          <w:p w14:paraId="6DC1A7CC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451" w:type="pct"/>
            <w:vAlign w:val="center"/>
          </w:tcPr>
          <w:p w14:paraId="23F2C7A7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00D8DF2D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3B8B9393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0AE46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6B9165DB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15</w:t>
            </w:r>
          </w:p>
        </w:tc>
        <w:tc>
          <w:tcPr>
            <w:tcW w:w="673" w:type="pct"/>
            <w:vAlign w:val="center"/>
          </w:tcPr>
          <w:p w14:paraId="44E641DA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深层肌肉电刺激仪</w:t>
            </w:r>
          </w:p>
        </w:tc>
        <w:tc>
          <w:tcPr>
            <w:tcW w:w="467" w:type="pct"/>
            <w:vAlign w:val="center"/>
          </w:tcPr>
          <w:p w14:paraId="25F6793F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3B4C3008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76B419FC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60FB0893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24D33109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台</w:t>
            </w:r>
          </w:p>
        </w:tc>
        <w:tc>
          <w:tcPr>
            <w:tcW w:w="1040" w:type="dxa"/>
            <w:vAlign w:val="center"/>
          </w:tcPr>
          <w:p w14:paraId="610AF9FF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451" w:type="pct"/>
            <w:vAlign w:val="center"/>
          </w:tcPr>
          <w:p w14:paraId="439B4B31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45315C61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6447ECCC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718B5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05567269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16</w:t>
            </w:r>
          </w:p>
        </w:tc>
        <w:tc>
          <w:tcPr>
            <w:tcW w:w="673" w:type="pct"/>
            <w:vAlign w:val="center"/>
          </w:tcPr>
          <w:p w14:paraId="7F342D21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IQ脊柱矫正枪</w:t>
            </w:r>
          </w:p>
        </w:tc>
        <w:tc>
          <w:tcPr>
            <w:tcW w:w="467" w:type="pct"/>
            <w:vAlign w:val="center"/>
          </w:tcPr>
          <w:p w14:paraId="46A32CC3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081DB172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303E4CF7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01EAB56B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D15E253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把</w:t>
            </w:r>
          </w:p>
        </w:tc>
        <w:tc>
          <w:tcPr>
            <w:tcW w:w="1040" w:type="dxa"/>
            <w:vAlign w:val="center"/>
          </w:tcPr>
          <w:p w14:paraId="0D4403EE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451" w:type="pct"/>
            <w:vAlign w:val="center"/>
          </w:tcPr>
          <w:p w14:paraId="29C107F3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098371F6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6EF6A20A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71B78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2D0150B6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17</w:t>
            </w:r>
          </w:p>
        </w:tc>
        <w:tc>
          <w:tcPr>
            <w:tcW w:w="673" w:type="pct"/>
            <w:vAlign w:val="center"/>
          </w:tcPr>
          <w:p w14:paraId="6F0E87BB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PT电动升降床</w:t>
            </w:r>
          </w:p>
        </w:tc>
        <w:tc>
          <w:tcPr>
            <w:tcW w:w="467" w:type="pct"/>
            <w:vAlign w:val="center"/>
          </w:tcPr>
          <w:p w14:paraId="2DB3F6DA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0CD47400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74CC6884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5E8ADF0F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057E0E27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张</w:t>
            </w:r>
          </w:p>
        </w:tc>
        <w:tc>
          <w:tcPr>
            <w:tcW w:w="1040" w:type="dxa"/>
            <w:vAlign w:val="center"/>
          </w:tcPr>
          <w:p w14:paraId="4C7294EA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451" w:type="pct"/>
            <w:vAlign w:val="center"/>
          </w:tcPr>
          <w:p w14:paraId="3169F175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41100775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41FB74A9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0FEE9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06AD193E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18</w:t>
            </w:r>
          </w:p>
        </w:tc>
        <w:tc>
          <w:tcPr>
            <w:tcW w:w="673" w:type="pct"/>
            <w:vAlign w:val="center"/>
          </w:tcPr>
          <w:p w14:paraId="3EB4E36E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四肢联动训练器</w:t>
            </w:r>
          </w:p>
        </w:tc>
        <w:tc>
          <w:tcPr>
            <w:tcW w:w="467" w:type="pct"/>
            <w:vAlign w:val="center"/>
          </w:tcPr>
          <w:p w14:paraId="461AE1B2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4A1AB00B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0EB10C0E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407BDB37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3A439AD4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台</w:t>
            </w:r>
          </w:p>
        </w:tc>
        <w:tc>
          <w:tcPr>
            <w:tcW w:w="1040" w:type="dxa"/>
            <w:vAlign w:val="center"/>
          </w:tcPr>
          <w:p w14:paraId="03720BED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451" w:type="pct"/>
            <w:vAlign w:val="center"/>
          </w:tcPr>
          <w:p w14:paraId="0928338D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052D5A7B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492F8551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5C9A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38044A98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19</w:t>
            </w:r>
          </w:p>
        </w:tc>
        <w:tc>
          <w:tcPr>
            <w:tcW w:w="673" w:type="pct"/>
            <w:vAlign w:val="center"/>
          </w:tcPr>
          <w:p w14:paraId="1428B872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PT训练床</w:t>
            </w:r>
          </w:p>
        </w:tc>
        <w:tc>
          <w:tcPr>
            <w:tcW w:w="467" w:type="pct"/>
            <w:vAlign w:val="center"/>
          </w:tcPr>
          <w:p w14:paraId="144E6D01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6B3BFD33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1A541CEF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5997ED8C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27DC73B1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张</w:t>
            </w:r>
          </w:p>
        </w:tc>
        <w:tc>
          <w:tcPr>
            <w:tcW w:w="1040" w:type="dxa"/>
            <w:vAlign w:val="center"/>
          </w:tcPr>
          <w:p w14:paraId="4E2040CB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5</w:t>
            </w:r>
          </w:p>
        </w:tc>
        <w:tc>
          <w:tcPr>
            <w:tcW w:w="451" w:type="pct"/>
            <w:vAlign w:val="center"/>
          </w:tcPr>
          <w:p w14:paraId="5B7F0D9A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7F4282E2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374C0D96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363C8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091F4F8D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20</w:t>
            </w:r>
          </w:p>
        </w:tc>
        <w:tc>
          <w:tcPr>
            <w:tcW w:w="673" w:type="pct"/>
            <w:vAlign w:val="center"/>
          </w:tcPr>
          <w:p w14:paraId="24172953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智能化心肺检查综合训练实验系统</w:t>
            </w:r>
          </w:p>
        </w:tc>
        <w:tc>
          <w:tcPr>
            <w:tcW w:w="467" w:type="pct"/>
            <w:vAlign w:val="center"/>
          </w:tcPr>
          <w:p w14:paraId="2A2FCC66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55EC7471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66147EBF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280B1764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10507F57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套</w:t>
            </w:r>
          </w:p>
        </w:tc>
        <w:tc>
          <w:tcPr>
            <w:tcW w:w="1040" w:type="dxa"/>
            <w:vAlign w:val="center"/>
          </w:tcPr>
          <w:p w14:paraId="1CC1D304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451" w:type="pct"/>
            <w:vAlign w:val="center"/>
          </w:tcPr>
          <w:p w14:paraId="25677949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4149B8D0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2C377BBB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14000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61DA1FC1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21</w:t>
            </w:r>
          </w:p>
        </w:tc>
        <w:tc>
          <w:tcPr>
            <w:tcW w:w="673" w:type="pct"/>
            <w:vAlign w:val="center"/>
          </w:tcPr>
          <w:p w14:paraId="21BC111C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老年人能力评估系统（含工具箱）</w:t>
            </w:r>
          </w:p>
        </w:tc>
        <w:tc>
          <w:tcPr>
            <w:tcW w:w="467" w:type="pct"/>
            <w:vAlign w:val="center"/>
          </w:tcPr>
          <w:p w14:paraId="6B356CDB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3C7CFD55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22CF1926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656D1A0B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2A1B486A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套</w:t>
            </w:r>
          </w:p>
        </w:tc>
        <w:tc>
          <w:tcPr>
            <w:tcW w:w="1040" w:type="dxa"/>
            <w:vAlign w:val="center"/>
          </w:tcPr>
          <w:p w14:paraId="27EBCB92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451" w:type="pct"/>
            <w:vAlign w:val="center"/>
          </w:tcPr>
          <w:p w14:paraId="4056E7E3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41D753AB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6D02FE03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39950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5B7653F8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22</w:t>
            </w:r>
          </w:p>
        </w:tc>
        <w:tc>
          <w:tcPr>
            <w:tcW w:w="673" w:type="pct"/>
            <w:vAlign w:val="center"/>
          </w:tcPr>
          <w:p w14:paraId="0241D260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老年人模拟体验装置</w:t>
            </w:r>
          </w:p>
        </w:tc>
        <w:tc>
          <w:tcPr>
            <w:tcW w:w="467" w:type="pct"/>
            <w:vAlign w:val="center"/>
          </w:tcPr>
          <w:p w14:paraId="7696E0D2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7931A4DD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36E6D67B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78A8676F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049DF51B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套</w:t>
            </w:r>
          </w:p>
        </w:tc>
        <w:tc>
          <w:tcPr>
            <w:tcW w:w="1040" w:type="dxa"/>
            <w:vAlign w:val="center"/>
          </w:tcPr>
          <w:p w14:paraId="7ABF123B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451" w:type="pct"/>
            <w:vAlign w:val="center"/>
          </w:tcPr>
          <w:p w14:paraId="365FBB1C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6AF07B99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7B5BA724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0BDAD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26FFA7D5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23</w:t>
            </w:r>
          </w:p>
        </w:tc>
        <w:tc>
          <w:tcPr>
            <w:tcW w:w="673" w:type="pct"/>
            <w:vAlign w:val="center"/>
          </w:tcPr>
          <w:p w14:paraId="3251ACD8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轮椅</w:t>
            </w:r>
          </w:p>
        </w:tc>
        <w:tc>
          <w:tcPr>
            <w:tcW w:w="467" w:type="pct"/>
            <w:vAlign w:val="center"/>
          </w:tcPr>
          <w:p w14:paraId="185BE27B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41AEA10B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1AE017CE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108839CC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5853F67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把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7BBF6A5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各1把，共2把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DF20BE7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53A55C9C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152388EC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079AB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59ED1561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24</w:t>
            </w:r>
          </w:p>
        </w:tc>
        <w:tc>
          <w:tcPr>
            <w:tcW w:w="673" w:type="pct"/>
            <w:vAlign w:val="center"/>
          </w:tcPr>
          <w:p w14:paraId="6E902DB4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老年护理模拟人</w:t>
            </w:r>
          </w:p>
        </w:tc>
        <w:tc>
          <w:tcPr>
            <w:tcW w:w="467" w:type="pct"/>
            <w:vAlign w:val="center"/>
          </w:tcPr>
          <w:p w14:paraId="0F55D884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2E0720FA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32845F8F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61557A22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9141408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台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0F68D72">
            <w:pPr>
              <w:widowControl/>
              <w:spacing w:beforeAutospacing="1" w:afterAutospacing="1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02E0577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22F5D815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4BF91182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4EC28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19" w:type="pct"/>
            <w:vAlign w:val="center"/>
          </w:tcPr>
          <w:p w14:paraId="13FD6F9B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25</w:t>
            </w:r>
          </w:p>
        </w:tc>
        <w:tc>
          <w:tcPr>
            <w:tcW w:w="673" w:type="pct"/>
            <w:vAlign w:val="center"/>
          </w:tcPr>
          <w:p w14:paraId="182EBFA9">
            <w:pPr>
              <w:widowControl/>
              <w:snapToGrid w:val="0"/>
              <w:jc w:val="center"/>
              <w:textAlignment w:val="center"/>
              <w:rPr>
                <w:rFonts w:ascii="仿宋" w:hAnsi="仿宋" w:eastAsia="仿宋" w:cs="仿宋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Cs w:val="21"/>
                <w:shd w:val="clear" w:color="auto" w:fill="FFFFFF"/>
              </w:rPr>
              <w:t>其他费用（如有）</w:t>
            </w:r>
          </w:p>
        </w:tc>
        <w:tc>
          <w:tcPr>
            <w:tcW w:w="467" w:type="pct"/>
            <w:vAlign w:val="center"/>
          </w:tcPr>
          <w:p w14:paraId="02B619B3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2E608230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5B3F9E56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74" w:type="pct"/>
            <w:vAlign w:val="center"/>
          </w:tcPr>
          <w:p w14:paraId="103A91A0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43" w:type="pct"/>
            <w:vAlign w:val="center"/>
          </w:tcPr>
          <w:p w14:paraId="7C258EF6">
            <w:pPr>
              <w:pStyle w:val="4"/>
              <w:snapToGrid w:val="0"/>
              <w:spacing w:beforeAutospacing="0" w:afterAutospacing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539656A6">
            <w:pPr>
              <w:pStyle w:val="4"/>
              <w:snapToGrid w:val="0"/>
              <w:spacing w:beforeAutospacing="0" w:afterAutospacing="0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451" w:type="pct"/>
            <w:vAlign w:val="center"/>
          </w:tcPr>
          <w:p w14:paraId="539F8F0C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44" w:type="pct"/>
            <w:vAlign w:val="center"/>
          </w:tcPr>
          <w:p w14:paraId="7A15F5F7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10" w:type="pct"/>
            <w:vAlign w:val="center"/>
          </w:tcPr>
          <w:p w14:paraId="6ADF715E">
            <w:pPr>
              <w:pStyle w:val="3"/>
              <w:snapToGrid w:val="0"/>
              <w:spacing w:line="240" w:lineRule="auto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21E5C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1"/>
            <w:vAlign w:val="center"/>
          </w:tcPr>
          <w:p w14:paraId="0EF1460C">
            <w:pPr>
              <w:pStyle w:val="3"/>
              <w:snapToGrid w:val="0"/>
              <w:spacing w:line="24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投标报价（人民币大写）：                            （¥               </w:t>
            </w:r>
            <w:r>
              <w:rPr>
                <w:rFonts w:hint="eastAsia" w:ascii="仿宋" w:hAnsi="仿宋" w:eastAsia="仿宋" w:cs="仿宋"/>
                <w:b/>
                <w:szCs w:val="21"/>
              </w:rPr>
              <w:t>元</w:t>
            </w:r>
            <w:r>
              <w:rPr>
                <w:rFonts w:hint="eastAsia" w:ascii="仿宋" w:hAnsi="仿宋" w:eastAsia="仿宋" w:cs="仿宋"/>
                <w:szCs w:val="21"/>
              </w:rPr>
              <w:t>）</w:t>
            </w:r>
          </w:p>
        </w:tc>
      </w:tr>
      <w:tr w14:paraId="31A3E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14846">
            <w:pPr>
              <w:pStyle w:val="3"/>
              <w:snapToGrid w:val="0"/>
              <w:spacing w:line="240" w:lineRule="auto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备注：1、表内报价内容以元为单位。</w:t>
            </w:r>
          </w:p>
          <w:p w14:paraId="6D71495C">
            <w:pPr>
              <w:pStyle w:val="3"/>
              <w:snapToGrid w:val="0"/>
              <w:spacing w:line="240" w:lineRule="auto"/>
              <w:ind w:firstLine="630" w:firstLineChars="30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2、本表中的“投标报价”与“报价一览表”中的“投标报价”一致,各子项分别报价。</w:t>
            </w:r>
          </w:p>
        </w:tc>
      </w:tr>
    </w:tbl>
    <w:p w14:paraId="482FB01C">
      <w:pPr>
        <w:kinsoku w:val="0"/>
        <w:spacing w:line="500" w:lineRule="exact"/>
        <w:ind w:right="-340" w:rightChars="-162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</w:t>
      </w:r>
    </w:p>
    <w:p w14:paraId="205AA356">
      <w:pPr>
        <w:pStyle w:val="2"/>
        <w:rPr>
          <w:rFonts w:ascii="仿宋" w:hAnsi="仿宋" w:eastAsia="仿宋" w:cs="仿宋"/>
          <w:szCs w:val="21"/>
        </w:rPr>
      </w:pPr>
    </w:p>
    <w:p w14:paraId="6E0EE3D9">
      <w:pPr>
        <w:spacing w:line="360" w:lineRule="auto"/>
        <w:jc w:val="left"/>
        <w:rPr>
          <w:rFonts w:ascii="仿宋" w:hAnsi="仿宋" w:eastAsia="仿宋" w:cs="仿宋"/>
          <w:szCs w:val="21"/>
          <w:u w:val="single"/>
        </w:rPr>
      </w:pPr>
      <w:r>
        <w:rPr>
          <w:rFonts w:hint="eastAsia" w:ascii="仿宋" w:hAnsi="仿宋" w:eastAsia="仿宋" w:cs="仿宋"/>
          <w:szCs w:val="21"/>
        </w:rPr>
        <w:t>投标人名称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  </w:t>
      </w:r>
      <w:r>
        <w:rPr>
          <w:rFonts w:hint="eastAsia" w:ascii="仿宋" w:hAnsi="仿宋" w:eastAsia="仿宋" w:cs="仿宋"/>
          <w:szCs w:val="21"/>
        </w:rPr>
        <w:t>（盖章）</w:t>
      </w:r>
    </w:p>
    <w:p w14:paraId="339560E8">
      <w:pPr>
        <w:spacing w:line="360" w:lineRule="auto"/>
        <w:jc w:val="left"/>
        <w:rPr>
          <w:rFonts w:hint="eastAsia" w:ascii="仿宋" w:hAnsi="仿宋" w:eastAsia="仿宋" w:cs="仿宋"/>
          <w:kern w:val="0"/>
          <w:szCs w:val="21"/>
        </w:rPr>
      </w:pPr>
      <w:r>
        <w:rPr>
          <w:rFonts w:hint="eastAsia" w:ascii="仿宋" w:hAnsi="仿宋" w:eastAsia="仿宋" w:cs="仿宋"/>
          <w:szCs w:val="21"/>
        </w:rPr>
        <w:t>法定代表人或被授权人：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</w:t>
      </w:r>
      <w:r>
        <w:rPr>
          <w:rFonts w:hint="eastAsia" w:ascii="仿宋" w:hAnsi="仿宋" w:eastAsia="仿宋" w:cs="仿宋"/>
          <w:kern w:val="0"/>
          <w:szCs w:val="21"/>
        </w:rPr>
        <w:t>(签字或盖章)</w:t>
      </w:r>
    </w:p>
    <w:p w14:paraId="6B82C300">
      <w:pPr>
        <w:spacing w:line="360" w:lineRule="auto"/>
        <w:jc w:val="lef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日      期：  年  月   日</w:t>
      </w:r>
    </w:p>
    <w:p w14:paraId="1EB2C13C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3B0B17"/>
    <w:rsid w:val="3A3B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2026-06-12T01:25:00Z</dcterms:created>
  <dc:creator>zl</dc:creator>
  <cp:lastModifiedBy>zl</cp:lastModifiedBy>
  <dcterms:modified xsi:type="dcterms:W3CDTF">2026-06-12T01:26:25Z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0C28C5945DD249AB9F925CD275E84198_11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