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版本号：HXCT-ZFCG-2026-02020260629001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2026年富平县张桥镇原马村巷道排水项目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HXCT-ZFCG-2026-020</w:t>
      </w:r>
      <w:r>
        <w:br/>
      </w:r>
      <w:r>
        <w:br/>
      </w:r>
      <w:r>
        <w:br/>
      </w:r>
    </w:p>
    <w:p>
      <w:pPr>
        <w:pStyle w:val="null3"/>
        <w:jc w:val="center"/>
        <w:outlineLvl w:val="2"/>
      </w:pPr>
      <w:r>
        <w:rPr>
          <w:rFonts w:ascii="仿宋_GB2312" w:hAnsi="仿宋_GB2312" w:cs="仿宋_GB2312" w:eastAsia="仿宋_GB2312"/>
          <w:sz w:val="28"/>
          <w:b/>
        </w:rPr>
        <w:t>富平县张桥镇人民政府（本级）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富平县张桥镇人民政府（本级）</w:t>
      </w:r>
      <w:r>
        <w:rPr>
          <w:rFonts w:ascii="仿宋_GB2312" w:hAnsi="仿宋_GB2312" w:cs="仿宋_GB2312" w:eastAsia="仿宋_GB2312"/>
        </w:rPr>
        <w:t>委托，拟对</w:t>
      </w:r>
      <w:r>
        <w:rPr>
          <w:rFonts w:ascii="仿宋_GB2312" w:hAnsi="仿宋_GB2312" w:cs="仿宋_GB2312" w:eastAsia="仿宋_GB2312"/>
        </w:rPr>
        <w:t>2026年富平县张桥镇原马村巷道排水项目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2026年富平县张桥镇原马村巷道排水项目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建设内容为新修巷道排水2230m，重修自来水管2000m，配套雨水箅子110个，检查井18个，新修巷道1050㎡(长度300m，宽度3.5m)。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采购包1（2026年富平县张桥镇原马村巷道排水项目）：属于专门面向中小企业采购。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富平县张桥镇人民政府（本级）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陕西省渭南市富平县张桥镇街道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李岚哲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0913-8930001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银行账号：9902001854846522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考国家计委印发《招标代理服务收费管理暂行办法》的通知（计价格〔2002〕1980号）计算，不计入工程造价，按照《国家发展改革委办公厅关于招标代理服务收费有关问题的通知》（发改办价格〔2003〕857号）规定向采购人收取。造价咨询服务费按（陕价行发〔2014〕88号文件）计算收取，不计入工程造价，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富平县张桥镇人民政府（本级）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富平县张桥镇人民政府（本级）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富平县张桥镇人民政府（本级）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876,753.87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2026年富平县张桥镇原马村巷道排水项目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标的名称：2026年富平县张桥镇原马村巷道排水项目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jc w:val="left"/>
            </w:pPr>
            <w:r>
              <w:rPr>
                <w:rFonts w:ascii="仿宋_GB2312" w:hAnsi="仿宋_GB2312" w:cs="仿宋_GB2312" w:eastAsia="仿宋_GB2312"/>
                <w:sz w:val="21"/>
              </w:rPr>
              <w:t>一、工程概况</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2026年富平县张桥镇原马村巷道排水项目，建设内容为新修巷道排水2230m，重修自来水管2000m，配套雨水箅子110个，检查井18个，新修巷道1050㎡(长度300m，宽度3.5m)。</w:t>
            </w:r>
          </w:p>
          <w:p>
            <w:pPr>
              <w:pStyle w:val="null3"/>
              <w:ind w:firstLine="420"/>
              <w:jc w:val="left"/>
            </w:pPr>
            <w:r>
              <w:rPr>
                <w:rFonts w:ascii="仿宋_GB2312" w:hAnsi="仿宋_GB2312" w:cs="仿宋_GB2312" w:eastAsia="仿宋_GB2312"/>
                <w:sz w:val="21"/>
              </w:rPr>
              <w:t>二、编制依据</w:t>
            </w:r>
            <w:r>
              <w:rPr>
                <w:rFonts w:ascii="仿宋_GB2312" w:hAnsi="仿宋_GB2312" w:cs="仿宋_GB2312" w:eastAsia="仿宋_GB2312"/>
                <w:sz w:val="21"/>
              </w:rPr>
              <w:t>:</w:t>
            </w:r>
          </w:p>
          <w:p>
            <w:pPr>
              <w:pStyle w:val="null3"/>
              <w:spacing w:before="150" w:after="150"/>
              <w:ind w:firstLine="630"/>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施工设计图纸中全部内容</w:t>
            </w:r>
            <w:r>
              <w:rPr>
                <w:rFonts w:ascii="仿宋_GB2312" w:hAnsi="仿宋_GB2312" w:cs="仿宋_GB2312" w:eastAsia="仿宋_GB2312"/>
                <w:sz w:val="21"/>
              </w:rPr>
              <w:t>；</w:t>
            </w:r>
          </w:p>
          <w:p>
            <w:pPr>
              <w:pStyle w:val="null3"/>
              <w:spacing w:before="150" w:after="150"/>
              <w:ind w:firstLine="630"/>
              <w:jc w:val="both"/>
            </w:pPr>
            <w:r>
              <w:rPr>
                <w:rFonts w:ascii="仿宋_GB2312" w:hAnsi="仿宋_GB2312" w:cs="仿宋_GB2312" w:eastAsia="仿宋_GB2312"/>
                <w:sz w:val="21"/>
              </w:rPr>
              <w:t>2.《陕西省建设工程工程量清单计价标准及计算标准(2025)》；</w:t>
            </w:r>
          </w:p>
          <w:p>
            <w:pPr>
              <w:pStyle w:val="null3"/>
              <w:spacing w:before="150" w:after="150"/>
              <w:ind w:firstLine="630"/>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w:t>
            </w:r>
          </w:p>
          <w:p>
            <w:pPr>
              <w:pStyle w:val="null3"/>
              <w:spacing w:before="150" w:after="150"/>
              <w:ind w:firstLine="630"/>
              <w:jc w:val="both"/>
            </w:pPr>
            <w:r>
              <w:rPr>
                <w:rFonts w:ascii="仿宋_GB2312" w:hAnsi="仿宋_GB2312" w:cs="仿宋_GB2312" w:eastAsia="仿宋_GB2312"/>
                <w:sz w:val="21"/>
              </w:rPr>
              <w:t>4.《陕西通用安装工程消耗量定额(2025)》；</w:t>
            </w:r>
          </w:p>
          <w:p>
            <w:pPr>
              <w:pStyle w:val="null3"/>
              <w:spacing w:before="150" w:after="150"/>
              <w:ind w:firstLine="630"/>
              <w:jc w:val="both"/>
            </w:pPr>
            <w:r>
              <w:rPr>
                <w:rFonts w:ascii="仿宋_GB2312" w:hAnsi="仿宋_GB2312" w:cs="仿宋_GB2312" w:eastAsia="仿宋_GB2312"/>
                <w:sz w:val="21"/>
              </w:rPr>
              <w:t>5.《陕西省房屋建筑与装饰工程基价表(2025)》；</w:t>
            </w:r>
          </w:p>
          <w:p>
            <w:pPr>
              <w:pStyle w:val="null3"/>
              <w:spacing w:before="150" w:after="150"/>
              <w:ind w:firstLine="630"/>
              <w:jc w:val="both"/>
            </w:pPr>
            <w:r>
              <w:rPr>
                <w:rFonts w:ascii="仿宋_GB2312" w:hAnsi="仿宋_GB2312" w:cs="仿宋_GB2312" w:eastAsia="仿宋_GB2312"/>
                <w:sz w:val="21"/>
              </w:rPr>
              <w:t>6.</w:t>
            </w:r>
            <w:r>
              <w:rPr>
                <w:rFonts w:ascii="仿宋_GB2312" w:hAnsi="仿宋_GB2312" w:cs="仿宋_GB2312" w:eastAsia="仿宋_GB2312"/>
                <w:sz w:val="21"/>
              </w:rPr>
              <w:t>《陕西省</w:t>
            </w:r>
            <w:r>
              <w:rPr>
                <w:rFonts w:ascii="仿宋_GB2312" w:hAnsi="仿宋_GB2312" w:cs="仿宋_GB2312" w:eastAsia="仿宋_GB2312"/>
                <w:sz w:val="21"/>
              </w:rPr>
              <w:t>通用安装</w:t>
            </w:r>
            <w:r>
              <w:rPr>
                <w:rFonts w:ascii="仿宋_GB2312" w:hAnsi="仿宋_GB2312" w:cs="仿宋_GB2312" w:eastAsia="仿宋_GB2312"/>
                <w:sz w:val="21"/>
              </w:rPr>
              <w:t>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spacing w:before="150" w:after="150"/>
              <w:ind w:firstLine="63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主要材料价格依据《渭南工程造价信息》</w:t>
            </w:r>
            <w:r>
              <w:rPr>
                <w:rFonts w:ascii="仿宋_GB2312" w:hAnsi="仿宋_GB2312" w:cs="仿宋_GB2312" w:eastAsia="仿宋_GB2312"/>
                <w:sz w:val="21"/>
              </w:rPr>
              <w:t>2026年（第一期）、《陕西工程造价管理信息》2026年（第4期）及当地市场价；</w:t>
            </w:r>
          </w:p>
          <w:p>
            <w:pPr>
              <w:pStyle w:val="null3"/>
              <w:spacing w:before="150" w:after="150"/>
              <w:ind w:firstLine="630"/>
              <w:jc w:val="both"/>
            </w:pPr>
            <w:r>
              <w:rPr>
                <w:rFonts w:ascii="仿宋_GB2312" w:hAnsi="仿宋_GB2312" w:cs="仿宋_GB2312" w:eastAsia="仿宋_GB2312"/>
                <w:sz w:val="21"/>
              </w:rPr>
              <w:t>8</w:t>
            </w:r>
            <w:r>
              <w:rPr>
                <w:rFonts w:ascii="仿宋_GB2312" w:hAnsi="仿宋_GB2312" w:cs="仿宋_GB2312" w:eastAsia="仿宋_GB2312"/>
                <w:sz w:val="21"/>
              </w:rPr>
              <w:t>. 采用广联达云计价平台GCCP</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7.5000.23.3</w:t>
            </w:r>
            <w:r>
              <w:rPr>
                <w:rFonts w:ascii="仿宋_GB2312" w:hAnsi="仿宋_GB2312" w:cs="仿宋_GB2312" w:eastAsia="仿宋_GB2312"/>
                <w:sz w:val="21"/>
              </w:rPr>
              <w:t>）版本编制。</w:t>
            </w:r>
          </w:p>
          <w:p>
            <w:pPr>
              <w:pStyle w:val="null3"/>
              <w:spacing w:before="150" w:after="150"/>
              <w:jc w:val="both"/>
            </w:pPr>
            <w:r>
              <w:rPr>
                <w:rFonts w:ascii="仿宋_GB2312" w:hAnsi="仿宋_GB2312" w:cs="仿宋_GB2312" w:eastAsia="仿宋_GB2312"/>
                <w:sz w:val="21"/>
              </w:rPr>
              <w:t>三、编制范围</w:t>
            </w:r>
            <w:r>
              <w:rPr>
                <w:rFonts w:ascii="仿宋_GB2312" w:hAnsi="仿宋_GB2312" w:cs="仿宋_GB2312" w:eastAsia="仿宋_GB2312"/>
                <w:sz w:val="21"/>
              </w:rPr>
              <w:t>：</w:t>
            </w:r>
          </w:p>
          <w:p>
            <w:pPr>
              <w:pStyle w:val="null3"/>
              <w:spacing w:before="150" w:after="150"/>
              <w:ind w:firstLine="630"/>
              <w:jc w:val="both"/>
            </w:pPr>
            <w:r>
              <w:rPr>
                <w:rFonts w:ascii="仿宋_GB2312" w:hAnsi="仿宋_GB2312" w:cs="仿宋_GB2312" w:eastAsia="仿宋_GB2312"/>
                <w:sz w:val="21"/>
              </w:rPr>
              <w:t>施工设计图纸中全部内容</w:t>
            </w:r>
            <w:r>
              <w:rPr>
                <w:rFonts w:ascii="仿宋_GB2312" w:hAnsi="仿宋_GB2312" w:cs="仿宋_GB2312" w:eastAsia="仿宋_GB2312"/>
                <w:sz w:val="21"/>
              </w:rPr>
              <w:t>。</w:t>
            </w:r>
          </w:p>
          <w:p>
            <w:pPr>
              <w:pStyle w:val="null3"/>
              <w:spacing w:before="150" w:after="150"/>
              <w:jc w:val="both"/>
            </w:pPr>
            <w:r>
              <w:rPr>
                <w:rFonts w:ascii="仿宋_GB2312" w:hAnsi="仿宋_GB2312" w:cs="仿宋_GB2312" w:eastAsia="仿宋_GB2312"/>
                <w:sz w:val="21"/>
              </w:rPr>
              <w:t>四、其他说明：</w:t>
            </w:r>
          </w:p>
          <w:p>
            <w:pPr>
              <w:pStyle w:val="null3"/>
              <w:spacing w:before="150" w:after="150"/>
              <w:ind w:firstLine="630"/>
              <w:jc w:val="both"/>
            </w:pPr>
            <w:r>
              <w:rPr>
                <w:rFonts w:ascii="仿宋_GB2312" w:hAnsi="仿宋_GB2312" w:cs="仿宋_GB2312" w:eastAsia="仿宋_GB2312"/>
                <w:sz w:val="21"/>
              </w:rPr>
              <w:t>混凝土采用商品砼。</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道路工程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011601002001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水泥混凝土道路面层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60" w:firstLine="15"/>
                    <w:jc w:val="left"/>
                  </w:pPr>
                  <w:r>
                    <w:rPr>
                      <w:rFonts w:ascii="仿宋_GB2312" w:hAnsi="仿宋_GB2312" w:cs="仿宋_GB2312" w:eastAsia="仿宋_GB2312"/>
                      <w:sz w:val="19"/>
                      <w:color w:val="000000"/>
                    </w:rPr>
                    <w:t>1.混凝土种类、强</w:t>
                  </w:r>
                  <w:r>
                    <w:rPr>
                      <w:rFonts w:ascii="仿宋_GB2312" w:hAnsi="仿宋_GB2312" w:cs="仿宋_GB2312" w:eastAsia="仿宋_GB2312"/>
                      <w:sz w:val="19"/>
                      <w:color w:val="000000"/>
                    </w:rPr>
                    <w:t>度等级、厚度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:C25</w:t>
                  </w:r>
                </w:p>
                <w:p>
                  <w:pPr>
                    <w:pStyle w:val="null3"/>
                    <w:ind w:left="45"/>
                    <w:jc w:val="left"/>
                  </w:pPr>
                  <w:r>
                    <w:rPr>
                      <w:rFonts w:ascii="仿宋_GB2312" w:hAnsi="仿宋_GB2312" w:cs="仿宋_GB2312" w:eastAsia="仿宋_GB2312"/>
                      <w:sz w:val="19"/>
                      <w:color w:val="000000"/>
                    </w:rPr>
                    <w:t>2.厚度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w:t>
                  </w:r>
                  <w:r>
                    <w:rPr>
                      <w:rFonts w:ascii="仿宋_GB2312" w:hAnsi="仿宋_GB2312" w:cs="仿宋_GB2312" w:eastAsia="仿宋_GB2312"/>
                      <w:sz w:val="19"/>
                      <w:color w:val="000000"/>
                    </w:rPr>
                    <w:t>cm</w:t>
                  </w:r>
                </w:p>
                <w:p>
                  <w:pPr>
                    <w:pStyle w:val="null3"/>
                    <w:ind w:left="45" w:right="105" w:firstLine="2"/>
                    <w:jc w:val="left"/>
                  </w:pPr>
                  <w:r>
                    <w:rPr>
                      <w:rFonts w:ascii="仿宋_GB2312" w:hAnsi="仿宋_GB2312" w:cs="仿宋_GB2312" w:eastAsia="仿宋_GB2312"/>
                      <w:sz w:val="19"/>
                      <w:color w:val="000000"/>
                    </w:rPr>
                    <w:t>3.路床整形碾压，</w:t>
                  </w:r>
                  <w:r>
                    <w:rPr>
                      <w:rFonts w:ascii="仿宋_GB2312" w:hAnsi="仿宋_GB2312" w:cs="仿宋_GB2312" w:eastAsia="仿宋_GB2312"/>
                      <w:sz w:val="19"/>
                      <w:color w:val="000000"/>
                    </w:rPr>
                    <w:t>路面养护</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jc w:val="left"/>
                  </w:pPr>
                  <w:r>
                    <w:rPr>
                      <w:rFonts w:ascii="仿宋_GB2312" w:hAnsi="仿宋_GB2312" w:cs="仿宋_GB2312" w:eastAsia="仿宋_GB2312"/>
                      <w:sz w:val="19"/>
                      <w:color w:val="000000"/>
                    </w:rPr>
                    <w:t>3.混凝土浇捣</w:t>
                  </w:r>
                </w:p>
                <w:p>
                  <w:pPr>
                    <w:pStyle w:val="null3"/>
                    <w:ind w:left="45"/>
                    <w:jc w:val="left"/>
                  </w:pPr>
                  <w:r>
                    <w:rPr>
                      <w:rFonts w:ascii="仿宋_GB2312" w:hAnsi="仿宋_GB2312" w:cs="仿宋_GB2312" w:eastAsia="仿宋_GB2312"/>
                      <w:sz w:val="19"/>
                      <w:color w:val="000000"/>
                    </w:rPr>
                    <w:t>4.拉毛</w:t>
                  </w:r>
                </w:p>
                <w:p>
                  <w:pPr>
                    <w:pStyle w:val="null3"/>
                    <w:ind w:left="45"/>
                    <w:jc w:val="left"/>
                  </w:pPr>
                  <w:r>
                    <w:rPr>
                      <w:rFonts w:ascii="仿宋_GB2312" w:hAnsi="仿宋_GB2312" w:cs="仿宋_GB2312" w:eastAsia="仿宋_GB2312"/>
                      <w:sz w:val="19"/>
                      <w:color w:val="000000"/>
                    </w:rPr>
                    <w:t>5.压痕或刻防滑槽</w:t>
                  </w:r>
                </w:p>
                <w:p>
                  <w:pPr>
                    <w:pStyle w:val="null3"/>
                    <w:ind w:left="45"/>
                    <w:jc w:val="left"/>
                  </w:pPr>
                  <w:r>
                    <w:rPr>
                      <w:rFonts w:ascii="仿宋_GB2312" w:hAnsi="仿宋_GB2312" w:cs="仿宋_GB2312" w:eastAsia="仿宋_GB2312"/>
                      <w:sz w:val="19"/>
                      <w:color w:val="000000"/>
                    </w:rPr>
                    <w:t>6.伸缝、缩缝</w:t>
                  </w:r>
                </w:p>
                <w:p>
                  <w:pPr>
                    <w:pStyle w:val="null3"/>
                    <w:ind w:left="45"/>
                    <w:jc w:val="left"/>
                  </w:pPr>
                  <w:r>
                    <w:rPr>
                      <w:rFonts w:ascii="仿宋_GB2312" w:hAnsi="仿宋_GB2312" w:cs="仿宋_GB2312" w:eastAsia="仿宋_GB2312"/>
                      <w:sz w:val="19"/>
                      <w:color w:val="000000"/>
                    </w:rPr>
                    <w:t>7.锯缝、嵌缝</w:t>
                  </w:r>
                </w:p>
                <w:p>
                  <w:pPr>
                    <w:pStyle w:val="null3"/>
                    <w:ind w:left="45"/>
                    <w:jc w:val="left"/>
                  </w:pPr>
                  <w:r>
                    <w:rPr>
                      <w:rFonts w:ascii="仿宋_GB2312" w:hAnsi="仿宋_GB2312" w:cs="仿宋_GB2312" w:eastAsia="仿宋_GB2312"/>
                      <w:sz w:val="19"/>
                      <w:color w:val="000000"/>
                    </w:rPr>
                    <w:t>8.路面养护</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1050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041001001001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拆除路面</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60" w:firstLine="12"/>
                    <w:jc w:val="left"/>
                  </w:pPr>
                  <w:r>
                    <w:rPr>
                      <w:rFonts w:ascii="仿宋_GB2312" w:hAnsi="仿宋_GB2312" w:cs="仿宋_GB2312" w:eastAsia="仿宋_GB2312"/>
                      <w:sz w:val="19"/>
                      <w:color w:val="000000"/>
                    </w:rPr>
                    <w:t>1.运距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:垃圾外运1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0km</w:t>
                  </w:r>
                </w:p>
                <w:p>
                  <w:pPr>
                    <w:pStyle w:val="null3"/>
                    <w:ind w:left="75" w:right="525"/>
                    <w:jc w:val="left"/>
                  </w:pPr>
                  <w:r>
                    <w:rPr>
                      <w:rFonts w:ascii="仿宋_GB2312" w:hAnsi="仿宋_GB2312" w:cs="仿宋_GB2312" w:eastAsia="仿宋_GB2312"/>
                      <w:sz w:val="19"/>
                      <w:color w:val="000000"/>
                    </w:rPr>
                    <w:t>2.厚度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18cm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1.拆除、清理</w:t>
                  </w:r>
                </w:p>
                <w:p>
                  <w:pPr>
                    <w:pStyle w:val="null3"/>
                    <w:ind w:left="45"/>
                    <w:jc w:val="left"/>
                  </w:pPr>
                  <w:r>
                    <w:rPr>
                      <w:rFonts w:ascii="仿宋_GB2312" w:hAnsi="仿宋_GB2312" w:cs="仿宋_GB2312" w:eastAsia="仿宋_GB2312"/>
                      <w:sz w:val="19"/>
                      <w:color w:val="000000"/>
                    </w:rPr>
                    <w:t>2.场内运输</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1050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检查井、雨水口</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2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040504001001</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砌筑井</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150"/>
                    <w:ind w:left="75"/>
                    <w:jc w:val="left"/>
                  </w:pPr>
                  <w:r>
                    <w:rPr>
                      <w:rFonts w:ascii="仿宋_GB2312" w:hAnsi="仿宋_GB2312" w:cs="仿宋_GB2312" w:eastAsia="仿宋_GB2312"/>
                      <w:sz w:val="19"/>
                      <w:color w:val="000000"/>
                    </w:rPr>
                    <w:t>[项目特征]</w:t>
                  </w:r>
                </w:p>
                <w:p>
                  <w:pPr>
                    <w:pStyle w:val="null3"/>
                    <w:ind w:left="45" w:right="60" w:firstLine="12"/>
                    <w:jc w:val="left"/>
                  </w:pPr>
                  <w:r>
                    <w:rPr>
                      <w:rFonts w:ascii="仿宋_GB2312" w:hAnsi="仿宋_GB2312" w:cs="仿宋_GB2312" w:eastAsia="仿宋_GB2312"/>
                      <w:sz w:val="19"/>
                      <w:color w:val="000000"/>
                    </w:rPr>
                    <w:t>1.种类、规格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 φ</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220mm</w:t>
                  </w:r>
                </w:p>
                <w:p>
                  <w:pPr>
                    <w:pStyle w:val="null3"/>
                    <w:ind w:left="30" w:right="30" w:firstLine="7"/>
                    <w:jc w:val="left"/>
                  </w:pPr>
                  <w:r>
                    <w:rPr>
                      <w:rFonts w:ascii="仿宋_GB2312" w:hAnsi="仿宋_GB2312" w:cs="仿宋_GB2312" w:eastAsia="仿宋_GB2312"/>
                      <w:sz w:val="19"/>
                      <w:color w:val="000000"/>
                    </w:rPr>
                    <w:t>2.垫层、基础材质</w:t>
                  </w:r>
                  <w:r>
                    <w:rPr>
                      <w:rFonts w:ascii="仿宋_GB2312" w:hAnsi="仿宋_GB2312" w:cs="仿宋_GB2312" w:eastAsia="仿宋_GB2312"/>
                      <w:sz w:val="19"/>
                      <w:color w:val="000000"/>
                    </w:rPr>
                    <w:t>及厚度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100mm厚C2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0混凝土垫层、150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mm厚3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:7灰土垫层</w:t>
                  </w:r>
                </w:p>
                <w:p>
                  <w:pPr>
                    <w:pStyle w:val="null3"/>
                    <w:ind w:left="45" w:right="45" w:firstLine="4"/>
                    <w:jc w:val="left"/>
                  </w:pPr>
                  <w:r>
                    <w:rPr>
                      <w:rFonts w:ascii="仿宋_GB2312" w:hAnsi="仿宋_GB2312" w:cs="仿宋_GB2312" w:eastAsia="仿宋_GB2312"/>
                      <w:sz w:val="19"/>
                      <w:color w:val="000000"/>
                    </w:rPr>
                    <w:t>3.砌筑材料品种、</w:t>
                  </w:r>
                  <w:r>
                    <w:rPr>
                      <w:rFonts w:ascii="仿宋_GB2312" w:hAnsi="仿宋_GB2312" w:cs="仿宋_GB2312" w:eastAsia="仿宋_GB2312"/>
                      <w:sz w:val="19"/>
                      <w:color w:val="000000"/>
                    </w:rPr>
                    <w:t>规格、强度等级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40mm砖砌内壁防水</w:t>
                  </w:r>
                  <w:r>
                    <w:rPr>
                      <w:rFonts w:ascii="仿宋_GB2312" w:hAnsi="仿宋_GB2312" w:cs="仿宋_GB2312" w:eastAsia="仿宋_GB2312"/>
                      <w:sz w:val="19"/>
                      <w:color w:val="000000"/>
                    </w:rPr>
                    <w:t>砂浆粉刷</w:t>
                  </w:r>
                </w:p>
                <w:p>
                  <w:pPr>
                    <w:pStyle w:val="null3"/>
                    <w:ind w:left="45" w:right="45"/>
                    <w:jc w:val="left"/>
                  </w:pPr>
                  <w:r>
                    <w:rPr>
                      <w:rFonts w:ascii="仿宋_GB2312" w:hAnsi="仿宋_GB2312" w:cs="仿宋_GB2312" w:eastAsia="仿宋_GB2312"/>
                      <w:sz w:val="19"/>
                      <w:color w:val="000000"/>
                    </w:rPr>
                    <w:t>4.井筒、井盖、井</w:t>
                  </w:r>
                  <w:r>
                    <w:rPr>
                      <w:rFonts w:ascii="仿宋_GB2312" w:hAnsi="仿宋_GB2312" w:cs="仿宋_GB2312" w:eastAsia="仿宋_GB2312"/>
                      <w:sz w:val="19"/>
                      <w:color w:val="000000"/>
                    </w:rPr>
                    <w:t>圈材质及规格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 φ7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00mm成品混凝土井</w:t>
                  </w:r>
                  <w:r>
                    <w:rPr>
                      <w:rFonts w:ascii="仿宋_GB2312" w:hAnsi="仿宋_GB2312" w:cs="仿宋_GB2312" w:eastAsia="仿宋_GB2312"/>
                      <w:sz w:val="19"/>
                      <w:color w:val="000000"/>
                    </w:rPr>
                    <w:t>盖</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right="60" w:firstLine="3"/>
                    <w:jc w:val="left"/>
                  </w:pPr>
                  <w:r>
                    <w:rPr>
                      <w:rFonts w:ascii="仿宋_GB2312" w:hAnsi="仿宋_GB2312" w:cs="仿宋_GB2312" w:eastAsia="仿宋_GB2312"/>
                      <w:sz w:val="19"/>
                      <w:color w:val="000000"/>
                    </w:rPr>
                    <w:t>5.井筒、井圈、井</w:t>
                  </w:r>
                  <w:r>
                    <w:rPr>
                      <w:rFonts w:ascii="仿宋_GB2312" w:hAnsi="仿宋_GB2312" w:cs="仿宋_GB2312" w:eastAsia="仿宋_GB2312"/>
                      <w:sz w:val="19"/>
                      <w:color w:val="000000"/>
                    </w:rPr>
                    <w:t>盖安装</w:t>
                  </w:r>
                </w:p>
                <w:p>
                  <w:pPr>
                    <w:pStyle w:val="null3"/>
                    <w:ind w:left="45"/>
                    <w:jc w:val="left"/>
                  </w:pPr>
                  <w:r>
                    <w:rPr>
                      <w:rFonts w:ascii="仿宋_GB2312" w:hAnsi="仿宋_GB2312" w:cs="仿宋_GB2312" w:eastAsia="仿宋_GB2312"/>
                      <w:sz w:val="19"/>
                      <w:color w:val="000000"/>
                    </w:rPr>
                    <w:t>6.盖板安装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防坠装置安装</w:t>
                  </w:r>
                </w:p>
                <w:p>
                  <w:pPr>
                    <w:pStyle w:val="null3"/>
                    <w:ind w:left="45"/>
                    <w:jc w:val="left"/>
                  </w:pPr>
                  <w:r>
                    <w:rPr>
                      <w:rFonts w:ascii="仿宋_GB2312" w:hAnsi="仿宋_GB2312" w:cs="仿宋_GB2312" w:eastAsia="仿宋_GB2312"/>
                      <w:sz w:val="19"/>
                      <w:color w:val="000000"/>
                    </w:rPr>
                    <w:t>8.踏步安装</w:t>
                  </w:r>
                </w:p>
                <w:p>
                  <w:pPr>
                    <w:pStyle w:val="null3"/>
                    <w:ind w:left="45"/>
                    <w:jc w:val="left"/>
                  </w:pPr>
                  <w:r>
                    <w:rPr>
                      <w:rFonts w:ascii="仿宋_GB2312" w:hAnsi="仿宋_GB2312" w:cs="仿宋_GB2312" w:eastAsia="仿宋_GB2312"/>
                      <w:sz w:val="19"/>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防水、止水</w:t>
                  </w:r>
                </w:p>
                <w:p>
                  <w:pPr>
                    <w:pStyle w:val="null3"/>
                    <w:ind w:left="60"/>
                    <w:jc w:val="left"/>
                  </w:pPr>
                  <w:r>
                    <w:rPr>
                      <w:rFonts w:ascii="仿宋_GB2312" w:hAnsi="仿宋_GB2312" w:cs="仿宋_GB2312" w:eastAsia="仿宋_GB2312"/>
                      <w:sz w:val="19"/>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防腐</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18</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3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040504010001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雨水口</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雨水口规格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:600</w:t>
                  </w:r>
                </w:p>
                <w:p>
                  <w:pPr>
                    <w:pStyle w:val="null3"/>
                    <w:ind w:left="45"/>
                    <w:jc w:val="left"/>
                  </w:pPr>
                  <w:r>
                    <w:rPr>
                      <w:rFonts w:ascii="仿宋_GB2312" w:hAnsi="仿宋_GB2312" w:cs="仿宋_GB2312" w:eastAsia="仿宋_GB2312"/>
                      <w:sz w:val="19"/>
                      <w:color w:val="000000"/>
                    </w:rPr>
                    <w:t>*400*980mm</w:t>
                  </w:r>
                </w:p>
                <w:p>
                  <w:pPr>
                    <w:pStyle w:val="null3"/>
                    <w:ind w:left="45" w:right="60" w:firstLine="2"/>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雨水箅子及圈口</w:t>
                  </w:r>
                  <w:r>
                    <w:rPr>
                      <w:rFonts w:ascii="仿宋_GB2312" w:hAnsi="仿宋_GB2312" w:cs="仿宋_GB2312" w:eastAsia="仿宋_GB2312"/>
                      <w:sz w:val="19"/>
                      <w:color w:val="000000"/>
                    </w:rPr>
                    <w:t>材质、型号、规格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:成品混凝土雨水</w:t>
                  </w:r>
                  <w:r>
                    <w:rPr>
                      <w:rFonts w:ascii="仿宋_GB2312" w:hAnsi="仿宋_GB2312" w:cs="仿宋_GB2312" w:eastAsia="仿宋_GB2312"/>
                      <w:sz w:val="19"/>
                      <w:color w:val="000000"/>
                    </w:rPr>
                    <w:t>井盖</w:t>
                  </w:r>
                </w:p>
                <w:p>
                  <w:pPr>
                    <w:pStyle w:val="null3"/>
                    <w:ind w:left="30" w:right="30" w:firstLine="9"/>
                    <w:jc w:val="left"/>
                  </w:pPr>
                  <w:r>
                    <w:rPr>
                      <w:rFonts w:ascii="仿宋_GB2312" w:hAnsi="仿宋_GB2312" w:cs="仿宋_GB2312" w:eastAsia="仿宋_GB2312"/>
                      <w:sz w:val="19"/>
                      <w:color w:val="000000"/>
                    </w:rPr>
                    <w:t>3.垫层、基础材质</w:t>
                  </w:r>
                  <w:r>
                    <w:rPr>
                      <w:rFonts w:ascii="仿宋_GB2312" w:hAnsi="仿宋_GB2312" w:cs="仿宋_GB2312" w:eastAsia="仿宋_GB2312"/>
                      <w:sz w:val="19"/>
                      <w:color w:val="000000"/>
                    </w:rPr>
                    <w:t>及厚度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100mm厚C2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0混凝土垫层、150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mm厚3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:7灰土</w:t>
                  </w:r>
                </w:p>
                <w:p>
                  <w:pPr>
                    <w:pStyle w:val="null3"/>
                    <w:ind w:left="45" w:right="30"/>
                    <w:jc w:val="left"/>
                  </w:pPr>
                  <w:r>
                    <w:rPr>
                      <w:rFonts w:ascii="仿宋_GB2312" w:hAnsi="仿宋_GB2312" w:cs="仿宋_GB2312" w:eastAsia="仿宋_GB2312"/>
                      <w:sz w:val="19"/>
                      <w:color w:val="000000"/>
                    </w:rPr>
                    <w:t>4.井壁材质</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:240mm</w:t>
                  </w:r>
                  <w:r>
                    <w:rPr>
                      <w:rFonts w:ascii="仿宋_GB2312" w:hAnsi="仿宋_GB2312" w:cs="仿宋_GB2312" w:eastAsia="仿宋_GB2312"/>
                      <w:sz w:val="19"/>
                      <w:color w:val="000000"/>
                    </w:rPr>
                    <w:t>厚内壁防水砂浆粉</w:t>
                  </w:r>
                  <w:r>
                    <w:rPr>
                      <w:rFonts w:ascii="仿宋_GB2312" w:hAnsi="仿宋_GB2312" w:cs="仿宋_GB2312" w:eastAsia="仿宋_GB2312"/>
                      <w:sz w:val="19"/>
                      <w:color w:val="000000"/>
                    </w:rPr>
                    <w:t>刷</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雨水箅子安装</w:t>
                  </w:r>
                </w:p>
                <w:p>
                  <w:pPr>
                    <w:pStyle w:val="null3"/>
                    <w:ind w:left="45"/>
                    <w:jc w:val="left"/>
                  </w:pPr>
                  <w:r>
                    <w:rPr>
                      <w:rFonts w:ascii="仿宋_GB2312" w:hAnsi="仿宋_GB2312" w:cs="仿宋_GB2312" w:eastAsia="仿宋_GB2312"/>
                      <w:sz w:val="19"/>
                      <w:color w:val="000000"/>
                    </w:rPr>
                    <w:t>6.拦截装置安装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防臭装置安装</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排水管道</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040101002001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挖管沟土方（</w:t>
                  </w:r>
                  <w:r>
                    <w:rPr>
                      <w:rFonts w:ascii="仿宋_GB2312" w:hAnsi="仿宋_GB2312" w:cs="仿宋_GB2312" w:eastAsia="仿宋_GB2312"/>
                      <w:sz w:val="19"/>
                      <w:color w:val="000000"/>
                    </w:rPr>
                    <w:t>PE</w:t>
                  </w:r>
                  <w:r>
                    <w:rPr>
                      <w:rFonts w:ascii="仿宋_GB2312" w:hAnsi="仿宋_GB2312" w:cs="仿宋_GB2312" w:eastAsia="仿宋_GB2312"/>
                      <w:sz w:val="19"/>
                      <w:color w:val="000000"/>
                    </w:rPr>
                    <w:t>双壁波</w:t>
                  </w:r>
                  <w:r>
                    <w:rPr>
                      <w:rFonts w:ascii="仿宋_GB2312" w:hAnsi="仿宋_GB2312" w:cs="仿宋_GB2312" w:eastAsia="仿宋_GB2312"/>
                      <w:sz w:val="19"/>
                      <w:color w:val="000000"/>
                    </w:rPr>
                    <w:t>纹管）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1.土类别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:综合土</w:t>
                  </w:r>
                </w:p>
                <w:p>
                  <w:pPr>
                    <w:pStyle w:val="null3"/>
                    <w:ind w:left="30" w:right="30" w:firstLine="7"/>
                    <w:jc w:val="left"/>
                  </w:pPr>
                  <w:r>
                    <w:rPr>
                      <w:rFonts w:ascii="仿宋_GB2312" w:hAnsi="仿宋_GB2312" w:cs="仿宋_GB2312" w:eastAsia="仿宋_GB2312"/>
                      <w:sz w:val="19"/>
                      <w:color w:val="000000"/>
                    </w:rPr>
                    <w:t>2.挖土深度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1200m</w:t>
                  </w:r>
                  <w:r>
                    <w:rPr>
                      <w:rFonts w:ascii="仿宋_GB2312" w:hAnsi="仿宋_GB2312" w:cs="仿宋_GB2312" w:eastAsia="仿宋_GB2312"/>
                      <w:sz w:val="19"/>
                      <w:color w:val="000000"/>
                    </w:rPr>
                    <w:t xml:space="preserve"> m</w:t>
                  </w:r>
                </w:p>
                <w:p>
                  <w:pPr>
                    <w:pStyle w:val="null3"/>
                    <w:ind w:left="75" w:right="150"/>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回填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:素土回填</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1.土方开挖</w:t>
                  </w:r>
                </w:p>
                <w:p>
                  <w:pPr>
                    <w:pStyle w:val="null3"/>
                    <w:ind w:left="45"/>
                    <w:jc w:val="left"/>
                  </w:pPr>
                  <w:r>
                    <w:rPr>
                      <w:rFonts w:ascii="仿宋_GB2312" w:hAnsi="仿宋_GB2312" w:cs="仿宋_GB2312" w:eastAsia="仿宋_GB2312"/>
                      <w:sz w:val="19"/>
                      <w:color w:val="000000"/>
                    </w:rPr>
                    <w:t>2.基底钎探</w:t>
                  </w:r>
                </w:p>
                <w:p>
                  <w:pPr>
                    <w:pStyle w:val="null3"/>
                    <w:ind w:left="45"/>
                    <w:jc w:val="left"/>
                  </w:pPr>
                  <w:r>
                    <w:rPr>
                      <w:rFonts w:ascii="仿宋_GB2312" w:hAnsi="仿宋_GB2312" w:cs="仿宋_GB2312" w:eastAsia="仿宋_GB2312"/>
                      <w:sz w:val="19"/>
                      <w:color w:val="000000"/>
                    </w:rPr>
                    <w:t>3.场内运输</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2230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040501005001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管道土方开挖及回填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PE</w:t>
                  </w:r>
                  <w:r>
                    <w:rPr>
                      <w:rFonts w:ascii="仿宋_GB2312" w:hAnsi="仿宋_GB2312" w:cs="仿宋_GB2312" w:eastAsia="仿宋_GB2312"/>
                      <w:sz w:val="19"/>
                      <w:color w:val="000000"/>
                    </w:rPr>
                    <w:t>给水管</w:t>
                  </w:r>
                  <w:r>
                    <w:rPr>
                      <w:rFonts w:ascii="仿宋_GB2312" w:hAnsi="仿宋_GB2312" w:cs="仿宋_GB2312" w:eastAsia="仿宋_GB2312"/>
                      <w:sz w:val="19"/>
                      <w:color w:val="000000"/>
                    </w:rPr>
                    <w:t>)</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1.土类别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:综合土</w:t>
                  </w:r>
                </w:p>
                <w:p>
                  <w:pPr>
                    <w:pStyle w:val="null3"/>
                    <w:jc w:val="right"/>
                  </w:pPr>
                  <w:r>
                    <w:rPr>
                      <w:rFonts w:ascii="仿宋_GB2312" w:hAnsi="仿宋_GB2312" w:cs="仿宋_GB2312" w:eastAsia="仿宋_GB2312"/>
                      <w:sz w:val="19"/>
                      <w:color w:val="000000"/>
                    </w:rPr>
                    <w:t>2.挖土深度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:620mm</w:t>
                  </w:r>
                </w:p>
                <w:p>
                  <w:pPr>
                    <w:pStyle w:val="null3"/>
                    <w:ind w:left="75" w:right="150"/>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回填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:素土回填</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1.土方开挖</w:t>
                  </w:r>
                </w:p>
                <w:p>
                  <w:pPr>
                    <w:pStyle w:val="null3"/>
                    <w:ind w:left="45"/>
                    <w:jc w:val="left"/>
                  </w:pPr>
                  <w:r>
                    <w:rPr>
                      <w:rFonts w:ascii="仿宋_GB2312" w:hAnsi="仿宋_GB2312" w:cs="仿宋_GB2312" w:eastAsia="仿宋_GB2312"/>
                      <w:sz w:val="19"/>
                      <w:color w:val="000000"/>
                    </w:rPr>
                    <w:t>2.基底钎探</w:t>
                  </w:r>
                </w:p>
                <w:p>
                  <w:pPr>
                    <w:pStyle w:val="null3"/>
                    <w:ind w:left="45"/>
                    <w:jc w:val="left"/>
                  </w:pPr>
                  <w:r>
                    <w:rPr>
                      <w:rFonts w:ascii="仿宋_GB2312" w:hAnsi="仿宋_GB2312" w:cs="仿宋_GB2312" w:eastAsia="仿宋_GB2312"/>
                      <w:sz w:val="19"/>
                      <w:color w:val="000000"/>
                    </w:rPr>
                    <w:t>3.场内运输</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2000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p>
              </w:tc>
              <w:tc>
                <w:tcPr>
                  <w:tcW w:type="dxa" w:w="420"/>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jc w:val="left"/>
                  </w:pPr>
                  <w:r>
                    <w:rPr>
                      <w:rFonts w:ascii="仿宋_GB2312" w:hAnsi="仿宋_GB2312" w:cs="仿宋_GB2312" w:eastAsia="仿宋_GB2312"/>
                      <w:sz w:val="19"/>
                      <w:color w:val="000000"/>
                    </w:rPr>
                    <w:t>计</w:t>
                  </w:r>
                </w:p>
              </w:tc>
              <w:tc>
                <w:tcPr>
                  <w:tcW w:type="dxa" w:w="138"/>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p>
              </w:tc>
              <w:tc>
                <w:tcPr>
                  <w:tcW w:type="dxa" w:w="274"/>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工程名称：土建工程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jc w:val="left"/>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jc w:val="left"/>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jc w:val="left"/>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left"/>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jc w:val="left"/>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left"/>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jc w:val="left"/>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jc w:val="left"/>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jc w:val="left"/>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jc w:val="left"/>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35" w:firstLine="11"/>
                    <w:jc w:val="left"/>
                  </w:pPr>
                  <w:r>
                    <w:rPr>
                      <w:rFonts w:ascii="仿宋_GB2312" w:hAnsi="仿宋_GB2312" w:cs="仿宋_GB2312" w:eastAsia="仿宋_GB2312"/>
                      <w:sz w:val="19"/>
                      <w:color w:val="000000"/>
                    </w:rPr>
                    <w:t>1.名称:</w:t>
                  </w:r>
                  <w:r>
                    <w:rPr>
                      <w:rFonts w:ascii="仿宋_GB2312" w:hAnsi="仿宋_GB2312" w:cs="仿宋_GB2312" w:eastAsia="仿宋_GB2312"/>
                      <w:sz w:val="19"/>
                      <w:color w:val="000000"/>
                    </w:rPr>
                    <w:t>PE</w:t>
                  </w:r>
                  <w:r>
                    <w:rPr>
                      <w:rFonts w:ascii="仿宋_GB2312" w:hAnsi="仿宋_GB2312" w:cs="仿宋_GB2312" w:eastAsia="仿宋_GB2312"/>
                      <w:sz w:val="19"/>
                      <w:color w:val="000000"/>
                    </w:rPr>
                    <w:t>双壁波</w:t>
                  </w:r>
                  <w:r>
                    <w:rPr>
                      <w:rFonts w:ascii="仿宋_GB2312" w:hAnsi="仿宋_GB2312" w:cs="仿宋_GB2312" w:eastAsia="仿宋_GB2312"/>
                      <w:sz w:val="19"/>
                      <w:color w:val="000000"/>
                    </w:rPr>
                    <w:t>纹管</w:t>
                  </w:r>
                </w:p>
                <w:p>
                  <w:pPr>
                    <w:pStyle w:val="null3"/>
                    <w:ind w:left="45"/>
                    <w:jc w:val="left"/>
                  </w:pPr>
                  <w:r>
                    <w:rPr>
                      <w:rFonts w:ascii="仿宋_GB2312" w:hAnsi="仿宋_GB2312" w:cs="仿宋_GB2312" w:eastAsia="仿宋_GB2312"/>
                      <w:sz w:val="19"/>
                      <w:color w:val="000000"/>
                    </w:rPr>
                    <w:t>2.规格:DN300</w:t>
                  </w:r>
                </w:p>
                <w:p>
                  <w:pPr>
                    <w:pStyle w:val="null3"/>
                    <w:ind w:left="60" w:right="150"/>
                    <w:jc w:val="left"/>
                  </w:pPr>
                  <w:r>
                    <w:rPr>
                      <w:rFonts w:ascii="仿宋_GB2312" w:hAnsi="仿宋_GB2312" w:cs="仿宋_GB2312" w:eastAsia="仿宋_GB2312"/>
                      <w:sz w:val="19"/>
                      <w:color w:val="000000"/>
                    </w:rPr>
                    <w:t>3.连接形式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:橡胶</w:t>
                  </w:r>
                  <w:r>
                    <w:rPr>
                      <w:rFonts w:ascii="仿宋_GB2312" w:hAnsi="仿宋_GB2312" w:cs="仿宋_GB2312" w:eastAsia="仿宋_GB2312"/>
                      <w:sz w:val="19"/>
                      <w:color w:val="000000"/>
                    </w:rPr>
                    <w:t>圈接口</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p>
                  <w:pPr>
                    <w:pStyle w:val="null3"/>
                    <w:ind w:left="45"/>
                    <w:jc w:val="left"/>
                  </w:pPr>
                  <w:r>
                    <w:rPr>
                      <w:rFonts w:ascii="仿宋_GB2312" w:hAnsi="仿宋_GB2312" w:cs="仿宋_GB2312" w:eastAsia="仿宋_GB2312"/>
                      <w:sz w:val="19"/>
                      <w:color w:val="000000"/>
                    </w:rPr>
                    <w:t>3.塑料卡固定</w:t>
                  </w:r>
                </w:p>
                <w:p>
                  <w:pPr>
                    <w:pStyle w:val="null3"/>
                    <w:ind w:left="45"/>
                    <w:jc w:val="left"/>
                  </w:pPr>
                  <w:r>
                    <w:rPr>
                      <w:rFonts w:ascii="仿宋_GB2312" w:hAnsi="仿宋_GB2312" w:cs="仿宋_GB2312" w:eastAsia="仿宋_GB2312"/>
                      <w:sz w:val="19"/>
                      <w:color w:val="000000"/>
                    </w:rPr>
                    <w:t>4.压力试验</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吹扫、冲洗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2230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1.名称:</w:t>
                  </w:r>
                  <w:r>
                    <w:rPr>
                      <w:rFonts w:ascii="仿宋_GB2312" w:hAnsi="仿宋_GB2312" w:cs="仿宋_GB2312" w:eastAsia="仿宋_GB2312"/>
                      <w:sz w:val="19"/>
                      <w:color w:val="000000"/>
                    </w:rPr>
                    <w:t>PE</w:t>
                  </w:r>
                  <w:r>
                    <w:rPr>
                      <w:rFonts w:ascii="仿宋_GB2312" w:hAnsi="仿宋_GB2312" w:cs="仿宋_GB2312" w:eastAsia="仿宋_GB2312"/>
                      <w:sz w:val="19"/>
                      <w:color w:val="000000"/>
                    </w:rPr>
                    <w:t>给水管</w:t>
                  </w:r>
                </w:p>
                <w:p>
                  <w:pPr>
                    <w:pStyle w:val="null3"/>
                    <w:ind w:left="75" w:right="525"/>
                    <w:jc w:val="left"/>
                  </w:pPr>
                  <w:r>
                    <w:rPr>
                      <w:rFonts w:ascii="仿宋_GB2312" w:hAnsi="仿宋_GB2312" w:cs="仿宋_GB2312" w:eastAsia="仿宋_GB2312"/>
                      <w:sz w:val="19"/>
                      <w:color w:val="000000"/>
                    </w:rPr>
                    <w:t>2.规格:DN50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p>
                  <w:pPr>
                    <w:pStyle w:val="null3"/>
                    <w:ind w:left="45"/>
                    <w:jc w:val="left"/>
                  </w:pPr>
                  <w:r>
                    <w:rPr>
                      <w:rFonts w:ascii="仿宋_GB2312" w:hAnsi="仿宋_GB2312" w:cs="仿宋_GB2312" w:eastAsia="仿宋_GB2312"/>
                      <w:sz w:val="19"/>
                      <w:color w:val="000000"/>
                    </w:rPr>
                    <w:t>3.塑料卡固定</w:t>
                  </w:r>
                </w:p>
                <w:p>
                  <w:pPr>
                    <w:pStyle w:val="null3"/>
                    <w:ind w:left="45"/>
                    <w:jc w:val="left"/>
                  </w:pPr>
                  <w:r>
                    <w:rPr>
                      <w:rFonts w:ascii="仿宋_GB2312" w:hAnsi="仿宋_GB2312" w:cs="仿宋_GB2312" w:eastAsia="仿宋_GB2312"/>
                      <w:sz w:val="19"/>
                      <w:color w:val="000000"/>
                    </w:rPr>
                    <w:t>4.压力试验</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吹扫、冲洗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1.名称:</w:t>
                  </w:r>
                  <w:r>
                    <w:rPr>
                      <w:rFonts w:ascii="仿宋_GB2312" w:hAnsi="仿宋_GB2312" w:cs="仿宋_GB2312" w:eastAsia="仿宋_GB2312"/>
                      <w:sz w:val="19"/>
                      <w:color w:val="000000"/>
                    </w:rPr>
                    <w:t>PE</w:t>
                  </w:r>
                  <w:r>
                    <w:rPr>
                      <w:rFonts w:ascii="仿宋_GB2312" w:hAnsi="仿宋_GB2312" w:cs="仿宋_GB2312" w:eastAsia="仿宋_GB2312"/>
                      <w:sz w:val="19"/>
                      <w:color w:val="000000"/>
                    </w:rPr>
                    <w:t>给水管</w:t>
                  </w:r>
                </w:p>
                <w:p>
                  <w:pPr>
                    <w:pStyle w:val="null3"/>
                    <w:ind w:left="75" w:right="525"/>
                    <w:jc w:val="left"/>
                  </w:pPr>
                  <w:r>
                    <w:rPr>
                      <w:rFonts w:ascii="仿宋_GB2312" w:hAnsi="仿宋_GB2312" w:cs="仿宋_GB2312" w:eastAsia="仿宋_GB2312"/>
                      <w:sz w:val="19"/>
                      <w:color w:val="000000"/>
                    </w:rPr>
                    <w:t>2.规格:DN32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p>
                  <w:pPr>
                    <w:pStyle w:val="null3"/>
                    <w:ind w:left="45"/>
                    <w:jc w:val="left"/>
                  </w:pPr>
                  <w:r>
                    <w:rPr>
                      <w:rFonts w:ascii="仿宋_GB2312" w:hAnsi="仿宋_GB2312" w:cs="仿宋_GB2312" w:eastAsia="仿宋_GB2312"/>
                      <w:sz w:val="19"/>
                      <w:color w:val="000000"/>
                    </w:rPr>
                    <w:t>3.塑料卡固定</w:t>
                  </w:r>
                </w:p>
                <w:p>
                  <w:pPr>
                    <w:pStyle w:val="null3"/>
                    <w:ind w:left="45"/>
                    <w:jc w:val="left"/>
                  </w:pPr>
                  <w:r>
                    <w:rPr>
                      <w:rFonts w:ascii="仿宋_GB2312" w:hAnsi="仿宋_GB2312" w:cs="仿宋_GB2312" w:eastAsia="仿宋_GB2312"/>
                      <w:sz w:val="19"/>
                      <w:color w:val="000000"/>
                    </w:rPr>
                    <w:t>4.压力试验</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吹扫、冲洗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031402001001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脚手架</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 xml:space="preserve">/标段：通用安装工程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jc w:val="left"/>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jc w:val="left"/>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jc w:val="left"/>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left"/>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left"/>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jc w:val="left"/>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left"/>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left"/>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jc w:val="left"/>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jc w:val="left"/>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jc w:val="left"/>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jc w:val="left"/>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jc w:val="left"/>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jc w:val="left"/>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”填写并计入投标</w:t>
            </w:r>
            <w:r>
              <w:rPr>
                <w:rFonts w:ascii="仿宋_GB2312" w:hAnsi="仿宋_GB2312" w:cs="仿宋_GB2312" w:eastAsia="仿宋_GB2312"/>
                <w:sz w:val="18"/>
                <w:color w:val="000000"/>
              </w:rPr>
              <w:t>总价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日历天内施工完毕；2、付款方式：合同签订后付合同价款的40%，施工完毕初验合格后付至合同价款的80%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 xml:space="preserve"> 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 xml:space="preserve"> 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