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DE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保证金缴纳凭证或担保机构出具的保函</w:t>
      </w:r>
    </w:p>
    <w:bookmarkEnd w:id="0"/>
    <w:p w14:paraId="7F7DC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6F082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45E2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 w:ascii="宋体" w:hAnsi="宋体" w:eastAsia="宋体" w:cs="宋体"/>
          <w:sz w:val="24"/>
          <w:szCs w:val="24"/>
        </w:rPr>
        <w:t>本页附投标保证金缴纳凭证复印件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及基本存款账户开户许可证（或基本账户信息）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或投标保函复印件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B36D6">
    <w:pPr>
      <w:tabs>
        <w:tab w:val="left" w:pos="5646"/>
      </w:tabs>
      <w:rPr>
        <w:rFonts w:hint="eastAsia" w:ascii="仿宋" w:hAnsi="仿宋" w:eastAsia="仿宋" w:cs="仿宋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216F8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216F8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5F44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theme="minorBidi"/>
      <w:kern w:val="2"/>
      <w:sz w:val="21"/>
      <w:szCs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2026-05-11T10:38:59Z</dcterms:created>
  <dc:creator>Administrator</dc:creator>
  <cp:lastModifiedBy>WPS_1643244802</cp:lastModifiedBy>
  <dcterms:modified xsi:type="dcterms:W3CDTF">2026-05-11T10:39:04Z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79FACA7888FE4AA798ABEDA2CD2F1A11_12</vt:lpwstr>
  </property>
</Properties>
</file>