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B4D739">
      <w:pPr>
        <w:keepNext w:val="0"/>
        <w:keepLines w:val="0"/>
        <w:pageBreakBefore w:val="0"/>
        <w:widowControl w:val="0"/>
        <w:kinsoku/>
        <w:wordWrap/>
        <w:autoSpaceDE w:val="0"/>
        <w:autoSpaceDN w:val="0"/>
        <w:bidi w:val="0"/>
        <w:adjustRightInd w:val="0"/>
        <w:snapToGrid/>
        <w:spacing w:line="560" w:lineRule="exact"/>
        <w:jc w:val="center"/>
        <w:textAlignment w:val="auto"/>
        <w:rPr>
          <w:rFonts w:hint="eastAsia" w:ascii="黑体" w:hAnsi="黑体" w:eastAsia="黑体" w:cs="黑体"/>
          <w:b/>
          <w:bCs/>
          <w:color w:val="auto"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color w:val="auto"/>
          <w:sz w:val="32"/>
          <w:szCs w:val="32"/>
          <w:lang w:val="en-US" w:eastAsia="zh-CN"/>
        </w:rPr>
        <w:t>项目</w:t>
      </w:r>
      <w:r>
        <w:rPr>
          <w:rFonts w:hint="eastAsia" w:ascii="黑体" w:hAnsi="黑体" w:eastAsia="黑体" w:cs="黑体"/>
          <w:b/>
          <w:bCs/>
          <w:color w:val="auto"/>
          <w:sz w:val="32"/>
          <w:szCs w:val="32"/>
        </w:rPr>
        <w:t>业绩一览表</w:t>
      </w:r>
    </w:p>
    <w:tbl>
      <w:tblPr>
        <w:tblStyle w:val="4"/>
        <w:tblpPr w:leftFromText="180" w:rightFromText="180" w:vertAnchor="text" w:horzAnchor="page" w:tblpXSpec="center" w:tblpY="299"/>
        <w:tblOverlap w:val="never"/>
        <w:tblW w:w="93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705"/>
        <w:gridCol w:w="1988"/>
        <w:gridCol w:w="1312"/>
        <w:gridCol w:w="1350"/>
        <w:gridCol w:w="1425"/>
        <w:gridCol w:w="1425"/>
        <w:gridCol w:w="1106"/>
      </w:tblGrid>
      <w:tr w14:paraId="581EE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705" w:type="dxa"/>
            <w:tcBorders>
              <w:top w:val="single" w:color="auto" w:sz="4" w:space="0"/>
            </w:tcBorders>
            <w:noWrap w:val="0"/>
            <w:vAlign w:val="center"/>
          </w:tcPr>
          <w:p w14:paraId="7C0ACF3B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988" w:type="dxa"/>
            <w:tcBorders>
              <w:top w:val="single" w:color="auto" w:sz="4" w:space="0"/>
            </w:tcBorders>
            <w:noWrap w:val="0"/>
            <w:vAlign w:val="center"/>
          </w:tcPr>
          <w:p w14:paraId="63B89FA9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  <w:t>项目名称</w:t>
            </w:r>
          </w:p>
        </w:tc>
        <w:tc>
          <w:tcPr>
            <w:tcW w:w="1312" w:type="dxa"/>
            <w:tcBorders>
              <w:top w:val="single" w:color="auto" w:sz="4" w:space="0"/>
            </w:tcBorders>
            <w:noWrap w:val="0"/>
            <w:vAlign w:val="center"/>
          </w:tcPr>
          <w:p w14:paraId="233A9D4C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  <w:lang w:val="en-US" w:eastAsia="zh-CN"/>
              </w:rPr>
              <w:t>甲方</w:t>
            </w: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  <w:t>名称</w:t>
            </w:r>
          </w:p>
        </w:tc>
        <w:tc>
          <w:tcPr>
            <w:tcW w:w="1350" w:type="dxa"/>
            <w:tcBorders>
              <w:top w:val="single" w:color="auto" w:sz="4" w:space="0"/>
            </w:tcBorders>
            <w:noWrap w:val="0"/>
            <w:vAlign w:val="center"/>
          </w:tcPr>
          <w:p w14:paraId="7917F97B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  <w:lang w:val="en-US" w:eastAsia="zh-CN"/>
              </w:rPr>
              <w:t>合同时间</w:t>
            </w:r>
          </w:p>
        </w:tc>
        <w:tc>
          <w:tcPr>
            <w:tcW w:w="1425" w:type="dxa"/>
            <w:tcBorders>
              <w:top w:val="single" w:color="auto" w:sz="4" w:space="0"/>
            </w:tcBorders>
            <w:noWrap w:val="0"/>
            <w:vAlign w:val="center"/>
          </w:tcPr>
          <w:p w14:paraId="4D0695E7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ind w:firstLine="141" w:firstLineChars="50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  <w:t>合同金额</w:t>
            </w:r>
          </w:p>
        </w:tc>
        <w:tc>
          <w:tcPr>
            <w:tcW w:w="1425" w:type="dxa"/>
            <w:tcBorders>
              <w:top w:val="single" w:color="auto" w:sz="4" w:space="0"/>
              <w:right w:val="single" w:color="auto" w:sz="4" w:space="0"/>
            </w:tcBorders>
            <w:noWrap w:val="0"/>
            <w:vAlign w:val="center"/>
          </w:tcPr>
          <w:p w14:paraId="1ADA7F36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ind w:left="233" w:hanging="273" w:hangingChars="97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  <w:t>完成质量</w:t>
            </w:r>
          </w:p>
        </w:tc>
        <w:tc>
          <w:tcPr>
            <w:tcW w:w="1106" w:type="dxa"/>
            <w:tcBorders>
              <w:top w:val="single" w:color="auto" w:sz="4" w:space="0"/>
              <w:left w:val="single" w:color="auto" w:sz="4" w:space="0"/>
            </w:tcBorders>
            <w:noWrap w:val="0"/>
            <w:vAlign w:val="center"/>
          </w:tcPr>
          <w:p w14:paraId="6349E66B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 w:val="0"/>
                <w:color w:val="auto"/>
                <w:sz w:val="28"/>
                <w:szCs w:val="28"/>
              </w:rPr>
              <w:t>备注</w:t>
            </w:r>
          </w:p>
        </w:tc>
      </w:tr>
      <w:tr w14:paraId="76FA4C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705" w:type="dxa"/>
            <w:noWrap w:val="0"/>
            <w:vAlign w:val="center"/>
          </w:tcPr>
          <w:p w14:paraId="5F0F4A16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470294B9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3186608A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1BD909B1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714EC8E7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noWrap w:val="0"/>
            <w:vAlign w:val="center"/>
          </w:tcPr>
          <w:p w14:paraId="2128355F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color="auto" w:sz="4" w:space="0"/>
            </w:tcBorders>
            <w:noWrap w:val="0"/>
            <w:vAlign w:val="center"/>
          </w:tcPr>
          <w:p w14:paraId="31BB8333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</w:tr>
      <w:tr w14:paraId="143F2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705" w:type="dxa"/>
            <w:noWrap w:val="0"/>
            <w:vAlign w:val="center"/>
          </w:tcPr>
          <w:p w14:paraId="6FF5956F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641CA80F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511D20AA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C41049B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5D922762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noWrap w:val="0"/>
            <w:vAlign w:val="center"/>
          </w:tcPr>
          <w:p w14:paraId="43F22799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color="auto" w:sz="4" w:space="0"/>
            </w:tcBorders>
            <w:noWrap w:val="0"/>
            <w:vAlign w:val="center"/>
          </w:tcPr>
          <w:p w14:paraId="7D45E5F3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</w:tr>
      <w:tr w14:paraId="43932A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705" w:type="dxa"/>
            <w:noWrap w:val="0"/>
            <w:vAlign w:val="center"/>
          </w:tcPr>
          <w:p w14:paraId="5F88E507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5F062E48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4FB8B4A8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6BBF0BE1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67F9551B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noWrap w:val="0"/>
            <w:vAlign w:val="center"/>
          </w:tcPr>
          <w:p w14:paraId="1A522645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color="auto" w:sz="4" w:space="0"/>
            </w:tcBorders>
            <w:noWrap w:val="0"/>
            <w:vAlign w:val="center"/>
          </w:tcPr>
          <w:p w14:paraId="00300294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</w:tr>
      <w:tr w14:paraId="445D8D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705" w:type="dxa"/>
            <w:noWrap w:val="0"/>
            <w:vAlign w:val="center"/>
          </w:tcPr>
          <w:p w14:paraId="71E2480A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988" w:type="dxa"/>
            <w:tcBorders>
              <w:right w:val="single" w:color="auto" w:sz="4" w:space="0"/>
            </w:tcBorders>
            <w:noWrap w:val="0"/>
            <w:vAlign w:val="center"/>
          </w:tcPr>
          <w:p w14:paraId="1B0A927E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color="auto" w:sz="4" w:space="0"/>
            </w:tcBorders>
            <w:noWrap w:val="0"/>
            <w:vAlign w:val="center"/>
          </w:tcPr>
          <w:p w14:paraId="2C725B5C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33E67C3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25" w:type="dxa"/>
            <w:noWrap w:val="0"/>
            <w:vAlign w:val="center"/>
          </w:tcPr>
          <w:p w14:paraId="5492E101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noWrap w:val="0"/>
            <w:vAlign w:val="center"/>
          </w:tcPr>
          <w:p w14:paraId="73307C12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color="auto" w:sz="4" w:space="0"/>
            </w:tcBorders>
            <w:noWrap w:val="0"/>
            <w:vAlign w:val="center"/>
          </w:tcPr>
          <w:p w14:paraId="4096D386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</w:tr>
      <w:tr w14:paraId="01A083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705" w:type="dxa"/>
            <w:tcBorders>
              <w:right w:val="single" w:color="auto" w:sz="4" w:space="0"/>
            </w:tcBorders>
            <w:noWrap w:val="0"/>
            <w:vAlign w:val="center"/>
          </w:tcPr>
          <w:p w14:paraId="740FBAE6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988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58FC35FE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9B79E98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1E7A5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6376CE4E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74249FD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color="auto" w:sz="4" w:space="0"/>
            </w:tcBorders>
            <w:noWrap w:val="0"/>
            <w:vAlign w:val="center"/>
          </w:tcPr>
          <w:p w14:paraId="34FCC165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</w:tr>
      <w:tr w14:paraId="20FB3B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705" w:type="dxa"/>
            <w:noWrap w:val="0"/>
            <w:vAlign w:val="center"/>
          </w:tcPr>
          <w:p w14:paraId="3D62CEDE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988" w:type="dxa"/>
            <w:noWrap w:val="0"/>
            <w:vAlign w:val="center"/>
          </w:tcPr>
          <w:p w14:paraId="5DAE9693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noWrap w:val="0"/>
            <w:vAlign w:val="center"/>
          </w:tcPr>
          <w:p w14:paraId="068E4837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noWrap w:val="0"/>
            <w:vAlign w:val="center"/>
          </w:tcPr>
          <w:p w14:paraId="2E385B69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25" w:type="dxa"/>
            <w:tcBorders>
              <w:right w:val="single" w:color="auto" w:sz="4" w:space="0"/>
            </w:tcBorders>
            <w:noWrap w:val="0"/>
            <w:vAlign w:val="center"/>
          </w:tcPr>
          <w:p w14:paraId="5F1BDCA1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724CFB32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color="auto" w:sz="4" w:space="0"/>
            </w:tcBorders>
            <w:noWrap w:val="0"/>
            <w:vAlign w:val="center"/>
          </w:tcPr>
          <w:p w14:paraId="647A26C7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</w:tr>
      <w:tr w14:paraId="4628A2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791" w:hRule="atLeast"/>
          <w:jc w:val="center"/>
        </w:trPr>
        <w:tc>
          <w:tcPr>
            <w:tcW w:w="705" w:type="dxa"/>
            <w:tcBorders>
              <w:bottom w:val="single" w:color="auto" w:sz="4" w:space="0"/>
            </w:tcBorders>
            <w:noWrap w:val="0"/>
            <w:vAlign w:val="center"/>
          </w:tcPr>
          <w:p w14:paraId="4DDBD938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988" w:type="dxa"/>
            <w:tcBorders>
              <w:bottom w:val="single" w:color="auto" w:sz="4" w:space="0"/>
            </w:tcBorders>
            <w:noWrap w:val="0"/>
            <w:vAlign w:val="center"/>
          </w:tcPr>
          <w:p w14:paraId="4E723E59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312" w:type="dxa"/>
            <w:tcBorders>
              <w:bottom w:val="single" w:color="auto" w:sz="4" w:space="0"/>
            </w:tcBorders>
            <w:noWrap w:val="0"/>
            <w:vAlign w:val="center"/>
          </w:tcPr>
          <w:p w14:paraId="39B40B86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color="auto" w:sz="4" w:space="0"/>
            </w:tcBorders>
            <w:noWrap w:val="0"/>
            <w:vAlign w:val="center"/>
          </w:tcPr>
          <w:p w14:paraId="2254FC06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25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CC2905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425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E88D31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  <w:tc>
          <w:tcPr>
            <w:tcW w:w="1106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E485BA0">
            <w:pPr>
              <w:keepNext w:val="0"/>
              <w:keepLines w:val="0"/>
              <w:pageBreakBefore w:val="0"/>
              <w:widowControl w:val="0"/>
              <w:kinsoku/>
              <w:wordWrap/>
              <w:autoSpaceDE w:val="0"/>
              <w:autoSpaceDN w:val="0"/>
              <w:bidi w:val="0"/>
              <w:adjustRightInd w:val="0"/>
              <w:snapToGrid/>
              <w:spacing w:line="560" w:lineRule="exact"/>
              <w:jc w:val="center"/>
              <w:textAlignment w:val="auto"/>
              <w:rPr>
                <w:rFonts w:hint="eastAsia" w:ascii="仿宋" w:hAnsi="仿宋" w:eastAsia="仿宋" w:cs="仿宋"/>
                <w:bCs/>
                <w:color w:val="auto"/>
                <w:sz w:val="28"/>
                <w:szCs w:val="28"/>
              </w:rPr>
            </w:pPr>
          </w:p>
        </w:tc>
      </w:tr>
    </w:tbl>
    <w:p w14:paraId="786B0076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  <w:r>
        <w:rPr>
          <w:rFonts w:hint="eastAsia" w:ascii="仿宋" w:hAnsi="仿宋" w:eastAsia="仿宋" w:cs="仿宋"/>
          <w:color w:val="auto"/>
          <w:sz w:val="28"/>
          <w:szCs w:val="28"/>
        </w:rPr>
        <w:t>注：以上业绩需提供合同复印件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（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扫描件</w:t>
      </w:r>
      <w:r>
        <w:rPr>
          <w:rFonts w:hint="eastAsia" w:ascii="仿宋" w:hAnsi="仿宋" w:eastAsia="仿宋" w:cs="仿宋"/>
          <w:color w:val="auto"/>
          <w:sz w:val="28"/>
          <w:szCs w:val="28"/>
          <w:lang w:eastAsia="zh-CN"/>
        </w:rPr>
        <w:t>）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加盖</w:t>
      </w:r>
      <w:r>
        <w:rPr>
          <w:rFonts w:hint="eastAsia" w:ascii="仿宋" w:hAnsi="仿宋" w:eastAsia="仿宋" w:cs="仿宋"/>
          <w:color w:val="auto"/>
          <w:sz w:val="28"/>
          <w:szCs w:val="28"/>
          <w:lang w:val="en-US" w:eastAsia="zh-CN"/>
        </w:rPr>
        <w:t>供应商</w:t>
      </w:r>
      <w:r>
        <w:rPr>
          <w:rFonts w:hint="eastAsia" w:ascii="仿宋" w:hAnsi="仿宋" w:eastAsia="仿宋" w:cs="仿宋"/>
          <w:color w:val="auto"/>
          <w:sz w:val="28"/>
          <w:szCs w:val="28"/>
        </w:rPr>
        <w:t>公章。</w:t>
      </w:r>
    </w:p>
    <w:p w14:paraId="1B71F5BF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6A9B78C4">
      <w:pPr>
        <w:keepNext w:val="0"/>
        <w:keepLines w:val="0"/>
        <w:pageBreakBefore w:val="0"/>
        <w:widowControl w:val="0"/>
        <w:tabs>
          <w:tab w:val="left" w:pos="555"/>
          <w:tab w:val="left" w:pos="2214"/>
          <w:tab w:val="left" w:pos="3774"/>
          <w:tab w:val="left" w:pos="4854"/>
          <w:tab w:val="left" w:pos="5934"/>
          <w:tab w:val="left" w:pos="7014"/>
          <w:tab w:val="left" w:pos="8214"/>
          <w:tab w:val="left" w:pos="10134"/>
          <w:tab w:val="left" w:pos="11124"/>
        </w:tabs>
        <w:kinsoku/>
        <w:wordWrap/>
        <w:autoSpaceDE w:val="0"/>
        <w:autoSpaceDN w:val="0"/>
        <w:bidi w:val="0"/>
        <w:adjustRightInd w:val="0"/>
        <w:snapToGrid/>
        <w:spacing w:line="560" w:lineRule="exact"/>
        <w:ind w:left="479" w:leftChars="171" w:firstLine="420" w:firstLineChars="150"/>
        <w:textAlignment w:val="auto"/>
        <w:rPr>
          <w:rFonts w:hint="eastAsia" w:ascii="仿宋" w:hAnsi="仿宋" w:eastAsia="仿宋" w:cs="仿宋"/>
          <w:color w:val="auto"/>
          <w:sz w:val="28"/>
          <w:szCs w:val="28"/>
        </w:rPr>
      </w:pPr>
    </w:p>
    <w:p w14:paraId="6546E70A">
      <w:pPr>
        <w:overflowPunct w:val="0"/>
        <w:topLinePunct/>
        <w:autoSpaceDE/>
        <w:autoSpaceDN/>
        <w:spacing w:line="360" w:lineRule="auto"/>
        <w:jc w:val="both"/>
        <w:rPr>
          <w:rFonts w:hint="eastAsia" w:ascii="仿宋" w:hAnsi="仿宋" w:eastAsia="仿宋"/>
          <w:color w:val="auto"/>
        </w:rPr>
      </w:pPr>
      <w:r>
        <w:rPr>
          <w:rFonts w:hint="eastAsia" w:ascii="仿宋" w:hAnsi="仿宋" w:eastAsia="仿宋"/>
          <w:color w:val="auto"/>
        </w:rPr>
        <w:t>供应商：</w:t>
      </w:r>
      <w:r>
        <w:rPr>
          <w:rFonts w:hint="eastAsia" w:ascii="仿宋" w:hAnsi="仿宋" w:eastAsia="仿宋"/>
          <w:color w:val="auto"/>
          <w:u w:val="single"/>
        </w:rPr>
        <w:t xml:space="preserve">                </w:t>
      </w:r>
      <w:r>
        <w:rPr>
          <w:rFonts w:hint="eastAsia" w:ascii="仿宋" w:hAnsi="仿宋" w:eastAsia="仿宋"/>
          <w:color w:val="auto"/>
          <w:u w:val="single"/>
          <w:lang w:val="en-US" w:eastAsia="zh-CN"/>
        </w:rPr>
        <w:t xml:space="preserve">  </w:t>
      </w:r>
      <w:r>
        <w:rPr>
          <w:rFonts w:hint="eastAsia" w:ascii="仿宋" w:hAnsi="仿宋" w:eastAsia="仿宋"/>
          <w:color w:val="auto"/>
          <w:u w:val="single"/>
        </w:rPr>
        <w:t xml:space="preserve">      </w:t>
      </w:r>
      <w:r>
        <w:rPr>
          <w:rFonts w:hint="eastAsia" w:ascii="仿宋" w:hAnsi="仿宋" w:eastAsia="仿宋"/>
          <w:color w:val="auto"/>
        </w:rPr>
        <w:t>（单位公章）</w:t>
      </w:r>
    </w:p>
    <w:p w14:paraId="1BA2BB5F">
      <w:pPr>
        <w:overflowPunct w:val="0"/>
        <w:topLinePunct/>
        <w:spacing w:line="360" w:lineRule="auto"/>
        <w:jc w:val="both"/>
        <w:rPr>
          <w:rFonts w:hint="eastAsia" w:ascii="仿宋" w:hAnsi="仿宋" w:eastAsia="仿宋"/>
          <w:iCs/>
          <w:color w:val="auto"/>
          <w:lang w:val="zh-CN"/>
        </w:rPr>
      </w:pPr>
      <w:r>
        <w:rPr>
          <w:rFonts w:hint="eastAsia" w:ascii="仿宋" w:hAnsi="仿宋" w:eastAsia="仿宋"/>
          <w:color w:val="auto"/>
        </w:rPr>
        <w:t>法定代表人或授权代表：</w:t>
      </w:r>
      <w:r>
        <w:rPr>
          <w:rFonts w:hint="eastAsia" w:ascii="仿宋" w:hAnsi="仿宋" w:eastAsia="仿宋"/>
          <w:color w:val="auto"/>
          <w:u w:val="single"/>
        </w:rPr>
        <w:t xml:space="preserve">          </w:t>
      </w:r>
      <w:r>
        <w:rPr>
          <w:rFonts w:hint="eastAsia" w:ascii="仿宋" w:hAnsi="仿宋" w:eastAsia="仿宋"/>
          <w:color w:val="auto"/>
        </w:rPr>
        <w:t>（签字或签章）</w:t>
      </w:r>
    </w:p>
    <w:p w14:paraId="46A6065C">
      <w:pPr>
        <w:spacing w:line="360" w:lineRule="auto"/>
        <w:rPr>
          <w:rFonts w:hint="default"/>
          <w:color w:val="auto"/>
          <w:lang w:val="en-US" w:eastAsia="zh-CN"/>
        </w:rPr>
      </w:pPr>
      <w:r>
        <w:rPr>
          <w:rFonts w:hint="eastAsia" w:ascii="仿宋" w:hAnsi="仿宋" w:eastAsia="仿宋"/>
          <w:iCs/>
          <w:color w:val="auto"/>
          <w:lang w:val="zh-CN"/>
        </w:rPr>
        <w:t>日</w:t>
      </w:r>
      <w:r>
        <w:rPr>
          <w:rFonts w:hint="eastAsia" w:ascii="仿宋" w:hAnsi="仿宋" w:eastAsia="仿宋"/>
          <w:iCs/>
          <w:color w:val="auto"/>
        </w:rPr>
        <w:t xml:space="preserve">   </w:t>
      </w:r>
      <w:r>
        <w:rPr>
          <w:rFonts w:hint="eastAsia" w:ascii="仿宋" w:hAnsi="仿宋" w:eastAsia="仿宋"/>
          <w:iCs/>
          <w:color w:val="auto"/>
          <w:lang w:val="zh-CN"/>
        </w:rPr>
        <w:t>期：</w:t>
      </w:r>
      <w:r>
        <w:rPr>
          <w:rFonts w:hint="eastAsia" w:ascii="仿宋" w:hAnsi="仿宋" w:eastAsia="仿宋"/>
          <w:iCs/>
          <w:color w:val="auto"/>
          <w:u w:val="single"/>
          <w:lang w:val="zh-CN"/>
        </w:rPr>
        <w:t xml:space="preserve">      </w:t>
      </w:r>
      <w:r>
        <w:rPr>
          <w:rFonts w:hint="eastAsia" w:ascii="仿宋" w:hAnsi="仿宋" w:eastAsia="仿宋"/>
          <w:iCs/>
          <w:color w:val="auto"/>
          <w:lang w:val="zh-CN"/>
        </w:rPr>
        <w:t>年</w:t>
      </w:r>
      <w:r>
        <w:rPr>
          <w:rFonts w:hint="eastAsia" w:ascii="仿宋" w:hAnsi="仿宋" w:eastAsia="仿宋"/>
          <w:iCs/>
          <w:color w:val="auto"/>
          <w:u w:val="single"/>
          <w:lang w:val="zh-CN"/>
        </w:rPr>
        <w:t xml:space="preserve">    </w:t>
      </w:r>
      <w:r>
        <w:rPr>
          <w:rFonts w:hint="eastAsia" w:ascii="仿宋" w:hAnsi="仿宋" w:eastAsia="仿宋"/>
          <w:iCs/>
          <w:color w:val="auto"/>
          <w:lang w:val="zh-CN"/>
        </w:rPr>
        <w:t>月</w:t>
      </w:r>
      <w:r>
        <w:rPr>
          <w:rFonts w:hint="eastAsia" w:ascii="仿宋" w:hAnsi="仿宋" w:eastAsia="仿宋"/>
          <w:iCs/>
          <w:color w:val="auto"/>
          <w:u w:val="single"/>
          <w:lang w:val="zh-CN"/>
        </w:rPr>
        <w:t xml:space="preserve">    </w:t>
      </w:r>
      <w:r>
        <w:rPr>
          <w:rFonts w:hint="eastAsia" w:ascii="仿宋" w:hAnsi="仿宋" w:eastAsia="仿宋"/>
          <w:iCs/>
          <w:color w:val="auto"/>
          <w:lang w:val="zh-CN"/>
        </w:rPr>
        <w:t>日</w:t>
      </w:r>
      <w:bookmarkStart w:id="0" w:name="_GoBack"/>
      <w:bookmarkEnd w:id="0"/>
    </w:p>
    <w:p w14:paraId="4E3753A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Copperplate Gothic Bold">
    <w:altName w:val="Segoe Print"/>
    <w:panose1 w:val="020E0705020206020404"/>
    <w:charset w:val="00"/>
    <w:family w:val="swiss"/>
    <w:pitch w:val="default"/>
    <w:sig w:usb0="00000000" w:usb1="00000000" w:usb2="00000000" w:usb3="00000000" w:csb0="20000001" w:csb1="00000000"/>
  </w:font>
  <w:font w:name="方正书宋简体">
    <w:altName w:val="黑体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8D37D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autoSpaceDE w:val="0"/>
      <w:autoSpaceDN w:val="0"/>
      <w:adjustRightInd w:val="0"/>
    </w:pPr>
    <w:rPr>
      <w:rFonts w:ascii="Copperplate Gothic Bold" w:hAnsi="Copperplate Gothic Bold" w:eastAsia="宋体" w:cs="Times New Roman"/>
      <w:sz w:val="28"/>
      <w:szCs w:val="28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spacing w:after="120" w:afterLines="0" w:line="240" w:lineRule="auto"/>
      <w:ind w:left="420" w:leftChars="200" w:firstLine="420" w:firstLineChars="200"/>
      <w:jc w:val="left"/>
    </w:pPr>
    <w:rPr>
      <w:rFonts w:ascii="Copperplate Gothic Bold" w:hAnsi="Copperplate Gothic Bold" w:eastAsia="宋体"/>
    </w:rPr>
  </w:style>
  <w:style w:type="paragraph" w:styleId="3">
    <w:name w:val="Body Text Indent"/>
    <w:basedOn w:val="1"/>
    <w:qFormat/>
    <w:uiPriority w:val="0"/>
    <w:pPr>
      <w:spacing w:line="600" w:lineRule="exact"/>
      <w:ind w:firstLine="560"/>
      <w:jc w:val="both"/>
    </w:pPr>
    <w:rPr>
      <w:rFonts w:ascii="方正书宋简体" w:hAnsi="Times New Roman" w:eastAsia="方正书宋简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2026-07-15T11:17:08Z</dcterms:created>
  <dc:creator>Administrator</dc:creator>
  <cp:lastModifiedBy>风语者</cp:lastModifiedBy>
  <dcterms:modified xsi:type="dcterms:W3CDTF">2026-07-15T11:17:17Z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eyJoZGlkIjoiZGUxMDk5ZWE4M2M4Y2YxM2FkZmM4NWNhZGE2ZDZmMmYiLCJ1c2VySWQiOiIzMTY0NjI2NTgifQ==</vt:lpwstr>
  </property>
  <property fmtid="{D5CDD505-2E9C-101B-9397-08002B2CF9AE}" pid="4" name="ICV">
    <vt:lpwstr>BF99E18208524EE6A31EFF7CAB8247A4_12</vt:lpwstr>
  </property>
</Properties>
</file>