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27899">
      <w:pPr>
        <w:pStyle w:val="2"/>
        <w:rPr>
          <w:rFonts w:hint="default" w:cs="宋体"/>
          <w:color w:val="auto"/>
          <w:highlight w:val="none"/>
        </w:rPr>
      </w:pPr>
      <w:bookmarkStart w:id="0" w:name="_GoBack"/>
      <w:r>
        <w:rPr>
          <w:rFonts w:cs="宋体"/>
          <w:color w:val="auto"/>
          <w:highlight w:val="none"/>
        </w:rPr>
        <w:t>业绩一览表</w:t>
      </w:r>
    </w:p>
    <w:bookmarkEnd w:id="0"/>
    <w:p w14:paraId="520209B2">
      <w:pPr>
        <w:rPr>
          <w:color w:val="auto"/>
          <w:highlight w:val="none"/>
        </w:rPr>
      </w:pPr>
    </w:p>
    <w:tbl>
      <w:tblPr>
        <w:tblStyle w:val="4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716D9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noWrap w:val="0"/>
            <w:vAlign w:val="center"/>
          </w:tcPr>
          <w:p w14:paraId="57891452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日期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noWrap w:val="0"/>
            <w:vAlign w:val="center"/>
          </w:tcPr>
          <w:p w14:paraId="5DDD93BE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noWrap w:val="0"/>
            <w:vAlign w:val="center"/>
          </w:tcPr>
          <w:p w14:paraId="5A0C21B3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noWrap w:val="0"/>
            <w:vAlign w:val="center"/>
          </w:tcPr>
          <w:p w14:paraId="680C125F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noWrap w:val="0"/>
            <w:vAlign w:val="center"/>
          </w:tcPr>
          <w:p w14:paraId="1FE7E093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B8D22D5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  <w:r>
              <w:rPr>
                <w:color w:val="auto"/>
                <w:sz w:val="24"/>
                <w:highlight w:val="none"/>
              </w:rPr>
              <w:t>备注</w:t>
            </w:r>
          </w:p>
        </w:tc>
      </w:tr>
      <w:tr w14:paraId="57A52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noWrap w:val="0"/>
            <w:vAlign w:val="center"/>
          </w:tcPr>
          <w:p w14:paraId="2BDD7F9E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6AD11894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F01644C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856" w:type="dxa"/>
            <w:noWrap w:val="0"/>
            <w:vAlign w:val="center"/>
          </w:tcPr>
          <w:p w14:paraId="19D4CA56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noWrap w:val="0"/>
            <w:vAlign w:val="center"/>
          </w:tcPr>
          <w:p w14:paraId="5EB40BD8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27510B04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</w:tr>
      <w:tr w14:paraId="35D79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noWrap w:val="0"/>
            <w:vAlign w:val="center"/>
          </w:tcPr>
          <w:p w14:paraId="215F26F2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74A97064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0D11DB4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856" w:type="dxa"/>
            <w:noWrap w:val="0"/>
            <w:vAlign w:val="center"/>
          </w:tcPr>
          <w:p w14:paraId="5658FCC6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noWrap w:val="0"/>
            <w:vAlign w:val="center"/>
          </w:tcPr>
          <w:p w14:paraId="4F8397D3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64E2E3B2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</w:tr>
      <w:tr w14:paraId="71F51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noWrap w:val="0"/>
            <w:vAlign w:val="center"/>
          </w:tcPr>
          <w:p w14:paraId="316ED7FA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2AF6EA5F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60B96460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856" w:type="dxa"/>
            <w:noWrap w:val="0"/>
            <w:vAlign w:val="center"/>
          </w:tcPr>
          <w:p w14:paraId="34D1D321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noWrap w:val="0"/>
            <w:vAlign w:val="center"/>
          </w:tcPr>
          <w:p w14:paraId="5907B22F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112B44E0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</w:tr>
      <w:tr w14:paraId="7A42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noWrap w:val="0"/>
            <w:vAlign w:val="center"/>
          </w:tcPr>
          <w:p w14:paraId="00CD9FE2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noWrap w:val="0"/>
            <w:vAlign w:val="center"/>
          </w:tcPr>
          <w:p w14:paraId="50677CD5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noWrap w:val="0"/>
            <w:vAlign w:val="center"/>
          </w:tcPr>
          <w:p w14:paraId="1995E3DB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856" w:type="dxa"/>
            <w:noWrap w:val="0"/>
            <w:vAlign w:val="center"/>
          </w:tcPr>
          <w:p w14:paraId="2695F347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noWrap w:val="0"/>
            <w:vAlign w:val="center"/>
          </w:tcPr>
          <w:p w14:paraId="405839E6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4864DCF7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</w:tr>
      <w:tr w14:paraId="33A49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noWrap w:val="0"/>
            <w:vAlign w:val="center"/>
          </w:tcPr>
          <w:p w14:paraId="5B7A38A3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73E28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9CEFF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FC021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24ED3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751D61C8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</w:tr>
      <w:tr w14:paraId="4AD78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noWrap w:val="0"/>
            <w:vAlign w:val="center"/>
          </w:tcPr>
          <w:p w14:paraId="44EF9481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 w14:paraId="6D5E5178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72B547C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856" w:type="dxa"/>
            <w:noWrap w:val="0"/>
            <w:vAlign w:val="center"/>
          </w:tcPr>
          <w:p w14:paraId="6678AB9E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noWrap w:val="0"/>
            <w:vAlign w:val="center"/>
          </w:tcPr>
          <w:p w14:paraId="716DB35D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noWrap w:val="0"/>
            <w:vAlign w:val="center"/>
          </w:tcPr>
          <w:p w14:paraId="1F83D2C1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</w:tr>
      <w:tr w14:paraId="055E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noWrap w:val="0"/>
            <w:vAlign w:val="center"/>
          </w:tcPr>
          <w:p w14:paraId="495CAC50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noWrap w:val="0"/>
            <w:vAlign w:val="center"/>
          </w:tcPr>
          <w:p w14:paraId="23DC02D1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noWrap w:val="0"/>
            <w:vAlign w:val="center"/>
          </w:tcPr>
          <w:p w14:paraId="794A2FE7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noWrap w:val="0"/>
            <w:vAlign w:val="center"/>
          </w:tcPr>
          <w:p w14:paraId="66E8F906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20D7A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7B478B">
            <w:pPr>
              <w:pStyle w:val="7"/>
              <w:rPr>
                <w:rFonts w:hint="default"/>
                <w:color w:val="auto"/>
                <w:sz w:val="24"/>
                <w:highlight w:val="none"/>
              </w:rPr>
            </w:pPr>
          </w:p>
        </w:tc>
      </w:tr>
    </w:tbl>
    <w:p w14:paraId="786BB143">
      <w:pPr>
        <w:rPr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>后附合同复印件</w:t>
      </w:r>
    </w:p>
    <w:p w14:paraId="74D78D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9FA65B9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2026-05-08T09:47:11Z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