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C91595">
      <w:pPr>
        <w:pStyle w:val="2"/>
        <w:bidi w:val="0"/>
        <w:rPr>
          <w:rFonts w:hint="eastAsia" w:ascii="宋体" w:hAnsi="宋体" w:eastAsia="宋体" w:cs="宋体"/>
          <w:color w:val="auto"/>
          <w:highlight w:val="none"/>
        </w:rPr>
      </w:pPr>
      <w:bookmarkStart w:id="0" w:name="_GoBack"/>
      <w:r>
        <w:rPr>
          <w:rFonts w:hint="eastAsia" w:cs="宋体"/>
          <w:color w:val="auto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highlight w:val="none"/>
        </w:rPr>
        <w:t>要求</w:t>
      </w:r>
      <w:r>
        <w:rPr>
          <w:rFonts w:hint="eastAsia" w:cs="宋体"/>
          <w:color w:val="auto"/>
          <w:highlight w:val="none"/>
          <w:lang w:val="en-US" w:eastAsia="zh-CN"/>
        </w:rPr>
        <w:t>偏离</w:t>
      </w:r>
      <w:r>
        <w:rPr>
          <w:rFonts w:hint="eastAsia" w:ascii="宋体" w:hAnsi="宋体" w:eastAsia="宋体" w:cs="宋体"/>
          <w:color w:val="auto"/>
          <w:highlight w:val="none"/>
        </w:rPr>
        <w:t>表</w:t>
      </w:r>
    </w:p>
    <w:bookmarkEnd w:id="0"/>
    <w:p w14:paraId="594BAF9A">
      <w:pPr>
        <w:spacing w:line="360" w:lineRule="auto"/>
        <w:ind w:left="1313" w:hanging="1313" w:hangingChars="545"/>
        <w:rPr>
          <w:rFonts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采购项目名称：</w:t>
      </w:r>
      <w:r>
        <w:rPr>
          <w:rFonts w:hint="eastAsia" w:ascii="宋体" w:hAnsi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cs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hint="eastAsia" w:ascii="宋体" w:hAnsi="宋体" w:cs="宋体"/>
          <w:color w:val="auto"/>
          <w:sz w:val="24"/>
          <w:highlight w:val="none"/>
        </w:rPr>
        <w:t>}</w:t>
      </w:r>
    </w:p>
    <w:p w14:paraId="7BC337B3">
      <w:pPr>
        <w:spacing w:line="360" w:lineRule="auto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采购项目编号：</w:t>
      </w:r>
      <w:r>
        <w:rPr>
          <w:rFonts w:hint="eastAsia" w:ascii="宋体" w:hAnsi="宋体" w:cs="宋体"/>
          <w:color w:val="auto"/>
          <w:sz w:val="24"/>
          <w:highlight w:val="none"/>
        </w:rPr>
        <w:t>{</w:t>
      </w:r>
      <w:r>
        <w:rPr>
          <w:rFonts w:hint="eastAsia" w:ascii="宋体" w:hAnsi="宋体" w:cs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hint="eastAsia" w:ascii="宋体" w:hAnsi="宋体" w:cs="宋体"/>
          <w:color w:val="auto"/>
          <w:sz w:val="24"/>
          <w:highlight w:val="none"/>
        </w:rPr>
        <w:t>}</w:t>
      </w:r>
    </w:p>
    <w:tbl>
      <w:tblPr>
        <w:tblStyle w:val="5"/>
        <w:tblW w:w="9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265"/>
        <w:gridCol w:w="2906"/>
        <w:gridCol w:w="2320"/>
        <w:gridCol w:w="1042"/>
      </w:tblGrid>
      <w:tr w14:paraId="300B6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  <w:jc w:val="center"/>
        </w:trPr>
        <w:tc>
          <w:tcPr>
            <w:tcW w:w="664" w:type="dxa"/>
            <w:noWrap w:val="0"/>
            <w:vAlign w:val="center"/>
          </w:tcPr>
          <w:p w14:paraId="30F5E78F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65" w:type="dxa"/>
            <w:noWrap w:val="0"/>
            <w:vAlign w:val="center"/>
          </w:tcPr>
          <w:p w14:paraId="261B4ECE">
            <w:pPr>
              <w:pStyle w:val="8"/>
              <w:bidi w:val="0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磋商文件的服务要求</w:t>
            </w:r>
          </w:p>
        </w:tc>
        <w:tc>
          <w:tcPr>
            <w:tcW w:w="2906" w:type="dxa"/>
            <w:noWrap w:val="0"/>
            <w:vAlign w:val="center"/>
          </w:tcPr>
          <w:p w14:paraId="21864705">
            <w:pPr>
              <w:pStyle w:val="8"/>
              <w:bidi w:val="0"/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投标文件</w:t>
            </w:r>
          </w:p>
          <w:p w14:paraId="3321F763">
            <w:pPr>
              <w:pStyle w:val="8"/>
              <w:bidi w:val="0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服务要求响应内容</w:t>
            </w:r>
          </w:p>
        </w:tc>
        <w:tc>
          <w:tcPr>
            <w:tcW w:w="2320" w:type="dxa"/>
            <w:noWrap w:val="0"/>
            <w:vAlign w:val="center"/>
          </w:tcPr>
          <w:p w14:paraId="12729C71">
            <w:pPr>
              <w:pStyle w:val="8"/>
              <w:bidi w:val="0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偏离情况（正偏离/完全响应）</w:t>
            </w:r>
          </w:p>
        </w:tc>
        <w:tc>
          <w:tcPr>
            <w:tcW w:w="1042" w:type="dxa"/>
            <w:noWrap w:val="0"/>
            <w:vAlign w:val="center"/>
          </w:tcPr>
          <w:p w14:paraId="0949067A">
            <w:pPr>
              <w:pStyle w:val="8"/>
              <w:bidi w:val="0"/>
              <w:rPr>
                <w:rFonts w:hint="default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1CB1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noWrap w:val="0"/>
            <w:vAlign w:val="center"/>
          </w:tcPr>
          <w:p w14:paraId="424AA5F9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560450E9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7684EDBA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6DA30181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5492DA10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033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noWrap w:val="0"/>
            <w:vAlign w:val="center"/>
          </w:tcPr>
          <w:p w14:paraId="30F3AC81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0395447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536D512D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03B5FDC8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5A47518A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AEA6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noWrap w:val="0"/>
            <w:vAlign w:val="center"/>
          </w:tcPr>
          <w:p w14:paraId="2EB860AC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524D4017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4C2971A8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482C6C2D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69E1D4BD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55A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noWrap w:val="0"/>
            <w:vAlign w:val="center"/>
          </w:tcPr>
          <w:p w14:paraId="60477D9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61E60048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371DF68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4B58BCE7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6666BF70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BF4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noWrap w:val="0"/>
            <w:vAlign w:val="center"/>
          </w:tcPr>
          <w:p w14:paraId="6BDF1EC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399D9FB5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17D9AF47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6FC3A0E4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65512B30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694E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64" w:type="dxa"/>
            <w:noWrap w:val="0"/>
            <w:vAlign w:val="center"/>
          </w:tcPr>
          <w:p w14:paraId="50C34548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10A6680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27FF47C1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217D9F8D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2FA3B046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35A6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664" w:type="dxa"/>
            <w:noWrap w:val="0"/>
            <w:vAlign w:val="center"/>
          </w:tcPr>
          <w:p w14:paraId="089EE27E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65" w:type="dxa"/>
            <w:noWrap w:val="0"/>
            <w:vAlign w:val="center"/>
          </w:tcPr>
          <w:p w14:paraId="58AD4944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06" w:type="dxa"/>
            <w:noWrap w:val="0"/>
            <w:vAlign w:val="center"/>
          </w:tcPr>
          <w:p w14:paraId="7A779B64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20" w:type="dxa"/>
            <w:noWrap w:val="0"/>
            <w:vAlign w:val="center"/>
          </w:tcPr>
          <w:p w14:paraId="560C153C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2" w:type="dxa"/>
            <w:noWrap w:val="0"/>
            <w:vAlign w:val="center"/>
          </w:tcPr>
          <w:p w14:paraId="49C6AE45">
            <w:pPr>
              <w:pStyle w:val="8"/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CEEE201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注：1.以上表格格式行、列可增减。</w:t>
      </w:r>
    </w:p>
    <w:p w14:paraId="6EA8F4B9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应按照第三章磋商项目技术、服务、商务及其他要求中“3.2.2服务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内容进行逐条响应，如有偏离，请在此表“偏离情况”中清楚地列明，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服务要求不允许负偏离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41F3C54B">
      <w:pPr>
        <w:pStyle w:val="4"/>
        <w:bidi w:val="0"/>
        <w:rPr>
          <w:rFonts w:hint="eastAsia" w:ascii="宋体" w:hAnsi="宋体" w:eastAsia="宋体" w:cs="宋体"/>
          <w:b w:val="0"/>
          <w:bCs/>
          <w:color w:val="auto"/>
          <w:highlight w:val="none"/>
        </w:rPr>
      </w:pPr>
    </w:p>
    <w:p w14:paraId="08B22C2B">
      <w:pPr>
        <w:pStyle w:val="4"/>
        <w:bidi w:val="0"/>
        <w:rPr>
          <w:rFonts w:hint="eastAsia" w:ascii="宋体" w:hAnsi="宋体" w:eastAsia="宋体" w:cs="宋体"/>
          <w:b w:val="0"/>
          <w:bCs/>
          <w:color w:val="auto"/>
          <w:highlight w:val="none"/>
        </w:rPr>
      </w:pPr>
    </w:p>
    <w:p w14:paraId="2742FA42">
      <w:pPr>
        <w:pStyle w:val="4"/>
        <w:bidi w:val="0"/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</w:pP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投标人名称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公章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  <w:t xml:space="preserve">                     </w:t>
      </w:r>
    </w:p>
    <w:p w14:paraId="2C91258F">
      <w:pPr>
        <w:pStyle w:val="4"/>
        <w:bidi w:val="0"/>
        <w:rPr>
          <w:rFonts w:hint="eastAsia" w:ascii="宋体" w:hAnsi="宋体" w:eastAsia="宋体" w:cs="宋体"/>
          <w:b w:val="0"/>
          <w:bCs/>
          <w:color w:val="auto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日期：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年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b w:val="0"/>
          <w:bCs/>
          <w:color w:val="auto"/>
          <w:highlight w:val="none"/>
        </w:rPr>
        <w:t>日</w:t>
      </w:r>
    </w:p>
    <w:p w14:paraId="3EDA40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A153A"/>
    <w:rsid w:val="0EC2207B"/>
    <w:rsid w:val="185B7540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4">
    <w:name w:val="Body Text First Indent"/>
    <w:basedOn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2026-05-08T09:45:00Z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