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7032E">
      <w:pPr>
        <w:numPr>
          <w:ilvl w:val="0"/>
          <w:numId w:val="0"/>
        </w:numPr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施工组织设计</w:t>
      </w:r>
      <w:bookmarkStart w:id="0" w:name="_GoBack"/>
      <w:bookmarkEnd w:id="0"/>
    </w:p>
    <w:p w14:paraId="31762A2A"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根据“</w:t>
      </w:r>
      <w:r>
        <w:rPr>
          <w:rFonts w:hint="eastAsia" w:ascii="宋体" w:hAnsi="宋体" w:eastAsia="宋体" w:cs="宋体"/>
          <w:sz w:val="24"/>
          <w:szCs w:val="24"/>
        </w:rPr>
        <w:t>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 xml:space="preserve">章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”及</w:t>
      </w:r>
      <w:r>
        <w:rPr>
          <w:rFonts w:hint="eastAsia" w:ascii="宋体" w:hAnsi="宋体" w:eastAsia="宋体" w:cs="宋体"/>
          <w:sz w:val="24"/>
          <w:szCs w:val="24"/>
        </w:rPr>
        <w:t xml:space="preserve"> “评审因素分类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及评审内容</w:t>
      </w:r>
      <w:r>
        <w:rPr>
          <w:rFonts w:hint="eastAsia" w:ascii="宋体" w:hAnsi="宋体" w:eastAsia="宋体" w:cs="宋体"/>
          <w:sz w:val="24"/>
          <w:szCs w:val="24"/>
        </w:rPr>
        <w:t>”要求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>相关内容编写，必须逐项对应编制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65F6C0F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BB56E9"/>
    <w:rsid w:val="0B236999"/>
    <w:rsid w:val="10BB56E9"/>
    <w:rsid w:val="31735C34"/>
    <w:rsid w:val="36C96C65"/>
    <w:rsid w:val="3CD557EB"/>
    <w:rsid w:val="43377937"/>
    <w:rsid w:val="49EC65C2"/>
    <w:rsid w:val="5747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360" w:lineRule="auto"/>
    </w:pPr>
    <w:rPr>
      <w:rFonts w:ascii="Tahoma" w:hAnsi="Tahoma" w:eastAsia="宋体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eastAsia="Times New Roman"/>
      <w:lang w:val="zh-CN" w:eastAsia="zh-CN"/>
    </w:rPr>
  </w:style>
  <w:style w:type="character" w:customStyle="1" w:styleId="8">
    <w:name w:val="标题 1 Char"/>
    <w:basedOn w:val="7"/>
    <w:link w:val="3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2026-06-06T03:28:00Z</dcterms:created>
  <dc:creator>发型不能乱</dc:creator>
  <cp:lastModifiedBy>发型不能乱</cp:lastModifiedBy>
  <dcterms:modified xsi:type="dcterms:W3CDTF">2026-06-06T03:32:36Z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28266D5A58714697A3478871FC92881E_11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