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7E818054">
      <w:pPr>
        <w:pStyle w:val="12"/>
        <w:spacing w:line="360" w:lineRule="auto"/>
        <w:rPr>
          <w:rFonts w:hint="default" w:ascii="宋体" w:hAnsi="宋体" w:eastAsia="宋体" w:cs="宋体"/>
          <w:sz w:val="24"/>
          <w:szCs w:val="24"/>
        </w:rPr>
      </w:pPr>
      <w:r>
        <w:rPr>
          <w:rFonts w:ascii="宋体" w:hAnsi="宋体" w:eastAsia="宋体" w:cs="宋体"/>
          <w:sz w:val="24"/>
          <w:szCs w:val="24"/>
        </w:rPr>
        <w:t>1、营业执照：具有独立承担民事责任能力的法人、其他组织或自然人，并出具合法有效的营业执照或事业单位法人证书等国家规定的相关证明，自然人参与的提供其身份证明</w:t>
      </w:r>
    </w:p>
    <w:p w14:paraId="6FDFEDA5">
      <w:pPr>
        <w:pStyle w:val="12"/>
        <w:spacing w:line="360" w:lineRule="auto"/>
        <w:rPr>
          <w:rFonts w:hint="default" w:ascii="宋体" w:hAnsi="宋体" w:eastAsia="宋体" w:cs="宋体"/>
          <w:sz w:val="24"/>
          <w:szCs w:val="24"/>
        </w:rPr>
      </w:pPr>
      <w:r>
        <w:rPr>
          <w:rFonts w:ascii="宋体" w:hAnsi="宋体" w:eastAsia="宋体" w:cs="宋体"/>
          <w:sz w:val="24"/>
          <w:szCs w:val="24"/>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9F6C26D">
      <w:pPr>
        <w:pStyle w:val="12"/>
        <w:spacing w:line="360" w:lineRule="auto"/>
        <w:rPr>
          <w:rFonts w:hint="default" w:ascii="宋体" w:hAnsi="宋体" w:eastAsia="宋体" w:cs="宋体"/>
          <w:sz w:val="24"/>
          <w:szCs w:val="24"/>
        </w:rPr>
      </w:pPr>
      <w:r>
        <w:rPr>
          <w:rFonts w:ascii="宋体" w:hAnsi="宋体" w:eastAsia="宋体" w:cs="宋体"/>
          <w:sz w:val="24"/>
          <w:szCs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63A40128">
      <w:pPr>
        <w:pStyle w:val="12"/>
        <w:spacing w:line="360" w:lineRule="auto"/>
        <w:rPr>
          <w:rFonts w:hint="default" w:ascii="宋体" w:hAnsi="宋体" w:eastAsia="宋体" w:cs="宋体"/>
          <w:sz w:val="24"/>
          <w:szCs w:val="24"/>
        </w:rPr>
      </w:pPr>
      <w:r>
        <w:rPr>
          <w:rFonts w:ascii="宋体" w:hAnsi="宋体" w:eastAsia="宋体" w:cs="宋体"/>
          <w:sz w:val="24"/>
          <w:szCs w:val="24"/>
        </w:rPr>
        <w:t>4、社会保障资金缴纳证明：提供2025年1月至今任意一个月的社会保障资金缴存单据或社保机构开具的社会保险参保缴费情况证明，依法不需要缴纳社会保障资金的单位应提供相关证明材料</w:t>
      </w:r>
    </w:p>
    <w:p w14:paraId="676CF592">
      <w:pPr>
        <w:pStyle w:val="12"/>
        <w:spacing w:line="360" w:lineRule="auto"/>
        <w:rPr>
          <w:rFonts w:hint="default" w:ascii="宋体" w:hAnsi="宋体" w:eastAsia="宋体" w:cs="宋体"/>
          <w:sz w:val="24"/>
          <w:szCs w:val="24"/>
        </w:rPr>
      </w:pPr>
      <w:r>
        <w:rPr>
          <w:rFonts w:ascii="宋体" w:hAnsi="宋体" w:eastAsia="宋体" w:cs="宋体"/>
          <w:sz w:val="24"/>
          <w:szCs w:val="24"/>
        </w:rPr>
        <w:t>5、书面声明：参加本次政府采购活动前三年内在经营活动中没有重大</w:t>
      </w:r>
      <w:r>
        <w:rPr>
          <w:rFonts w:hint="eastAsia" w:ascii="宋体" w:hAnsi="宋体" w:eastAsia="宋体" w:cs="宋体"/>
          <w:sz w:val="24"/>
          <w:szCs w:val="24"/>
          <w:lang w:val="en-US" w:eastAsia="zh-CN"/>
        </w:rPr>
        <w:t>违法记录</w:t>
      </w:r>
      <w:r>
        <w:rPr>
          <w:rFonts w:ascii="宋体" w:hAnsi="宋体" w:eastAsia="宋体" w:cs="宋体"/>
          <w:sz w:val="24"/>
          <w:szCs w:val="24"/>
        </w:rPr>
        <w:t>，以及未被列入失信被执行人、重大税收违法失信主体、严重失信主体名单的书面声明。本项目拒绝被列入失信被执行人、重大税收违法失信主体、严重失信主体的供应商参与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1D3D54DD">
      <w:pPr>
        <w:pStyle w:val="12"/>
        <w:spacing w:line="360" w:lineRule="auto"/>
        <w:rPr>
          <w:rFonts w:hint="default" w:ascii="宋体" w:hAnsi="宋体" w:eastAsia="宋体" w:cs="宋体"/>
          <w:sz w:val="24"/>
          <w:szCs w:val="24"/>
        </w:rPr>
      </w:pPr>
      <w:r>
        <w:rPr>
          <w:rFonts w:ascii="宋体" w:hAnsi="宋体" w:eastAsia="宋体" w:cs="宋体"/>
          <w:sz w:val="24"/>
          <w:szCs w:val="24"/>
        </w:rPr>
        <w:t>6、承诺函：提供具有履行合同所必需的设备和专业技术能力的承诺函</w:t>
      </w:r>
      <w:r>
        <w:rPr>
          <w:rFonts w:hint="eastAsia" w:ascii="宋体" w:hAnsi="宋体" w:cs="Helvetica"/>
          <w:b/>
          <w:bCs/>
          <w:kern w:val="0"/>
          <w:sz w:val="24"/>
          <w:highlight w:val="none"/>
        </w:rPr>
        <w:t>（格式后附）</w:t>
      </w:r>
    </w:p>
    <w:p w14:paraId="03341B44">
      <w:pPr>
        <w:pStyle w:val="12"/>
        <w:spacing w:line="360" w:lineRule="auto"/>
        <w:rPr>
          <w:rFonts w:hint="default" w:ascii="宋体" w:hAnsi="宋体" w:eastAsia="宋体" w:cs="宋体"/>
          <w:sz w:val="24"/>
          <w:szCs w:val="24"/>
        </w:rPr>
      </w:pPr>
      <w:r>
        <w:rPr>
          <w:rFonts w:ascii="宋体" w:hAnsi="宋体" w:eastAsia="宋体" w:cs="宋体"/>
          <w:sz w:val="24"/>
          <w:szCs w:val="24"/>
        </w:rPr>
        <w:t>7、法定代表人授权书：法定代表人授权书及被授权人身份证复印件。（法定代表人直接磋商只须提交法定代表人身份证明书）</w:t>
      </w:r>
      <w:r>
        <w:rPr>
          <w:rFonts w:hint="eastAsia" w:ascii="宋体" w:hAnsi="宋体" w:cs="Helvetica"/>
          <w:b/>
          <w:bCs/>
          <w:kern w:val="0"/>
          <w:sz w:val="24"/>
          <w:highlight w:val="none"/>
        </w:rPr>
        <w:t>（格式后附）</w:t>
      </w:r>
    </w:p>
    <w:p w14:paraId="111A5E48">
      <w:pPr>
        <w:pStyle w:val="12"/>
        <w:spacing w:line="360" w:lineRule="auto"/>
        <w:rPr>
          <w:rFonts w:hint="default" w:ascii="宋体" w:hAnsi="宋体" w:eastAsia="宋体" w:cs="宋体"/>
          <w:sz w:val="24"/>
          <w:szCs w:val="24"/>
        </w:rPr>
      </w:pPr>
      <w:r>
        <w:rPr>
          <w:rFonts w:ascii="宋体" w:hAnsi="宋体" w:eastAsia="宋体" w:cs="宋体"/>
          <w:sz w:val="24"/>
          <w:szCs w:val="24"/>
        </w:rPr>
        <w:t>8、供应商资质要求：供应商须具备有效的建筑工程施工总承包三级及以上资质</w:t>
      </w:r>
    </w:p>
    <w:p w14:paraId="20E5B3F4">
      <w:pPr>
        <w:pStyle w:val="12"/>
        <w:spacing w:line="360" w:lineRule="auto"/>
        <w:rPr>
          <w:rFonts w:hint="default" w:ascii="宋体" w:hAnsi="宋体" w:eastAsia="宋体" w:cs="宋体"/>
          <w:sz w:val="24"/>
          <w:szCs w:val="24"/>
        </w:rPr>
      </w:pPr>
      <w:r>
        <w:rPr>
          <w:rFonts w:ascii="宋体" w:hAnsi="宋体" w:eastAsia="宋体" w:cs="宋体"/>
          <w:sz w:val="24"/>
          <w:szCs w:val="24"/>
        </w:rPr>
        <w:t>9、安全生产许可证：供应商具备有效的安全生产许可证</w:t>
      </w:r>
    </w:p>
    <w:p w14:paraId="47F22369">
      <w:pPr>
        <w:pStyle w:val="12"/>
        <w:spacing w:line="360" w:lineRule="auto"/>
        <w:rPr>
          <w:rFonts w:hint="default" w:ascii="宋体" w:hAnsi="宋体" w:eastAsia="宋体" w:cs="宋体"/>
          <w:sz w:val="24"/>
          <w:szCs w:val="24"/>
        </w:rPr>
      </w:pPr>
      <w:r>
        <w:rPr>
          <w:rFonts w:ascii="宋体" w:hAnsi="宋体" w:eastAsia="宋体" w:cs="宋体"/>
          <w:sz w:val="24"/>
          <w:szCs w:val="24"/>
        </w:rPr>
        <w:t>10、拟派项目经理资质要求：拟派项目经理具有有效的建筑工程专业二级及以上注册建造师资格，具有有效的安全生产考核合格证，且未担任其他在建工程项目的项目经理（提供无在建承诺书）</w:t>
      </w:r>
    </w:p>
    <w:p w14:paraId="7A7E4C1D">
      <w:pPr>
        <w:pStyle w:val="12"/>
        <w:spacing w:line="360" w:lineRule="auto"/>
        <w:rPr>
          <w:rFonts w:hint="default" w:ascii="宋体" w:hAnsi="宋体" w:eastAsia="宋体" w:cs="宋体"/>
          <w:sz w:val="24"/>
          <w:szCs w:val="24"/>
        </w:rPr>
      </w:pPr>
      <w:r>
        <w:rPr>
          <w:rFonts w:ascii="宋体" w:hAnsi="宋体" w:eastAsia="宋体" w:cs="宋体"/>
          <w:sz w:val="24"/>
          <w:szCs w:val="24"/>
        </w:rPr>
        <w:t>11、不良记录查询：供应商及项目经理须在“陕西省住房和城乡建设厅”可查询且无不良记录</w:t>
      </w:r>
    </w:p>
    <w:p w14:paraId="08DB7F3E">
      <w:pPr>
        <w:pStyle w:val="12"/>
        <w:spacing w:line="360" w:lineRule="auto"/>
        <w:rPr>
          <w:rFonts w:ascii="宋体" w:hAnsi="宋体"/>
          <w:b/>
          <w:sz w:val="32"/>
          <w:szCs w:val="32"/>
        </w:rPr>
      </w:pPr>
      <w:r>
        <w:rPr>
          <w:rFonts w:ascii="宋体" w:hAnsi="宋体" w:eastAsia="宋体" w:cs="宋体"/>
          <w:sz w:val="24"/>
          <w:szCs w:val="24"/>
        </w:rPr>
        <w:t>12、中小企业声明函：提供中小企业声明函（本项目为专门面向中、小、微型企业采购项目）</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1" w:name="_GoBack"/>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B9F01C5"/>
    <w:rsid w:val="12CF06F8"/>
    <w:rsid w:val="13623FB2"/>
    <w:rsid w:val="18D86AC4"/>
    <w:rsid w:val="1BE85270"/>
    <w:rsid w:val="21AD2727"/>
    <w:rsid w:val="246F652F"/>
    <w:rsid w:val="27035654"/>
    <w:rsid w:val="274E68CF"/>
    <w:rsid w:val="2ABC6246"/>
    <w:rsid w:val="319F2D60"/>
    <w:rsid w:val="393F4EB6"/>
    <w:rsid w:val="3DAE17FE"/>
    <w:rsid w:val="43585CE3"/>
    <w:rsid w:val="47F6293F"/>
    <w:rsid w:val="4C650094"/>
    <w:rsid w:val="4F5D3557"/>
    <w:rsid w:val="4F84058E"/>
    <w:rsid w:val="5B10566E"/>
    <w:rsid w:val="62737EB2"/>
    <w:rsid w:val="6BEB469A"/>
    <w:rsid w:val="753541F8"/>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2697</Words>
  <Characters>2732</Characters>
  <Lines>30</Lines>
  <Paragraphs>8</Paragraphs>
  <TotalTime>0</TotalTime>
  <ScaleCrop>false</ScaleCrop>
  <LinksUpToDate>false</LinksUpToDate>
  <CharactersWithSpaces>3464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2026-05-06T08:30:05Z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