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>
      <w:pPr>
        <w:spacing w:line="360" w:lineRule="atLeast"/>
        <w:ind w:firstLine="0"/>
        <w:jc w:val="center"/>
        <w:outlineLvl w:val="1"/>
        <w:rPr>
          <w:rFonts w:hint="eastAsia" w:ascii="宋体" w:hAnsi="宋体" w:eastAsia="宋体" w:cs="宋体"/>
          <w:b/>
          <w:color w:val="auto"/>
          <w:sz w:val="32"/>
          <w:szCs w:val="21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21"/>
          <w:lang w:eastAsia="zh-CN"/>
        </w:rPr>
        <w:t>分项报价表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           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投标单位：                                                   </w:t>
      </w:r>
    </w:p>
    <w:tbl>
      <w:tblPr>
        <w:tblStyle w:val="4"/>
        <w:tblW w:w="86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944"/>
        <w:gridCol w:w="1354"/>
        <w:gridCol w:w="1154"/>
        <w:gridCol w:w="2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456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294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服务项目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报价（元）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56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4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老馆区货运电梯维保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56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4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中央空调维保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56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default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4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高/低压配电柜维保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56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default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4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发电机维保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56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default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4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馆区及办公区直饮水维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保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456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default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44" w:type="dxa"/>
            <w:noWrap w:val="0"/>
            <w:vAlign w:val="top"/>
          </w:tcPr>
          <w:p>
            <w:pPr>
              <w:kinsoku w:val="0"/>
              <w:spacing w:line="500" w:lineRule="exact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老馆区分体空调维修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400" w:type="dxa"/>
            <w:gridSpan w:val="2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3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54" w:type="dxa"/>
            <w:noWrap w:val="0"/>
            <w:vAlign w:val="top"/>
          </w:tcPr>
          <w:p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kinsoku w:val="0"/>
        <w:spacing w:line="50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kinsoku w:val="0"/>
        <w:spacing w:line="50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kinsoku w:val="0"/>
        <w:spacing w:line="50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(投标单位根据项目情况自行编制)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-SA"/>
        </w:rPr>
        <w:t>备注：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-SA"/>
        </w:rPr>
        <w:t>本表“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 w:bidi="ar-SA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-SA"/>
        </w:rPr>
        <w:t>报价”金额应与“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 w:bidi="ar-SA"/>
        </w:rPr>
        <w:t>首轮报价表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-SA"/>
        </w:rPr>
        <w:t>”中的“报价”一致；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-SA"/>
        </w:rPr>
        <w:t>本表为样表，仅供参考，供应商根据项目实际需求进行填写。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投标报价应包括但不限于人工、工具、常用耗材、检测费、税费等，更换主要配件费用另计或包含在报价中，由投标人明确说明。</w:t>
      </w:r>
    </w:p>
    <w:p>
      <w:pPr>
        <w:widowControl w:val="0"/>
        <w:spacing w:after="120"/>
        <w:ind w:left="0" w:leftChars="0" w:firstLine="0"/>
        <w:jc w:val="both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M2Q3ODc2ZTlkNzZlYjljYzY1MDliYTMzODBkMjkifQ=="/>
  </w:docVars>
  <w:rsids>
    <w:rsidRoot w:val="64EA7B7F"/>
    <w:rsid w:val="64EA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2026-05-09T08:50:00Z</dcterms:created>
  <dc:creator>萍</dc:creator>
  <cp:lastModifiedBy>萍</cp:lastModifiedBy>
  <dcterms:modified xsi:type="dcterms:W3CDTF">2026-05-09T08:50:05Z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096A895D1BB940AAB9811DA8B9C7EC29_11</vt:lpwstr>
  </property>
</Properties>
</file>