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4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4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C205882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/>
          <w:kern w:val="0"/>
          <w:sz w:val="24"/>
          <w:highlight w:val="none"/>
        </w:rPr>
        <w:t>.采购需求：</w:t>
      </w:r>
    </w:p>
    <w:p w14:paraId="342D131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全省职工工间操比赛服务项目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  <w:r>
        <w:rPr>
          <w:rFonts w:hint="eastAsia" w:ascii="宋体" w:hAnsi="宋体"/>
          <w:kern w:val="0"/>
          <w:sz w:val="24"/>
          <w:highlight w:val="none"/>
        </w:rPr>
        <w:t>):</w:t>
      </w:r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350,000.00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350,000.00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450414DF">
      <w:pPr>
        <w:pStyle w:val="2"/>
        <w:rPr>
          <w:rFonts w:hint="eastAsia" w:ascii="宋体" w:hAnsi="宋体" w:cs="宋体"/>
          <w:sz w:val="24"/>
          <w:highlight w:val="none"/>
        </w:rPr>
      </w:pPr>
    </w:p>
    <w:tbl>
      <w:tblPr>
        <w:tblStyle w:val="5"/>
        <w:tblW w:w="945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305"/>
        <w:gridCol w:w="1930"/>
        <w:gridCol w:w="1153"/>
        <w:gridCol w:w="1125"/>
        <w:gridCol w:w="1416"/>
        <w:gridCol w:w="1416"/>
      </w:tblGrid>
      <w:tr w14:paraId="2F86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307567C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418" w:type="dxa"/>
            <w:vAlign w:val="center"/>
          </w:tcPr>
          <w:p w14:paraId="10A46D4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品目名称</w:t>
            </w:r>
          </w:p>
        </w:tc>
        <w:tc>
          <w:tcPr>
            <w:tcW w:w="2127" w:type="dxa"/>
            <w:vAlign w:val="center"/>
          </w:tcPr>
          <w:p w14:paraId="5C83BA69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182" w:type="dxa"/>
            <w:vAlign w:val="center"/>
          </w:tcPr>
          <w:p w14:paraId="4C5F646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182" w:type="dxa"/>
            <w:vAlign w:val="center"/>
          </w:tcPr>
          <w:p w14:paraId="3F131DF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182" w:type="dxa"/>
            <w:vAlign w:val="center"/>
          </w:tcPr>
          <w:p w14:paraId="6B8D3C9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品目预算(元)</w:t>
            </w:r>
          </w:p>
        </w:tc>
        <w:tc>
          <w:tcPr>
            <w:tcW w:w="1182" w:type="dxa"/>
            <w:vAlign w:val="center"/>
          </w:tcPr>
          <w:p w14:paraId="18990EAF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最高限价(元)</w:t>
            </w:r>
          </w:p>
        </w:tc>
      </w:tr>
      <w:tr w14:paraId="2D5ED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72035CA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418" w:type="dxa"/>
            <w:vAlign w:val="center"/>
          </w:tcPr>
          <w:p w14:paraId="51EF347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全省职工工间操比赛服务</w:t>
            </w:r>
            <w:bookmarkStart w:id="0" w:name="_GoBack"/>
            <w:bookmarkEnd w:id="0"/>
          </w:p>
        </w:tc>
        <w:tc>
          <w:tcPr>
            <w:tcW w:w="2127" w:type="dxa"/>
            <w:vAlign w:val="center"/>
          </w:tcPr>
          <w:p w14:paraId="6D9CA83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全省职工工间操比赛服务项目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182" w:type="dxa"/>
            <w:vAlign w:val="center"/>
          </w:tcPr>
          <w:p w14:paraId="688B2D78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1（项）</w:t>
            </w:r>
          </w:p>
        </w:tc>
        <w:tc>
          <w:tcPr>
            <w:tcW w:w="1182" w:type="dxa"/>
            <w:vAlign w:val="center"/>
          </w:tcPr>
          <w:p w14:paraId="6800E044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磋商文件</w:t>
            </w:r>
          </w:p>
        </w:tc>
        <w:tc>
          <w:tcPr>
            <w:tcW w:w="1182" w:type="dxa"/>
            <w:vAlign w:val="center"/>
          </w:tcPr>
          <w:p w14:paraId="7A75A1C2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350,000.00</w:t>
            </w:r>
          </w:p>
        </w:tc>
        <w:tc>
          <w:tcPr>
            <w:tcW w:w="1182" w:type="dxa"/>
            <w:vAlign w:val="center"/>
          </w:tcPr>
          <w:p w14:paraId="722E12AB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350,000.00</w:t>
            </w:r>
          </w:p>
        </w:tc>
      </w:tr>
    </w:tbl>
    <w:p w14:paraId="096717F6"/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35B93F2E"/>
    <w:rsid w:val="40F03D62"/>
    <w:rsid w:val="4CD70068"/>
    <w:rsid w:val="4D877EC1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68E42E1"/>
    <w:rsid w:val="7E86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159</Characters>
  <Lines>0</Lines>
  <Paragraphs>0</Paragraphs>
  <TotalTime>0</TotalTime>
  <ScaleCrop>false</ScaleCrop>
  <LinksUpToDate>false</LinksUpToDate>
  <CharactersWithSpaces>159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2026-05-29T07:16:36Z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