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68B91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20" w:afterAutospacing="0" w:line="360" w:lineRule="auto"/>
        <w:ind w:leftChars="-200" w:right="0" w:rightChars="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eastAsia="zh-CN"/>
        </w:rPr>
        <w:t>开展美食宣传推广活动合同</w:t>
      </w:r>
    </w:p>
    <w:p w14:paraId="71C5C5A3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20" w:afterAutospacing="0" w:line="360" w:lineRule="auto"/>
        <w:ind w:leftChars="-200" w:right="0" w:rightChars="0"/>
        <w:jc w:val="both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</w:p>
    <w:p w14:paraId="5505B9A9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20" w:afterAutospacing="0" w:line="360" w:lineRule="auto"/>
        <w:ind w:leftChars="-200" w:right="0" w:rightChars="0"/>
        <w:jc w:val="both"/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甲方（委托方）：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singl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 xml:space="preserve">   </w:t>
      </w:r>
      <w:bookmarkStart w:id="0" w:name="_GoBack"/>
      <w:bookmarkEnd w:id="0"/>
    </w:p>
    <w:p w14:paraId="7F118BB8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20" w:afterAutospacing="0" w:line="360" w:lineRule="auto"/>
        <w:ind w:leftChars="-200" w:right="0" w:rightChars="0"/>
        <w:jc w:val="both"/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</w:p>
    <w:p w14:paraId="77B2AC27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20" w:afterAutospacing="0" w:line="360" w:lineRule="auto"/>
        <w:ind w:leftChars="-200" w:right="0" w:rightChars="0"/>
        <w:jc w:val="both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乙方（服务方）：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single"/>
          <w:lang w:val="en-US" w:eastAsia="zh-CN" w:bidi="ar"/>
        </w:rPr>
        <w:t xml:space="preserve">                        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 xml:space="preserve"> </w:t>
      </w:r>
    </w:p>
    <w:p w14:paraId="71A0A3EB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20" w:afterAutospacing="0" w:line="360" w:lineRule="auto"/>
        <w:ind w:leftChars="-200" w:right="0" w:rightChars="0"/>
        <w:jc w:val="both"/>
        <w:rPr>
          <w:rFonts w:hint="default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</w:p>
    <w:p w14:paraId="33EF567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依据《中华人民共和国民法典》，甲乙双方本着平等自愿、协商一致原则，就甲方委托乙方开展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single"/>
          <w:lang w:val="en-US" w:eastAsia="zh-CN" w:bidi="ar"/>
        </w:rPr>
        <w:t xml:space="preserve">       开展美食宣传推广活动         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（项目名称）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事宜，订立本合同，共同遵照执行。</w:t>
      </w:r>
    </w:p>
    <w:p w14:paraId="25C44400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120" w:afterAutospacing="0" w:line="360" w:lineRule="auto"/>
        <w:ind w:left="0" w:leftChars="0" w:right="0" w:rightChars="0" w:firstLine="482" w:firstLineChars="200"/>
        <w:jc w:val="both"/>
        <w:rPr>
          <w:rFonts w:ascii="宋体" w:hAnsi="宋体" w:eastAsia="宋体" w:cs="宋体"/>
          <w:b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ascii="宋体" w:hAnsi="宋体" w:eastAsia="宋体" w:cs="宋体"/>
          <w:b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服务内容</w:t>
      </w:r>
    </w:p>
    <w:p w14:paraId="0D230A88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20" w:afterAutospacing="0" w:line="360" w:lineRule="auto"/>
        <w:ind w:right="0" w:rightChars="0"/>
        <w:jc w:val="both"/>
        <w:rPr>
          <w:rFonts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ascii="宋体" w:hAnsi="宋体" w:eastAsia="宋体" w:cs="宋体"/>
          <w:b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（一）“陕菜探秘・寻味渭南” 年度系列 IP 活动</w:t>
      </w:r>
    </w:p>
    <w:p w14:paraId="5EB17BC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1.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乙方组织陕菜文化学者、烹饪大师、美食达人、自媒体、摄影爱好者、短视频博主组成探秘团，分季度、分主题赴渭南各区县开展线下深度采风探秘活动。</w:t>
      </w:r>
    </w:p>
    <w:p w14:paraId="62E06FA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2.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围绕名宴、特色小吃、烹饪匠人等主题，开展名店探访、美食品鉴、名菜评选、名厨专访、食材溯源及文旅体验活动。</w:t>
      </w:r>
    </w:p>
    <w:p w14:paraId="5260864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3.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每期活动须产出：3-5 分钟精品 VLOG1 条、1500 字图文游记 1 篇、短视频 3-5 条、精美九宫格美图 1 组，并在抖音、小红书平台发布。</w:t>
      </w:r>
    </w:p>
    <w:p w14:paraId="4CE64E0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4.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每期线下需完成：专访至少 1 位非遗传承人 / 美食匠人、举办 1 场美食手工体验、开展特色食材品鉴、打卡 1-2 处当地文旅景点。</w:t>
      </w:r>
    </w:p>
    <w:p w14:paraId="07A50132">
      <w:pPr>
        <w:keepNext w:val="0"/>
        <w:keepLines w:val="0"/>
        <w:widowControl/>
        <w:suppressLineNumbers w:val="0"/>
        <w:spacing w:before="0" w:beforeAutospacing="0" w:after="120" w:afterAutospacing="0" w:line="360" w:lineRule="auto"/>
        <w:ind w:right="0" w:rightChars="0"/>
        <w:jc w:val="both"/>
        <w:rPr>
          <w:rFonts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ascii="宋体" w:hAnsi="宋体" w:eastAsia="宋体" w:cs="宋体"/>
          <w:b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（二）“滋味渭南美食争霸赛” 宣传服务</w:t>
      </w:r>
    </w:p>
    <w:p w14:paraId="4DA7418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1.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赛前预热：设计创意海报、制作预热短视频，发布赛事启动宣传内容；</w:t>
      </w:r>
    </w:p>
    <w:p w14:paraId="4AF5CAA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2.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赛中推广：每场赛事结束后及时剪辑赛事高光、厨艺展示、评委点评类短视频全平台宣传；</w:t>
      </w:r>
    </w:p>
    <w:p w14:paraId="6BEF2C2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3.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赛后深度宣传：邀请文化学者对承办区县、获奖菜品、特色小吃开展深度专访，挖掘美食文化故事，打造行业品牌宣传内容。</w:t>
      </w:r>
    </w:p>
    <w:p w14:paraId="15509B55">
      <w:pPr>
        <w:keepNext w:val="0"/>
        <w:keepLines w:val="0"/>
        <w:widowControl/>
        <w:suppressLineNumbers w:val="0"/>
        <w:spacing w:before="0" w:beforeAutospacing="0" w:after="120" w:afterAutospacing="0" w:line="360" w:lineRule="auto"/>
        <w:ind w:right="0" w:rightChars="0"/>
        <w:jc w:val="both"/>
        <w:rPr>
          <w:rFonts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ascii="宋体" w:hAnsi="宋体" w:eastAsia="宋体" w:cs="宋体"/>
          <w:b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（三）全媒体传播服务</w:t>
      </w:r>
    </w:p>
    <w:p w14:paraId="2ACD0121">
      <w:pPr>
        <w:keepNext w:val="0"/>
        <w:keepLines w:val="0"/>
        <w:widowControl/>
        <w:suppressLineNumbers w:val="0"/>
        <w:spacing w:before="0" w:beforeAutospacing="0" w:after="120" w:afterAutospacing="0" w:line="360" w:lineRule="auto"/>
        <w:ind w:left="0" w:leftChars="0" w:right="0" w:rightChars="0" w:firstLine="480" w:firstLineChars="200"/>
        <w:jc w:val="both"/>
        <w:rPr>
          <w:rFonts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乙方依托自有及合作媒体平台，对本次系列活动全程跟踪、系列报道，搭建宣传矩阵完成全渠道推广传播。</w:t>
      </w:r>
    </w:p>
    <w:p w14:paraId="3FBE619F">
      <w:pPr>
        <w:keepNext w:val="0"/>
        <w:keepLines w:val="0"/>
        <w:widowControl/>
        <w:suppressLineNumbers w:val="0"/>
        <w:spacing w:before="0" w:beforeAutospacing="0" w:after="120" w:afterAutospacing="0" w:line="360" w:lineRule="auto"/>
        <w:ind w:left="0" w:leftChars="0" w:right="0" w:rightChars="0" w:firstLine="482" w:firstLineChars="200"/>
        <w:jc w:val="both"/>
        <w:rPr>
          <w:rFonts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ascii="宋体" w:hAnsi="宋体" w:eastAsia="宋体" w:cs="宋体"/>
          <w:b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二、服务期限</w:t>
      </w:r>
    </w:p>
    <w:p w14:paraId="6D88E4B1">
      <w:pPr>
        <w:keepNext w:val="0"/>
        <w:keepLines w:val="0"/>
        <w:widowControl/>
        <w:suppressLineNumbers w:val="0"/>
        <w:spacing w:before="0" w:beforeAutospacing="0" w:after="120" w:afterAutospacing="0" w:line="360" w:lineRule="auto"/>
        <w:ind w:left="0" w:leftChars="0" w:right="0" w:rightChars="0" w:firstLine="480" w:firstLineChars="200"/>
        <w:jc w:val="both"/>
        <w:rPr>
          <w:rFonts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自______年____月____日起至______年____月____日止。</w:t>
      </w:r>
    </w:p>
    <w:p w14:paraId="2ECB405C">
      <w:pPr>
        <w:keepNext w:val="0"/>
        <w:keepLines w:val="0"/>
        <w:widowControl/>
        <w:suppressLineNumbers w:val="0"/>
        <w:spacing w:before="0" w:beforeAutospacing="0" w:after="120" w:afterAutospacing="0" w:line="360" w:lineRule="auto"/>
        <w:ind w:left="0" w:leftChars="0" w:right="0" w:rightChars="0" w:firstLine="482" w:firstLineChars="200"/>
        <w:jc w:val="both"/>
        <w:rPr>
          <w:rFonts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ascii="宋体" w:hAnsi="宋体" w:eastAsia="宋体" w:cs="宋体"/>
          <w:b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三、合同价款及支付方式</w:t>
      </w:r>
    </w:p>
    <w:p w14:paraId="4B6BBED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1.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本项目服务总价款：人民币￥________元（大写：________________________元整），该价款包含人员、拍摄、制作、宣传、差旅、税费等全部费用，甲方无需另行支付其他费用。</w:t>
      </w:r>
    </w:p>
    <w:p w14:paraId="0AB3CDE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hint="default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2.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付款方式：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 xml:space="preserve"> 活动结束并经采购人验收合格后，甲方向乙方支付合同总价款的100%，乙方向甲方开具全额发票。                                                       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single"/>
          <w:lang w:val="en-US" w:eastAsia="zh-CN" w:bidi="ar"/>
        </w:rPr>
        <w:t xml:space="preserve"> </w:t>
      </w:r>
    </w:p>
    <w:p w14:paraId="4E8189F8">
      <w:pPr>
        <w:keepNext w:val="0"/>
        <w:keepLines w:val="0"/>
        <w:widowControl/>
        <w:suppressLineNumbers w:val="0"/>
        <w:spacing w:before="0" w:beforeAutospacing="0" w:after="120" w:afterAutospacing="0" w:line="360" w:lineRule="auto"/>
        <w:ind w:left="0" w:leftChars="0" w:right="0" w:rightChars="0" w:firstLine="482" w:firstLineChars="200"/>
        <w:jc w:val="both"/>
        <w:rPr>
          <w:rFonts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ascii="宋体" w:hAnsi="宋体" w:eastAsia="宋体" w:cs="宋体"/>
          <w:b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四、验收标准</w:t>
      </w:r>
    </w:p>
    <w:p w14:paraId="4211E74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1.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乙方每期活动结束后 7 个工作日内，将成品宣传素材、平台发布链接、传播数据截图、线下活动纪实资料报送甲方验收。</w:t>
      </w:r>
    </w:p>
    <w:p w14:paraId="54D5320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2.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甲方收到资料后 5 个工作日内完成验收，未达到本合同约定服务要求的，乙方需在甲方指定期限内整改，逾期未整改的，甲方有权扣除相应合同款项。</w:t>
      </w:r>
    </w:p>
    <w:p w14:paraId="6983022B">
      <w:pPr>
        <w:keepNext w:val="0"/>
        <w:keepLines w:val="0"/>
        <w:widowControl/>
        <w:suppressLineNumbers w:val="0"/>
        <w:spacing w:before="0" w:beforeAutospacing="0" w:after="120" w:afterAutospacing="0" w:line="360" w:lineRule="auto"/>
        <w:ind w:left="0" w:leftChars="0" w:right="0" w:rightChars="0" w:firstLine="482" w:firstLineChars="200"/>
        <w:jc w:val="both"/>
        <w:rPr>
          <w:rFonts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ascii="宋体" w:hAnsi="宋体" w:eastAsia="宋体" w:cs="宋体"/>
          <w:b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五、双方权利义务</w:t>
      </w:r>
    </w:p>
    <w:p w14:paraId="0310CB75">
      <w:pPr>
        <w:keepNext w:val="0"/>
        <w:keepLines w:val="0"/>
        <w:widowControl/>
        <w:suppressLineNumbers w:val="0"/>
        <w:spacing w:before="0" w:beforeAutospacing="0" w:after="120" w:afterAutospacing="0" w:line="360" w:lineRule="auto"/>
        <w:ind w:right="0" w:rightChars="0"/>
        <w:jc w:val="both"/>
        <w:rPr>
          <w:rFonts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ascii="宋体" w:hAnsi="宋体" w:eastAsia="宋体" w:cs="宋体"/>
          <w:b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（一）甲方</w:t>
      </w:r>
    </w:p>
    <w:p w14:paraId="4EA2C41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1.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负责协调渭南各区县相关单位，为乙方线下采风、赛事宣传提供必要的现场协调支持；</w:t>
      </w:r>
    </w:p>
    <w:p w14:paraId="59BECE3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2.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按合同约定及时支付服务费用；</w:t>
      </w:r>
    </w:p>
    <w:p w14:paraId="745677B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3.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对乙方宣传内容享有审核权，有权要求乙方对不符合要求的宣传内容修改调整。</w:t>
      </w:r>
    </w:p>
    <w:p w14:paraId="72543DD0">
      <w:pPr>
        <w:keepNext w:val="0"/>
        <w:keepLines w:val="0"/>
        <w:widowControl/>
        <w:suppressLineNumbers w:val="0"/>
        <w:spacing w:before="0" w:beforeAutospacing="0" w:after="120" w:afterAutospacing="0" w:line="360" w:lineRule="auto"/>
        <w:ind w:right="0" w:rightChars="0"/>
        <w:jc w:val="both"/>
        <w:rPr>
          <w:rFonts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ascii="宋体" w:hAnsi="宋体" w:eastAsia="宋体" w:cs="宋体"/>
          <w:b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（二）乙方</w:t>
      </w:r>
    </w:p>
    <w:p w14:paraId="271FF07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1.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严格按照本合同约定的服务范围、内容、标准完成全部宣传推广工作；</w:t>
      </w:r>
    </w:p>
    <w:p w14:paraId="3192F7B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2.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保证所有宣传内容原创、合法合规，不得侵犯第三方著作权、肖像权等合法权益；</w:t>
      </w:r>
    </w:p>
    <w:p w14:paraId="4AD45FC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3.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按时交付全部宣传物料、发布凭证、活动台账等验收资料；</w:t>
      </w:r>
    </w:p>
    <w:p w14:paraId="26679C5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4.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未经甲方书面同意，不得将本项目服务转包、分包给第三方。</w:t>
      </w:r>
    </w:p>
    <w:p w14:paraId="00C93F71">
      <w:pPr>
        <w:keepNext w:val="0"/>
        <w:keepLines w:val="0"/>
        <w:widowControl/>
        <w:suppressLineNumbers w:val="0"/>
        <w:spacing w:before="0" w:beforeAutospacing="0" w:after="120" w:afterAutospacing="0" w:line="360" w:lineRule="auto"/>
        <w:ind w:left="0" w:leftChars="0" w:right="0" w:rightChars="0" w:firstLine="482" w:firstLineChars="200"/>
        <w:jc w:val="both"/>
        <w:rPr>
          <w:rFonts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ascii="宋体" w:hAnsi="宋体" w:eastAsia="宋体" w:cs="宋体"/>
          <w:b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六、违约责任</w:t>
      </w:r>
    </w:p>
    <w:p w14:paraId="020C859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甲方逾期付款的，每逾期一日，按应付未付款项的万分之五向乙方支付违约金。</w:t>
      </w:r>
    </w:p>
    <w:p w14:paraId="44D50A2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乙方未按约定履约、逾期交付素材、内容缺项漏项且拒不整改的，甲方有权单方解除合同，乙方需退还甲方已付全部款项，并按合同总价款 10% 向甲方支付违约金。</w:t>
      </w:r>
    </w:p>
    <w:p w14:paraId="3D22177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因乙方传内容侵权引发的全部法律责任、经济赔偿均由乙方自行承担。</w:t>
      </w:r>
    </w:p>
    <w:p w14:paraId="7CC0AEE6">
      <w:pPr>
        <w:keepNext w:val="0"/>
        <w:keepLines w:val="0"/>
        <w:widowControl/>
        <w:suppressLineNumbers w:val="0"/>
        <w:spacing w:before="0" w:beforeAutospacing="0" w:after="120" w:afterAutospacing="0" w:line="360" w:lineRule="auto"/>
        <w:ind w:left="0" w:leftChars="0" w:right="0" w:rightChars="0" w:firstLine="482" w:firstLineChars="200"/>
        <w:jc w:val="both"/>
        <w:rPr>
          <w:rFonts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ascii="宋体" w:hAnsi="宋体" w:eastAsia="宋体" w:cs="宋体"/>
          <w:b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七、知识产权</w:t>
      </w:r>
    </w:p>
    <w:p w14:paraId="20571EE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本项目项下乙方创作的所有图文、音视频、摄影作品等宣传物料，甲方享有永久无偿使用权，可用于政务宣传、品牌推广、公益公示等合法用途。</w:t>
      </w:r>
    </w:p>
    <w:p w14:paraId="6F837ECA">
      <w:pPr>
        <w:keepNext w:val="0"/>
        <w:keepLines w:val="0"/>
        <w:widowControl/>
        <w:suppressLineNumbers w:val="0"/>
        <w:spacing w:before="0" w:beforeAutospacing="0" w:after="120" w:afterAutospacing="0" w:line="360" w:lineRule="auto"/>
        <w:ind w:left="0" w:leftChars="0" w:right="0" w:rightChars="0" w:firstLine="482" w:firstLineChars="200"/>
        <w:jc w:val="both"/>
        <w:rPr>
          <w:rFonts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ascii="宋体" w:hAnsi="宋体" w:eastAsia="宋体" w:cs="宋体"/>
          <w:b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八、争议解决</w:t>
      </w:r>
    </w:p>
    <w:p w14:paraId="04628EA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本合同履行过程中发生争议，双方友好协商解决；协商不成，提交甲方所在地人民法院诉讼解决。</w:t>
      </w:r>
    </w:p>
    <w:p w14:paraId="57EB0F88">
      <w:pPr>
        <w:keepNext w:val="0"/>
        <w:keepLines w:val="0"/>
        <w:widowControl/>
        <w:suppressLineNumbers w:val="0"/>
        <w:spacing w:before="0" w:beforeAutospacing="0" w:after="120" w:afterAutospacing="0" w:line="360" w:lineRule="auto"/>
        <w:ind w:left="0" w:leftChars="0" w:right="0" w:rightChars="0" w:firstLine="482" w:firstLineChars="200"/>
        <w:jc w:val="both"/>
        <w:rPr>
          <w:rFonts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ascii="宋体" w:hAnsi="宋体" w:eastAsia="宋体" w:cs="宋体"/>
          <w:b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九、其他约定</w:t>
      </w:r>
    </w:p>
    <w:p w14:paraId="4AD1D58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本合同一式肆份，甲方执贰份、乙方执贰份，双方签字盖章后生效，具有同等法律效力。</w:t>
      </w:r>
    </w:p>
    <w:p w14:paraId="0F24390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本合同未尽事宜，双方可签订补充协议，补充协议与本合同具有同等法律效力。</w:t>
      </w:r>
    </w:p>
    <w:p w14:paraId="768B2DA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360" w:lineRule="auto"/>
        <w:ind w:leftChars="-200" w:right="0" w:rightChars="0" w:firstLine="480" w:firstLineChars="20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</w:p>
    <w:p w14:paraId="79E5382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80" w:lineRule="auto"/>
        <w:ind w:right="0" w:rightChars="0"/>
        <w:jc w:val="both"/>
        <w:textAlignment w:val="auto"/>
        <w:rPr>
          <w:rFonts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19"/>
          <w:u w:val="none"/>
          <w:lang w:val="en-US" w:eastAsia="zh-CN" w:bidi="ar-SA"/>
        </w:rPr>
      </w:pP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甲方（盖章）：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 xml:space="preserve">      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乙方（盖章）：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single"/>
          <w:lang w:val="en-US" w:eastAsia="zh-CN" w:bidi="ar"/>
        </w:rPr>
        <w:t xml:space="preserve">                  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 xml:space="preserve"> </w:t>
      </w:r>
    </w:p>
    <w:p w14:paraId="40E684C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80" w:lineRule="auto"/>
        <w:ind w:right="0" w:rightChars="0"/>
        <w:jc w:val="both"/>
        <w:textAlignment w:val="auto"/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</w:pP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法定代表人 / 授权代表（签字）：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 xml:space="preserve">      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 xml:space="preserve">法定代表人 / 授权代表（签字）： </w:t>
      </w:r>
    </w:p>
    <w:p w14:paraId="21D88B6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480" w:lineRule="auto"/>
        <w:ind w:right="0" w:rightChars="0"/>
        <w:jc w:val="both"/>
        <w:textAlignment w:val="auto"/>
      </w:pP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签订日期：______年____月____日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 xml:space="preserve">       </w:t>
      </w:r>
      <w:r>
        <w:rPr>
          <w:rFonts w:ascii="宋体" w:hAnsi="宋体" w:eastAsia="宋体" w:cs="宋体"/>
          <w:b w:val="0"/>
          <w:i w:val="0"/>
          <w:strike w:val="0"/>
          <w:color w:val="auto"/>
          <w:kern w:val="0"/>
          <w:sz w:val="24"/>
          <w:szCs w:val="19"/>
          <w:u w:val="none"/>
          <w:lang w:val="en-US" w:eastAsia="zh-CN" w:bidi="ar"/>
        </w:rPr>
        <w:t>签订日期：______年____月____日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FF8B9D"/>
    <w:multiLevelType w:val="singleLevel"/>
    <w:tmpl w:val="12FF8B9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9E54BE"/>
    <w:rsid w:val="5C881FE6"/>
    <w:rsid w:val="5C9E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1479</Words>
  <Characters>1588</Characters>
  <Lines>0</Lines>
  <Paragraphs>0</Paragraphs>
  <TotalTime>1</TotalTime>
  <ScaleCrop>false</ScaleCrop>
  <LinksUpToDate>false</LinksUpToDate>
  <CharactersWithSpaces>1904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2026-06-23T07:42:00Z</dcterms:created>
  <dc:creator>呜呼拉嘿</dc:creator>
  <cp:lastModifiedBy>呜呼拉嘿</cp:lastModifiedBy>
  <dcterms:modified xsi:type="dcterms:W3CDTF">2026-06-23T07:57:24Z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CB9771FB5DE74D20ABB62B68053A7133_11</vt:lpwstr>
  </property>
  <property fmtid="{D5CDD505-2E9C-101B-9397-08002B2CF9AE}" pid="4" name="KSOTemplateDocerSaveRecord">
    <vt:lpwstr>eyJoZGlkIjoiMjFmNjVmNDI4NWNiZGI2MWNjNDcyOWQ1MWJmY2VkYjciLCJ1c2VySWQiOiIzMTk1NTk3MDEifQ==</vt:lpwstr>
  </property>
</Properties>
</file>