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FCE" w:rsidRPr="00CA4FCE" w:rsidRDefault="00CA4FCE" w:rsidP="007935A5">
      <w:pPr>
        <w:widowControl/>
        <w:shd w:val="clear" w:color="auto" w:fill="FFFFFF"/>
        <w:spacing w:line="480" w:lineRule="exact"/>
        <w:rPr>
          <w:rFonts w:ascii="宋体" w:eastAsia="宋体" w:hAnsi="宋体" w:cs="宋体"/>
          <w:b/>
          <w:bCs/>
          <w:kern w:val="0"/>
          <w:sz w:val="28"/>
          <w:szCs w:val="28"/>
        </w:rPr>
      </w:pPr>
      <w:r w:rsidRPr="00CA4FCE">
        <w:rPr>
          <w:rFonts w:ascii="宋体" w:eastAsia="宋体" w:hAnsi="宋体" w:cs="宋体" w:hint="eastAsia"/>
          <w:kern w:val="0"/>
          <w:sz w:val="28"/>
          <w:szCs w:val="28"/>
        </w:rPr>
        <w:t>教学及生活用房扩建项目（教学楼）设计服务(二次)竞争性磋商公告</w:t>
      </w:r>
    </w:p>
    <w:p w:rsidR="00CA4FCE" w:rsidRP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b/>
          <w:bCs/>
          <w:kern w:val="0"/>
          <w:sz w:val="24"/>
          <w:szCs w:val="24"/>
        </w:rPr>
        <w:t>项目概况</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教学及生活用房扩建项目（教学楼）设计服务(二次)采购项目的潜在供应商应在全国公共资源交易平台（陕西省.安康市）获取采购文件，并于2026年07月31日 16时00分（北京时间）前提交响应文件。</w:t>
      </w:r>
    </w:p>
    <w:p w:rsidR="00CA4FCE" w:rsidRP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b/>
          <w:bCs/>
          <w:kern w:val="0"/>
          <w:sz w:val="24"/>
          <w:szCs w:val="24"/>
        </w:rPr>
        <w:t>一、项目基本情况</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项目编号：HZGH-2026-043.1B1</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项目名称：教学及生活用房扩建项目（教学楼）设计服务(二次)</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采购方式：竞争性磋商</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预算金额：830,000.00元</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采购需求：</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合同包1(教学及生活用房扩建项目（教学楼）设计服务（二次）):</w:t>
      </w:r>
    </w:p>
    <w:p w:rsidR="00CA4FCE" w:rsidRPr="00CA4FCE" w:rsidRDefault="00CA4FCE" w:rsidP="007935A5">
      <w:pPr>
        <w:widowControl/>
        <w:shd w:val="clear" w:color="auto" w:fill="FFFFFF"/>
        <w:spacing w:line="480" w:lineRule="exact"/>
        <w:ind w:firstLine="571"/>
        <w:rPr>
          <w:rFonts w:ascii="宋体" w:eastAsia="宋体" w:hAnsi="宋体" w:cs="宋体"/>
          <w:kern w:val="0"/>
          <w:sz w:val="24"/>
          <w:szCs w:val="24"/>
        </w:rPr>
      </w:pPr>
      <w:r w:rsidRPr="00CA4FCE">
        <w:rPr>
          <w:rFonts w:ascii="宋体" w:eastAsia="宋体" w:hAnsi="宋体" w:cs="宋体" w:hint="eastAsia"/>
          <w:kern w:val="0"/>
          <w:sz w:val="24"/>
          <w:szCs w:val="24"/>
        </w:rPr>
        <w:t>合同包预算金额：830,000.00元</w:t>
      </w:r>
    </w:p>
    <w:p w:rsidR="00CA4FCE" w:rsidRPr="00CA4FCE" w:rsidRDefault="00CA4FCE" w:rsidP="007935A5">
      <w:pPr>
        <w:widowControl/>
        <w:shd w:val="clear" w:color="auto" w:fill="FFFFFF"/>
        <w:spacing w:line="480" w:lineRule="exact"/>
        <w:ind w:firstLine="571"/>
        <w:rPr>
          <w:rFonts w:ascii="宋体" w:eastAsia="宋体" w:hAnsi="宋体" w:cs="宋体"/>
          <w:kern w:val="0"/>
          <w:sz w:val="24"/>
          <w:szCs w:val="24"/>
        </w:rPr>
      </w:pPr>
      <w:r w:rsidRPr="00CA4FCE">
        <w:rPr>
          <w:rFonts w:ascii="宋体" w:eastAsia="宋体" w:hAnsi="宋体" w:cs="宋体" w:hint="eastAsia"/>
          <w:kern w:val="0"/>
          <w:sz w:val="24"/>
          <w:szCs w:val="24"/>
        </w:rPr>
        <w:t>合同包最高限价：830,000.00元</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76"/>
        <w:gridCol w:w="1867"/>
        <w:gridCol w:w="1867"/>
        <w:gridCol w:w="1028"/>
        <w:gridCol w:w="1485"/>
        <w:gridCol w:w="1501"/>
      </w:tblGrid>
      <w:tr w:rsidR="00CA4FCE" w:rsidRPr="00CA4FCE" w:rsidTr="00CA4FCE">
        <w:trPr>
          <w:trHeight w:val="728"/>
          <w:tblHeader/>
        </w:trPr>
        <w:tc>
          <w:tcPr>
            <w:tcW w:w="1087"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b/>
                <w:bCs/>
                <w:kern w:val="0"/>
                <w:sz w:val="24"/>
                <w:szCs w:val="24"/>
              </w:rPr>
            </w:pPr>
            <w:r w:rsidRPr="00CA4FCE">
              <w:rPr>
                <w:rFonts w:ascii="宋体" w:eastAsia="宋体" w:hAnsi="宋体" w:cs="宋体"/>
                <w:b/>
                <w:bCs/>
                <w:kern w:val="0"/>
                <w:sz w:val="24"/>
                <w:szCs w:val="24"/>
              </w:rPr>
              <w:t>品目号</w:t>
            </w:r>
          </w:p>
        </w:tc>
        <w:tc>
          <w:tcPr>
            <w:tcW w:w="4075"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b/>
                <w:bCs/>
                <w:kern w:val="0"/>
                <w:sz w:val="24"/>
                <w:szCs w:val="24"/>
              </w:rPr>
            </w:pPr>
            <w:r w:rsidRPr="00CA4FCE">
              <w:rPr>
                <w:rFonts w:ascii="宋体" w:eastAsia="宋体" w:hAnsi="宋体" w:cs="宋体"/>
                <w:b/>
                <w:bCs/>
                <w:kern w:val="0"/>
                <w:sz w:val="24"/>
                <w:szCs w:val="24"/>
              </w:rPr>
              <w:t>品目名称</w:t>
            </w:r>
          </w:p>
        </w:tc>
        <w:tc>
          <w:tcPr>
            <w:tcW w:w="4075"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b/>
                <w:bCs/>
                <w:kern w:val="0"/>
                <w:sz w:val="24"/>
                <w:szCs w:val="24"/>
              </w:rPr>
            </w:pPr>
            <w:r w:rsidRPr="00CA4FCE">
              <w:rPr>
                <w:rFonts w:ascii="宋体" w:eastAsia="宋体" w:hAnsi="宋体" w:cs="宋体"/>
                <w:b/>
                <w:bCs/>
                <w:kern w:val="0"/>
                <w:sz w:val="24"/>
                <w:szCs w:val="24"/>
              </w:rPr>
              <w:t>采购标的</w:t>
            </w:r>
          </w:p>
        </w:tc>
        <w:tc>
          <w:tcPr>
            <w:tcW w:w="1358"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b/>
                <w:bCs/>
                <w:kern w:val="0"/>
                <w:sz w:val="24"/>
                <w:szCs w:val="24"/>
              </w:rPr>
            </w:pPr>
            <w:r w:rsidRPr="00CA4FCE">
              <w:rPr>
                <w:rFonts w:ascii="宋体" w:eastAsia="宋体" w:hAnsi="宋体" w:cs="宋体"/>
                <w:b/>
                <w:bCs/>
                <w:kern w:val="0"/>
                <w:sz w:val="24"/>
                <w:szCs w:val="24"/>
              </w:rPr>
              <w:t>数量（单位）</w:t>
            </w:r>
          </w:p>
        </w:tc>
        <w:tc>
          <w:tcPr>
            <w:tcW w:w="2717"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b/>
                <w:bCs/>
                <w:kern w:val="0"/>
                <w:sz w:val="24"/>
                <w:szCs w:val="24"/>
              </w:rPr>
            </w:pPr>
            <w:r w:rsidRPr="00CA4FCE">
              <w:rPr>
                <w:rFonts w:ascii="宋体" w:eastAsia="宋体" w:hAnsi="宋体" w:cs="宋体"/>
                <w:b/>
                <w:bCs/>
                <w:kern w:val="0"/>
                <w:sz w:val="24"/>
                <w:szCs w:val="24"/>
              </w:rPr>
              <w:t>技术规格、参数及要求</w:t>
            </w:r>
          </w:p>
        </w:tc>
        <w:tc>
          <w:tcPr>
            <w:tcW w:w="1630"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b/>
                <w:bCs/>
                <w:kern w:val="0"/>
                <w:sz w:val="24"/>
                <w:szCs w:val="24"/>
              </w:rPr>
            </w:pPr>
            <w:r w:rsidRPr="00CA4FCE">
              <w:rPr>
                <w:rFonts w:ascii="宋体" w:eastAsia="宋体" w:hAnsi="宋体" w:cs="宋体"/>
                <w:b/>
                <w:bCs/>
                <w:kern w:val="0"/>
                <w:sz w:val="24"/>
                <w:szCs w:val="24"/>
              </w:rPr>
              <w:t>品目预算(元)</w:t>
            </w:r>
          </w:p>
        </w:tc>
      </w:tr>
      <w:tr w:rsidR="00CA4FCE" w:rsidRPr="00CA4FCE" w:rsidTr="00CA4FCE">
        <w:trPr>
          <w:trHeight w:val="435"/>
        </w:trPr>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kern w:val="0"/>
                <w:sz w:val="24"/>
                <w:szCs w:val="24"/>
              </w:rPr>
            </w:pPr>
            <w:r w:rsidRPr="00CA4FCE">
              <w:rPr>
                <w:rFonts w:ascii="宋体" w:eastAsia="宋体" w:hAnsi="宋体" w:cs="宋体"/>
                <w:kern w:val="0"/>
                <w:sz w:val="24"/>
                <w:szCs w:val="24"/>
              </w:rPr>
              <w:t>1-1</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kern w:val="0"/>
                <w:sz w:val="24"/>
                <w:szCs w:val="24"/>
              </w:rPr>
            </w:pPr>
            <w:r w:rsidRPr="00CA4FCE">
              <w:rPr>
                <w:rFonts w:ascii="宋体" w:eastAsia="宋体" w:hAnsi="宋体" w:cs="宋体"/>
                <w:kern w:val="0"/>
                <w:sz w:val="24"/>
                <w:szCs w:val="24"/>
              </w:rPr>
              <w:t>工程设计服务</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kern w:val="0"/>
                <w:sz w:val="24"/>
                <w:szCs w:val="24"/>
              </w:rPr>
            </w:pPr>
            <w:r w:rsidRPr="00CA4FCE">
              <w:rPr>
                <w:rFonts w:ascii="宋体" w:eastAsia="宋体" w:hAnsi="宋体" w:cs="宋体"/>
                <w:kern w:val="0"/>
                <w:sz w:val="24"/>
                <w:szCs w:val="24"/>
              </w:rPr>
              <w:t>图纸设计</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kern w:val="0"/>
                <w:sz w:val="24"/>
                <w:szCs w:val="24"/>
              </w:rPr>
            </w:pPr>
            <w:r w:rsidRPr="00CA4FCE">
              <w:rPr>
                <w:rFonts w:ascii="宋体" w:eastAsia="宋体" w:hAnsi="宋体" w:cs="宋体"/>
                <w:kern w:val="0"/>
                <w:sz w:val="24"/>
                <w:szCs w:val="24"/>
              </w:rPr>
              <w:t>1(项)</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kern w:val="0"/>
                <w:sz w:val="24"/>
                <w:szCs w:val="24"/>
              </w:rPr>
            </w:pPr>
            <w:r w:rsidRPr="00CA4FCE">
              <w:rPr>
                <w:rFonts w:ascii="宋体" w:eastAsia="宋体" w:hAnsi="宋体" w:cs="宋体"/>
                <w:kern w:val="0"/>
                <w:sz w:val="24"/>
                <w:szCs w:val="24"/>
              </w:rPr>
              <w:t>详见采购文件</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A4FCE" w:rsidRPr="00CA4FCE" w:rsidRDefault="00CA4FCE" w:rsidP="007935A5">
            <w:pPr>
              <w:widowControl/>
              <w:spacing w:line="480" w:lineRule="exact"/>
              <w:rPr>
                <w:rFonts w:ascii="宋体" w:eastAsia="宋体" w:hAnsi="宋体" w:cs="宋体"/>
                <w:kern w:val="0"/>
                <w:sz w:val="24"/>
                <w:szCs w:val="24"/>
              </w:rPr>
            </w:pPr>
            <w:r w:rsidRPr="00CA4FCE">
              <w:rPr>
                <w:rFonts w:ascii="宋体" w:eastAsia="宋体" w:hAnsi="宋体" w:cs="宋体"/>
                <w:kern w:val="0"/>
                <w:sz w:val="24"/>
                <w:szCs w:val="24"/>
              </w:rPr>
              <w:t>830,000.00</w:t>
            </w:r>
          </w:p>
        </w:tc>
      </w:tr>
    </w:tbl>
    <w:p w:rsidR="00CA4FCE" w:rsidRPr="00CA4FCE" w:rsidRDefault="00CA4FCE" w:rsidP="007935A5">
      <w:pPr>
        <w:widowControl/>
        <w:shd w:val="clear" w:color="auto" w:fill="FFFFFF"/>
        <w:spacing w:line="480" w:lineRule="exact"/>
        <w:ind w:firstLine="571"/>
        <w:rPr>
          <w:rFonts w:ascii="宋体" w:eastAsia="宋体" w:hAnsi="宋体" w:cs="宋体"/>
          <w:kern w:val="0"/>
          <w:sz w:val="24"/>
          <w:szCs w:val="24"/>
        </w:rPr>
      </w:pPr>
      <w:r w:rsidRPr="00CA4FCE">
        <w:rPr>
          <w:rFonts w:ascii="宋体" w:eastAsia="宋体" w:hAnsi="宋体" w:cs="宋体" w:hint="eastAsia"/>
          <w:kern w:val="0"/>
          <w:sz w:val="24"/>
          <w:szCs w:val="24"/>
        </w:rPr>
        <w:t>本合同包不接受联合体投标</w:t>
      </w:r>
    </w:p>
    <w:p w:rsidR="00CA4FCE" w:rsidRPr="00CA4FCE" w:rsidRDefault="00CA4FCE" w:rsidP="007935A5">
      <w:pPr>
        <w:widowControl/>
        <w:shd w:val="clear" w:color="auto" w:fill="FFFFFF"/>
        <w:spacing w:line="480" w:lineRule="exact"/>
        <w:ind w:firstLine="571"/>
        <w:rPr>
          <w:rFonts w:ascii="宋体" w:eastAsia="宋体" w:hAnsi="宋体" w:cs="宋体"/>
          <w:kern w:val="0"/>
          <w:sz w:val="24"/>
          <w:szCs w:val="24"/>
        </w:rPr>
      </w:pPr>
      <w:r w:rsidRPr="00CA4FCE">
        <w:rPr>
          <w:rFonts w:ascii="宋体" w:eastAsia="宋体" w:hAnsi="宋体" w:cs="宋体" w:hint="eastAsia"/>
          <w:kern w:val="0"/>
          <w:sz w:val="24"/>
          <w:szCs w:val="24"/>
        </w:rPr>
        <w:t>合同履行期限：详见采购文件</w:t>
      </w:r>
    </w:p>
    <w:p w:rsidR="00CA4FCE" w:rsidRP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b/>
          <w:bCs/>
          <w:kern w:val="0"/>
          <w:sz w:val="24"/>
          <w:szCs w:val="24"/>
        </w:rPr>
        <w:t>二、申请人的资格要求：</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1.满足《中华人民共和国政府采购法》第二十二条规定;</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2.落实政府采购政策需满足的资格要求：</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合同包1(教学及生活用房扩建项目（教学楼）设计服务（二次）)落实政府采购政策需满足的资格要求如下:</w:t>
      </w:r>
    </w:p>
    <w:p w:rsidR="00CA4FCE" w:rsidRP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kern w:val="0"/>
          <w:sz w:val="24"/>
          <w:szCs w:val="24"/>
        </w:rPr>
        <w:t>本项目专门面向中小企业采购，仅限符合《政府采购促进中小企业发展管理办法》(财库[2020]46号)规定的中小企业参与，提供《中小企业声明函》。</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lastRenderedPageBreak/>
        <w:t>3.本项目的特定资格要求：</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合同包1(教学及生活用房扩建项目（教学楼）设计服务（二次）)特定资格要求如下:</w:t>
      </w:r>
    </w:p>
    <w:p w:rsid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kern w:val="0"/>
          <w:sz w:val="24"/>
          <w:szCs w:val="24"/>
        </w:rPr>
        <w:t>1、法定代表人或负责人授权书（附法定代表人或负责人身份证复印件）及被授权人身份证复印件（法定代表人或负责人直接参加磋商只须提供法定代表人或负责人身份证复印件）；</w:t>
      </w:r>
    </w:p>
    <w:p w:rsid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kern w:val="0"/>
          <w:sz w:val="24"/>
          <w:szCs w:val="24"/>
        </w:rPr>
        <w:t>2、供应商需具备工程设计专业资质建筑行业（建筑工程）乙级或以上资质，拟派项目负责人具备国家一级注册建筑师执业资格并在本单位注册；</w:t>
      </w:r>
    </w:p>
    <w:p w:rsid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kern w:val="0"/>
          <w:sz w:val="24"/>
          <w:szCs w:val="24"/>
        </w:rPr>
        <w:t>3、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rsid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kern w:val="0"/>
          <w:sz w:val="24"/>
          <w:szCs w:val="24"/>
        </w:rPr>
        <w:t>4、单位负责人为同一人或者存在直接控股、管理关系的不同供应商，不得参加同一合同项下的政府采购活动；（提供书面承诺函，格式自拟加盖供应商公章）；</w:t>
      </w:r>
    </w:p>
    <w:p w:rsidR="00CA4FCE" w:rsidRP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kern w:val="0"/>
          <w:sz w:val="24"/>
          <w:szCs w:val="24"/>
        </w:rPr>
        <w:t>5、本项目不接受联合体磋商。</w:t>
      </w:r>
    </w:p>
    <w:p w:rsidR="00CA4FCE" w:rsidRP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b/>
          <w:bCs/>
          <w:kern w:val="0"/>
          <w:sz w:val="24"/>
          <w:szCs w:val="24"/>
        </w:rPr>
        <w:t>三、获取采购文件</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时间：2026年07月17日至2026年07月24日，每天上午 09:00:00至12:00:00，下午14:00:00至17:00:00（北京时间）</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途径：全国公共资源交易平台（陕西省.安康市）</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方式：在线获取</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售价： 0元</w:t>
      </w:r>
    </w:p>
    <w:p w:rsidR="00CA4FCE" w:rsidRP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b/>
          <w:bCs/>
          <w:kern w:val="0"/>
          <w:sz w:val="24"/>
          <w:szCs w:val="24"/>
        </w:rPr>
        <w:t>四、响应文件提交</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截止时间： 2026年07月31日 16时00分00秒（北京时间）</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地点：全国公共资源交易平台（陕西省 安康市）</w:t>
      </w:r>
    </w:p>
    <w:p w:rsidR="00CA4FCE" w:rsidRP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b/>
          <w:bCs/>
          <w:kern w:val="0"/>
          <w:sz w:val="24"/>
          <w:szCs w:val="24"/>
        </w:rPr>
        <w:t>五、开启</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时间： 2026年07月31日 16时00分00秒（北京时间）</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地点：全国公共资源交易平台（陕西省 安康市）不见面开标大厅</w:t>
      </w:r>
    </w:p>
    <w:p w:rsidR="00CA4FCE" w:rsidRP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b/>
          <w:bCs/>
          <w:kern w:val="0"/>
          <w:sz w:val="24"/>
          <w:szCs w:val="24"/>
        </w:rPr>
        <w:t>六、公告期限</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自本公告发布之日起3个工作日。</w:t>
      </w:r>
    </w:p>
    <w:p w:rsidR="00CA4FCE" w:rsidRP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b/>
          <w:bCs/>
          <w:kern w:val="0"/>
          <w:sz w:val="24"/>
          <w:szCs w:val="24"/>
        </w:rPr>
        <w:lastRenderedPageBreak/>
        <w:t>七、其他补充事宜</w:t>
      </w:r>
    </w:p>
    <w:p w:rsidR="00CA4FCE" w:rsidRPr="00CA4FCE" w:rsidRDefault="00CA4FCE" w:rsidP="007935A5">
      <w:pPr>
        <w:widowControl/>
        <w:shd w:val="clear" w:color="auto" w:fill="FFFFFF"/>
        <w:spacing w:line="480" w:lineRule="exact"/>
        <w:ind w:firstLine="480"/>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t>1、落实的政府采购政策：</w:t>
      </w:r>
    </w:p>
    <w:p w:rsidR="00CA4FCE" w:rsidRPr="00CA4FCE" w:rsidRDefault="00CA4FCE" w:rsidP="007935A5">
      <w:pPr>
        <w:widowControl/>
        <w:shd w:val="clear" w:color="auto" w:fill="FFFFFF"/>
        <w:spacing w:line="480" w:lineRule="exact"/>
        <w:ind w:firstLine="480"/>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rsidR="00CA4FCE" w:rsidRPr="00CA4FCE" w:rsidRDefault="00CA4FCE" w:rsidP="007935A5">
      <w:pPr>
        <w:widowControl/>
        <w:shd w:val="clear" w:color="auto" w:fill="FFFFFF"/>
        <w:spacing w:line="480" w:lineRule="exact"/>
        <w:ind w:firstLine="480"/>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t>（2）《陕西省财政厅关于加快推进我省中小企业政府采购信用融资工作的通知》（陕财办采〔2020〕15号）、陕西省财政厅关于印发《陕西省中小企业政府采购信用融资办法》(陕财办采[2018]23号)；</w:t>
      </w:r>
    </w:p>
    <w:p w:rsidR="00CA4FCE" w:rsidRPr="00CA4FCE" w:rsidRDefault="00CA4FCE" w:rsidP="007935A5">
      <w:pPr>
        <w:widowControl/>
        <w:shd w:val="clear" w:color="auto" w:fill="FFFFFF"/>
        <w:spacing w:line="480" w:lineRule="exact"/>
        <w:ind w:firstLine="480"/>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rsidR="00CA4FCE" w:rsidRPr="00CA4FCE" w:rsidRDefault="00CA4FCE" w:rsidP="007935A5">
      <w:pPr>
        <w:widowControl/>
        <w:shd w:val="clear" w:color="auto" w:fill="FFFFFF"/>
        <w:spacing w:line="480" w:lineRule="exact"/>
        <w:ind w:firstLine="480"/>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t>（4）《陕西省财政厅关于进一步加大政府采购支持中小企业力度的通知》（陕财办采〔2022〕5号）、《陕西省财政厅关于落实政府采购支持中小企业政策有关事项的通知》（陕财办采函〔2022〕10号）</w:t>
      </w:r>
    </w:p>
    <w:p w:rsidR="00CA4FCE" w:rsidRPr="00CA4FCE" w:rsidRDefault="00CA4FCE" w:rsidP="007935A5">
      <w:pPr>
        <w:widowControl/>
        <w:shd w:val="clear" w:color="auto" w:fill="FFFFFF"/>
        <w:spacing w:line="480" w:lineRule="exact"/>
        <w:ind w:firstLine="480"/>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rsidR="00CA4FCE" w:rsidRPr="00CA4FCE" w:rsidRDefault="00CA4FCE" w:rsidP="007935A5">
      <w:pPr>
        <w:widowControl/>
        <w:shd w:val="clear" w:color="auto" w:fill="FFFFFF"/>
        <w:spacing w:line="480" w:lineRule="exact"/>
        <w:ind w:firstLine="480"/>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t>（6）《关于进一步加强政府绿色采购有关问题的通知》（陕财办采〔2021〕29号）；</w:t>
      </w:r>
    </w:p>
    <w:p w:rsidR="00CA4FCE" w:rsidRPr="00CA4FCE" w:rsidRDefault="00CA4FCE" w:rsidP="007935A5">
      <w:pPr>
        <w:widowControl/>
        <w:shd w:val="clear" w:color="auto" w:fill="FFFFFF"/>
        <w:spacing w:line="480" w:lineRule="exact"/>
        <w:ind w:firstLine="480"/>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t>（7）如有最新颁布的政府采购政策，按最新的文件执行。</w:t>
      </w:r>
    </w:p>
    <w:p w:rsidR="00CA4FCE" w:rsidRPr="00CA4FCE" w:rsidRDefault="00CA4FCE" w:rsidP="007935A5">
      <w:pPr>
        <w:widowControl/>
        <w:shd w:val="clear" w:color="auto" w:fill="FFFFFF"/>
        <w:spacing w:line="480" w:lineRule="exact"/>
        <w:ind w:firstLine="482"/>
        <w:rPr>
          <w:rFonts w:ascii="宋体" w:eastAsia="宋体" w:hAnsi="宋体" w:cs="宋体"/>
          <w:kern w:val="0"/>
          <w:sz w:val="24"/>
          <w:szCs w:val="24"/>
        </w:rPr>
      </w:pPr>
      <w:r w:rsidRPr="00CA4FCE">
        <w:rPr>
          <w:rFonts w:ascii="宋体" w:eastAsia="宋体" w:hAnsi="宋体" w:cs="宋体" w:hint="eastAsia"/>
          <w:b/>
          <w:bCs/>
          <w:kern w:val="0"/>
          <w:sz w:val="24"/>
          <w:szCs w:val="24"/>
        </w:rPr>
        <w:t>2、其他：</w:t>
      </w:r>
    </w:p>
    <w:p w:rsidR="00CA4FCE" w:rsidRPr="00CA4FCE" w:rsidRDefault="00CA4FCE" w:rsidP="007935A5">
      <w:pPr>
        <w:widowControl/>
        <w:shd w:val="clear" w:color="auto" w:fill="FFFFFF"/>
        <w:spacing w:line="480" w:lineRule="exact"/>
        <w:ind w:firstLine="480"/>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lastRenderedPageBreak/>
        <w:t>（1）请供应商按照陕西省财政厅关于政府采购投标人注册登记有关事项的通知中的要求，通过陕西省政府采购网（http://www.ccgp-shaanxi.gov.cn/）注册登记加入陕西省政府采购投标人库；</w:t>
      </w:r>
    </w:p>
    <w:p w:rsidR="00CA4FCE" w:rsidRPr="00CA4FCE" w:rsidRDefault="00CA4FCE" w:rsidP="007935A5">
      <w:pPr>
        <w:widowControl/>
        <w:shd w:val="clear" w:color="auto" w:fill="FFFFFF"/>
        <w:spacing w:line="480" w:lineRule="exact"/>
        <w:ind w:firstLine="480"/>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t>（2）供应商使用捆绑陕西省公共资源交易平台的CA锁登录电子交易平台，通过政府采购系统企业端进入，点击“我要投标”并完善相关投标信息；网上报名成功后，各投标人须在文件发售期内（法定节假日除外）将加盖公章的报名回执单、有效的单位介绍信、被介绍人身份证复印件（文字及公章须清晰，无缺失并标明联系人、联系方式及邮箱）发送至代理机构邮箱（hzghxmglyxgs@163.com，报名以邮件到达时间为准），并及时联系代理机构进行登记确认，下载扩展名为（*.SXSZF）的电子版招标文件（没有下载招标文件的潜在投标人将无法提交电子投标文件）；</w:t>
      </w:r>
    </w:p>
    <w:p w:rsidR="00CA4FCE" w:rsidRPr="00CA4FCE" w:rsidRDefault="00CA4FCE" w:rsidP="007935A5">
      <w:pPr>
        <w:widowControl/>
        <w:shd w:val="clear" w:color="auto" w:fill="FFFFFF"/>
        <w:spacing w:line="480" w:lineRule="exact"/>
        <w:ind w:firstLine="480"/>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t>（3）供应商须在获取招标文件时限内登录全国公共资源交易平台（陕西省 安康市）系统，直接下载招标文件。逾期下载通道将关闭，未及时下载招标文件将会影响后续开评标活动，后果自负。</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shd w:val="clear" w:color="auto" w:fill="FFFFFF"/>
        </w:rPr>
        <w:t>（4）本项目采用不见面开标的电子化投标方式，相关操作流程详见全国公共资源交易平台（陕西省）网站[服务指南-下载专区]中的《政府采购投标单位操作手册》及全国公共资源交易平台（陕西省 安康市）网站《安康市公共资源交易不见面开标大厅投标人操作手册》；电子招标文件技术支持：4009280095、4009980000。</w:t>
      </w:r>
    </w:p>
    <w:p w:rsidR="00CA4FCE" w:rsidRPr="00CA4FCE" w:rsidRDefault="00CA4FCE" w:rsidP="007935A5">
      <w:pPr>
        <w:widowControl/>
        <w:shd w:val="clear" w:color="auto" w:fill="FFFFFF"/>
        <w:spacing w:line="480" w:lineRule="exact"/>
        <w:rPr>
          <w:rFonts w:ascii="宋体" w:eastAsia="宋体" w:hAnsi="宋体" w:cs="宋体"/>
          <w:kern w:val="0"/>
          <w:sz w:val="24"/>
          <w:szCs w:val="24"/>
        </w:rPr>
      </w:pPr>
      <w:r w:rsidRPr="00CA4FCE">
        <w:rPr>
          <w:rFonts w:ascii="宋体" w:eastAsia="宋体" w:hAnsi="宋体" w:cs="宋体" w:hint="eastAsia"/>
          <w:b/>
          <w:bCs/>
          <w:kern w:val="0"/>
          <w:sz w:val="24"/>
          <w:szCs w:val="24"/>
        </w:rPr>
        <w:t>八、对本次招标提出询问，请按以下方式联系。</w:t>
      </w:r>
    </w:p>
    <w:p w:rsidR="00CA4FCE" w:rsidRPr="00CA4FCE" w:rsidRDefault="00CA4FCE" w:rsidP="007E7CFA">
      <w:pPr>
        <w:widowControl/>
        <w:shd w:val="clear" w:color="auto" w:fill="FFFFFF"/>
        <w:spacing w:line="480" w:lineRule="exact"/>
        <w:outlineLvl w:val="0"/>
        <w:rPr>
          <w:rFonts w:ascii="宋体" w:eastAsia="宋体" w:hAnsi="宋体" w:cs="宋体"/>
          <w:kern w:val="0"/>
          <w:sz w:val="24"/>
          <w:szCs w:val="24"/>
        </w:rPr>
      </w:pPr>
      <w:r w:rsidRPr="00CA4FCE">
        <w:rPr>
          <w:rFonts w:ascii="宋体" w:eastAsia="宋体" w:hAnsi="宋体" w:cs="宋体" w:hint="eastAsia"/>
          <w:kern w:val="0"/>
          <w:sz w:val="24"/>
          <w:szCs w:val="24"/>
        </w:rPr>
        <w:t>1.采购人信息</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名称：旬阳第二中学</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地址：陕西省安康市旬阳县吕河镇双井社区二组</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联系方式：0915-7778111</w:t>
      </w:r>
    </w:p>
    <w:p w:rsidR="00CA4FCE" w:rsidRPr="00CA4FCE" w:rsidRDefault="00CA4FCE" w:rsidP="007E7CFA">
      <w:pPr>
        <w:widowControl/>
        <w:shd w:val="clear" w:color="auto" w:fill="FFFFFF"/>
        <w:spacing w:line="480" w:lineRule="exact"/>
        <w:outlineLvl w:val="0"/>
        <w:rPr>
          <w:rFonts w:ascii="宋体" w:eastAsia="宋体" w:hAnsi="宋体" w:cs="宋体"/>
          <w:kern w:val="0"/>
          <w:sz w:val="24"/>
          <w:szCs w:val="24"/>
        </w:rPr>
      </w:pPr>
      <w:r w:rsidRPr="00CA4FCE">
        <w:rPr>
          <w:rFonts w:ascii="宋体" w:eastAsia="宋体" w:hAnsi="宋体" w:cs="宋体" w:hint="eastAsia"/>
          <w:kern w:val="0"/>
          <w:sz w:val="24"/>
          <w:szCs w:val="24"/>
        </w:rPr>
        <w:t>2.采购代理机构信息</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名称：华招广和项目管理有限公司</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地址：西安市雁塔区高新路西部国际广场B座28层2803室</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联系方式：029-87592321</w:t>
      </w:r>
    </w:p>
    <w:p w:rsidR="00CA4FCE" w:rsidRPr="00CA4FCE" w:rsidRDefault="00CA4FCE" w:rsidP="007E7CFA">
      <w:pPr>
        <w:widowControl/>
        <w:shd w:val="clear" w:color="auto" w:fill="FFFFFF"/>
        <w:spacing w:line="480" w:lineRule="exact"/>
        <w:outlineLvl w:val="0"/>
        <w:rPr>
          <w:rFonts w:ascii="宋体" w:eastAsia="宋体" w:hAnsi="宋体" w:cs="宋体"/>
          <w:kern w:val="0"/>
          <w:sz w:val="24"/>
          <w:szCs w:val="24"/>
        </w:rPr>
      </w:pPr>
      <w:r w:rsidRPr="00CA4FCE">
        <w:rPr>
          <w:rFonts w:ascii="宋体" w:eastAsia="宋体" w:hAnsi="宋体" w:cs="宋体" w:hint="eastAsia"/>
          <w:kern w:val="0"/>
          <w:sz w:val="24"/>
          <w:szCs w:val="24"/>
        </w:rPr>
        <w:t>3.项目联系方式</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lastRenderedPageBreak/>
        <w:t>项目联系人：秦工</w:t>
      </w:r>
    </w:p>
    <w:p w:rsidR="00CA4FCE" w:rsidRPr="00CA4FCE" w:rsidRDefault="00CA4FCE" w:rsidP="007935A5">
      <w:pPr>
        <w:widowControl/>
        <w:shd w:val="clear" w:color="auto" w:fill="FFFFFF"/>
        <w:spacing w:line="480" w:lineRule="exact"/>
        <w:ind w:firstLine="435"/>
        <w:rPr>
          <w:rFonts w:ascii="宋体" w:eastAsia="宋体" w:hAnsi="宋体" w:cs="宋体"/>
          <w:kern w:val="0"/>
          <w:sz w:val="24"/>
          <w:szCs w:val="24"/>
        </w:rPr>
      </w:pPr>
      <w:r w:rsidRPr="00CA4FCE">
        <w:rPr>
          <w:rFonts w:ascii="宋体" w:eastAsia="宋体" w:hAnsi="宋体" w:cs="宋体" w:hint="eastAsia"/>
          <w:kern w:val="0"/>
          <w:sz w:val="24"/>
          <w:szCs w:val="24"/>
        </w:rPr>
        <w:t>电话：029-87592321</w:t>
      </w:r>
    </w:p>
    <w:p w:rsidR="00CA4FCE" w:rsidRDefault="00CA4FCE" w:rsidP="007935A5">
      <w:pPr>
        <w:widowControl/>
        <w:shd w:val="clear" w:color="auto" w:fill="FFFFFF"/>
        <w:spacing w:line="480" w:lineRule="exact"/>
        <w:ind w:firstLineChars="2100" w:firstLine="5040"/>
        <w:rPr>
          <w:rFonts w:ascii="宋体" w:eastAsia="宋体" w:hAnsi="宋体" w:cs="宋体"/>
          <w:kern w:val="0"/>
          <w:sz w:val="24"/>
          <w:szCs w:val="24"/>
        </w:rPr>
      </w:pPr>
      <w:r w:rsidRPr="00CA4FCE">
        <w:rPr>
          <w:rFonts w:ascii="宋体" w:eastAsia="宋体" w:hAnsi="宋体" w:cs="宋体" w:hint="eastAsia"/>
          <w:kern w:val="0"/>
          <w:sz w:val="24"/>
          <w:szCs w:val="24"/>
        </w:rPr>
        <w:t>华招广和项目管理有限公司</w:t>
      </w:r>
    </w:p>
    <w:p w:rsidR="00CA4FCE" w:rsidRPr="00CA4FCE" w:rsidRDefault="00CA4FCE" w:rsidP="007935A5">
      <w:pPr>
        <w:widowControl/>
        <w:shd w:val="clear" w:color="auto" w:fill="FFFFFF"/>
        <w:spacing w:line="480" w:lineRule="exact"/>
        <w:ind w:firstLineChars="2300" w:firstLine="5520"/>
        <w:rPr>
          <w:rFonts w:ascii="宋体" w:eastAsia="宋体" w:hAnsi="宋体" w:cs="宋体"/>
          <w:kern w:val="0"/>
          <w:sz w:val="24"/>
          <w:szCs w:val="24"/>
        </w:rPr>
      </w:pPr>
      <w:r>
        <w:rPr>
          <w:rFonts w:ascii="宋体" w:eastAsia="宋体" w:hAnsi="宋体" w:cs="宋体" w:hint="eastAsia"/>
          <w:kern w:val="0"/>
          <w:sz w:val="24"/>
          <w:szCs w:val="24"/>
        </w:rPr>
        <w:t>2026年07月17日</w:t>
      </w:r>
    </w:p>
    <w:p w:rsidR="00FE3AF8" w:rsidRPr="00CA4FCE" w:rsidRDefault="00FE3AF8" w:rsidP="007935A5">
      <w:pPr>
        <w:spacing w:line="480" w:lineRule="exact"/>
        <w:rPr>
          <w:rFonts w:ascii="宋体" w:eastAsia="宋体" w:hAnsi="宋体"/>
          <w:sz w:val="24"/>
          <w:szCs w:val="24"/>
        </w:rPr>
      </w:pPr>
    </w:p>
    <w:sectPr w:rsidR="00FE3AF8" w:rsidRPr="00CA4FCE" w:rsidSect="00FE3AF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F4E" w:rsidRDefault="00D56F4E" w:rsidP="00CA4FCE">
      <w:r>
        <w:separator/>
      </w:r>
    </w:p>
  </w:endnote>
  <w:endnote w:type="continuationSeparator" w:id="0">
    <w:p w:rsidR="00D56F4E" w:rsidRDefault="00D56F4E" w:rsidP="00CA4FC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F4E" w:rsidRDefault="00D56F4E" w:rsidP="00CA4FCE">
      <w:r>
        <w:separator/>
      </w:r>
    </w:p>
  </w:footnote>
  <w:footnote w:type="continuationSeparator" w:id="0">
    <w:p w:rsidR="00D56F4E" w:rsidRDefault="00D56F4E" w:rsidP="00CA4FC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A4FCE"/>
    <w:rsid w:val="007935A5"/>
    <w:rsid w:val="007E7CFA"/>
    <w:rsid w:val="00856599"/>
    <w:rsid w:val="00C36E58"/>
    <w:rsid w:val="00CA4FCE"/>
    <w:rsid w:val="00D56F4E"/>
    <w:rsid w:val="00FE3AF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3AF8"/>
    <w:pPr>
      <w:widowControl w:val="0"/>
      <w:jc w:val="both"/>
    </w:pPr>
  </w:style>
  <w:style w:type="paragraph" w:styleId="4">
    <w:name w:val="heading 4"/>
    <w:basedOn w:val="a"/>
    <w:link w:val="4Char"/>
    <w:uiPriority w:val="9"/>
    <w:qFormat/>
    <w:rsid w:val="00CA4FCE"/>
    <w:pPr>
      <w:widowControl/>
      <w:spacing w:before="100" w:beforeAutospacing="1" w:after="100" w:afterAutospacing="1"/>
      <w:jc w:val="left"/>
      <w:outlineLvl w:val="3"/>
    </w:pPr>
    <w:rPr>
      <w:rFonts w:ascii="宋体" w:eastAsia="宋体" w:hAnsi="宋体" w:cs="宋体"/>
      <w:b/>
      <w:bCs/>
      <w:kern w:val="0"/>
      <w:sz w:val="24"/>
      <w:szCs w:val="24"/>
    </w:rPr>
  </w:style>
  <w:style w:type="paragraph" w:styleId="6">
    <w:name w:val="heading 6"/>
    <w:basedOn w:val="a"/>
    <w:link w:val="6Char"/>
    <w:uiPriority w:val="9"/>
    <w:qFormat/>
    <w:rsid w:val="00CA4FCE"/>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A4FC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A4FCE"/>
    <w:rPr>
      <w:sz w:val="18"/>
      <w:szCs w:val="18"/>
    </w:rPr>
  </w:style>
  <w:style w:type="paragraph" w:styleId="a4">
    <w:name w:val="footer"/>
    <w:basedOn w:val="a"/>
    <w:link w:val="Char0"/>
    <w:uiPriority w:val="99"/>
    <w:semiHidden/>
    <w:unhideWhenUsed/>
    <w:rsid w:val="00CA4FC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A4FCE"/>
    <w:rPr>
      <w:sz w:val="18"/>
      <w:szCs w:val="18"/>
    </w:rPr>
  </w:style>
  <w:style w:type="character" w:customStyle="1" w:styleId="4Char">
    <w:name w:val="标题 4 Char"/>
    <w:basedOn w:val="a0"/>
    <w:link w:val="4"/>
    <w:uiPriority w:val="9"/>
    <w:rsid w:val="00CA4FCE"/>
    <w:rPr>
      <w:rFonts w:ascii="宋体" w:eastAsia="宋体" w:hAnsi="宋体" w:cs="宋体"/>
      <w:b/>
      <w:bCs/>
      <w:kern w:val="0"/>
      <w:sz w:val="24"/>
      <w:szCs w:val="24"/>
    </w:rPr>
  </w:style>
  <w:style w:type="character" w:customStyle="1" w:styleId="6Char">
    <w:name w:val="标题 6 Char"/>
    <w:basedOn w:val="a0"/>
    <w:link w:val="6"/>
    <w:uiPriority w:val="9"/>
    <w:rsid w:val="00CA4FCE"/>
    <w:rPr>
      <w:rFonts w:ascii="宋体" w:eastAsia="宋体" w:hAnsi="宋体" w:cs="宋体"/>
      <w:b/>
      <w:bCs/>
      <w:kern w:val="0"/>
      <w:sz w:val="15"/>
      <w:szCs w:val="15"/>
    </w:rPr>
  </w:style>
  <w:style w:type="character" w:styleId="a5">
    <w:name w:val="Strong"/>
    <w:basedOn w:val="a0"/>
    <w:uiPriority w:val="22"/>
    <w:qFormat/>
    <w:rsid w:val="00CA4FCE"/>
    <w:rPr>
      <w:b/>
      <w:bCs/>
    </w:rPr>
  </w:style>
  <w:style w:type="paragraph" w:styleId="a6">
    <w:name w:val="Normal (Web)"/>
    <w:basedOn w:val="a"/>
    <w:uiPriority w:val="99"/>
    <w:semiHidden/>
    <w:unhideWhenUsed/>
    <w:rsid w:val="00CA4FCE"/>
    <w:pPr>
      <w:widowControl/>
      <w:spacing w:before="100" w:beforeAutospacing="1" w:after="100" w:afterAutospacing="1"/>
      <w:jc w:val="left"/>
    </w:pPr>
    <w:rPr>
      <w:rFonts w:ascii="宋体" w:eastAsia="宋体" w:hAnsi="宋体" w:cs="宋体"/>
      <w:kern w:val="0"/>
      <w:sz w:val="24"/>
      <w:szCs w:val="24"/>
    </w:rPr>
  </w:style>
  <w:style w:type="character" w:customStyle="1" w:styleId="noticegetfile-getbidfileaddress">
    <w:name w:val="noticegetfile-getbidfileaddress"/>
    <w:basedOn w:val="a0"/>
    <w:rsid w:val="00CA4FCE"/>
  </w:style>
  <w:style w:type="character" w:customStyle="1" w:styleId="noticepurchasetime-noticepurchasetime">
    <w:name w:val="noticepurchasetime-noticepurchasetime"/>
    <w:basedOn w:val="a0"/>
    <w:rsid w:val="00CA4FCE"/>
  </w:style>
  <w:style w:type="paragraph" w:customStyle="1" w:styleId="u-content">
    <w:name w:val="u-content"/>
    <w:basedOn w:val="a"/>
    <w:rsid w:val="00CA4FCE"/>
    <w:pPr>
      <w:widowControl/>
      <w:spacing w:before="100" w:beforeAutospacing="1" w:after="100" w:afterAutospacing="1"/>
      <w:jc w:val="left"/>
    </w:pPr>
    <w:rPr>
      <w:rFonts w:ascii="宋体" w:eastAsia="宋体" w:hAnsi="宋体" w:cs="宋体"/>
      <w:kern w:val="0"/>
      <w:sz w:val="24"/>
      <w:szCs w:val="24"/>
    </w:rPr>
  </w:style>
  <w:style w:type="character" w:customStyle="1" w:styleId="u-content1">
    <w:name w:val="u-content1"/>
    <w:basedOn w:val="a0"/>
    <w:rsid w:val="00CA4FCE"/>
  </w:style>
  <w:style w:type="character" w:customStyle="1" w:styleId="noticebidtime-bidaddress">
    <w:name w:val="noticebidtime-bidaddress"/>
    <w:basedOn w:val="a0"/>
    <w:rsid w:val="00CA4FCE"/>
  </w:style>
  <w:style w:type="paragraph" w:styleId="a7">
    <w:name w:val="Document Map"/>
    <w:basedOn w:val="a"/>
    <w:link w:val="Char1"/>
    <w:uiPriority w:val="99"/>
    <w:semiHidden/>
    <w:unhideWhenUsed/>
    <w:rsid w:val="00CA4FCE"/>
    <w:rPr>
      <w:rFonts w:ascii="宋体" w:eastAsia="宋体"/>
      <w:sz w:val="18"/>
      <w:szCs w:val="18"/>
    </w:rPr>
  </w:style>
  <w:style w:type="character" w:customStyle="1" w:styleId="Char1">
    <w:name w:val="文档结构图 Char"/>
    <w:basedOn w:val="a0"/>
    <w:link w:val="a7"/>
    <w:uiPriority w:val="99"/>
    <w:semiHidden/>
    <w:rsid w:val="00CA4FCE"/>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divs>
    <w:div w:id="963736843">
      <w:bodyDiv w:val="1"/>
      <w:marLeft w:val="0"/>
      <w:marRight w:val="0"/>
      <w:marTop w:val="0"/>
      <w:marBottom w:val="0"/>
      <w:divBdr>
        <w:top w:val="none" w:sz="0" w:space="0" w:color="auto"/>
        <w:left w:val="none" w:sz="0" w:space="0" w:color="auto"/>
        <w:bottom w:val="none" w:sz="0" w:space="0" w:color="auto"/>
        <w:right w:val="none" w:sz="0" w:space="0" w:color="auto"/>
      </w:divBdr>
      <w:divsChild>
        <w:div w:id="1375958054">
          <w:marLeft w:val="0"/>
          <w:marRight w:val="0"/>
          <w:marTop w:val="136"/>
          <w:marBottom w:val="136"/>
          <w:divBdr>
            <w:top w:val="single" w:sz="6" w:space="8" w:color="000000"/>
            <w:left w:val="single" w:sz="6" w:space="8" w:color="000000"/>
            <w:bottom w:val="single" w:sz="6" w:space="8" w:color="000000"/>
            <w:right w:val="single" w:sz="6" w:space="8" w:color="000000"/>
          </w:divBdr>
        </w:div>
        <w:div w:id="98186556">
          <w:marLeft w:val="0"/>
          <w:marRight w:val="0"/>
          <w:marTop w:val="0"/>
          <w:marBottom w:val="0"/>
          <w:divBdr>
            <w:top w:val="none" w:sz="0" w:space="0" w:color="auto"/>
            <w:left w:val="none" w:sz="0" w:space="0" w:color="auto"/>
            <w:bottom w:val="none" w:sz="0" w:space="0" w:color="auto"/>
            <w:right w:val="none" w:sz="0" w:space="0" w:color="auto"/>
          </w:divBdr>
        </w:div>
        <w:div w:id="1613198420">
          <w:marLeft w:val="0"/>
          <w:marRight w:val="0"/>
          <w:marTop w:val="0"/>
          <w:marBottom w:val="0"/>
          <w:divBdr>
            <w:top w:val="none" w:sz="0" w:space="0" w:color="auto"/>
            <w:left w:val="none" w:sz="0" w:space="0" w:color="auto"/>
            <w:bottom w:val="none" w:sz="0" w:space="0" w:color="auto"/>
            <w:right w:val="none" w:sz="0" w:space="0" w:color="auto"/>
          </w:divBdr>
        </w:div>
        <w:div w:id="962737771">
          <w:marLeft w:val="0"/>
          <w:marRight w:val="0"/>
          <w:marTop w:val="0"/>
          <w:marBottom w:val="0"/>
          <w:divBdr>
            <w:top w:val="none" w:sz="0" w:space="0" w:color="auto"/>
            <w:left w:val="none" w:sz="0" w:space="0" w:color="auto"/>
            <w:bottom w:val="none" w:sz="0" w:space="0" w:color="auto"/>
            <w:right w:val="none" w:sz="0" w:space="0" w:color="auto"/>
          </w:divBdr>
          <w:divsChild>
            <w:div w:id="1349059128">
              <w:marLeft w:val="0"/>
              <w:marRight w:val="0"/>
              <w:marTop w:val="0"/>
              <w:marBottom w:val="0"/>
              <w:divBdr>
                <w:top w:val="none" w:sz="0" w:space="0" w:color="auto"/>
                <w:left w:val="none" w:sz="0" w:space="0" w:color="auto"/>
                <w:bottom w:val="none" w:sz="0" w:space="0" w:color="auto"/>
                <w:right w:val="none" w:sz="0" w:space="0" w:color="auto"/>
              </w:divBdr>
              <w:divsChild>
                <w:div w:id="1430270861">
                  <w:marLeft w:val="435"/>
                  <w:marRight w:val="0"/>
                  <w:marTop w:val="0"/>
                  <w:marBottom w:val="0"/>
                  <w:divBdr>
                    <w:top w:val="none" w:sz="0" w:space="0" w:color="auto"/>
                    <w:left w:val="none" w:sz="0" w:space="0" w:color="auto"/>
                    <w:bottom w:val="none" w:sz="0" w:space="0" w:color="auto"/>
                    <w:right w:val="none" w:sz="0" w:space="0" w:color="auto"/>
                  </w:divBdr>
                </w:div>
              </w:divsChild>
            </w:div>
          </w:divsChild>
        </w:div>
        <w:div w:id="470908107">
          <w:marLeft w:val="0"/>
          <w:marRight w:val="0"/>
          <w:marTop w:val="0"/>
          <w:marBottom w:val="0"/>
          <w:divBdr>
            <w:top w:val="none" w:sz="0" w:space="0" w:color="auto"/>
            <w:left w:val="none" w:sz="0" w:space="0" w:color="auto"/>
            <w:bottom w:val="none" w:sz="0" w:space="0" w:color="auto"/>
            <w:right w:val="none" w:sz="0" w:space="0" w:color="auto"/>
          </w:divBdr>
          <w:divsChild>
            <w:div w:id="851795145">
              <w:marLeft w:val="0"/>
              <w:marRight w:val="0"/>
              <w:marTop w:val="0"/>
              <w:marBottom w:val="0"/>
              <w:divBdr>
                <w:top w:val="none" w:sz="0" w:space="0" w:color="auto"/>
                <w:left w:val="none" w:sz="0" w:space="0" w:color="auto"/>
                <w:bottom w:val="none" w:sz="0" w:space="0" w:color="auto"/>
                <w:right w:val="none" w:sz="0" w:space="0" w:color="auto"/>
              </w:divBdr>
              <w:divsChild>
                <w:div w:id="1235893333">
                  <w:marLeft w:val="435"/>
                  <w:marRight w:val="0"/>
                  <w:marTop w:val="0"/>
                  <w:marBottom w:val="0"/>
                  <w:divBdr>
                    <w:top w:val="none" w:sz="0" w:space="0" w:color="auto"/>
                    <w:left w:val="none" w:sz="0" w:space="0" w:color="auto"/>
                    <w:bottom w:val="none" w:sz="0" w:space="0" w:color="auto"/>
                    <w:right w:val="none" w:sz="0" w:space="0" w:color="auto"/>
                  </w:divBdr>
                </w:div>
              </w:divsChild>
            </w:div>
          </w:divsChild>
        </w:div>
        <w:div w:id="808716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443</Words>
  <Characters>2530</Characters>
  <Application>Microsoft Office Word</Application>
  <DocSecurity>0</DocSecurity>
  <Lines>21</Lines>
  <Paragraphs>5</Paragraphs>
  <ScaleCrop>false</ScaleCrop>
  <Company/>
  <LinksUpToDate>false</LinksUpToDate>
  <CharactersWithSpaces>2968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dcterms:created xsi:type="dcterms:W3CDTF">2026-07-17T06:25:00Z</dcterms:created>
  <dcterms:modified xsi:type="dcterms:W3CDTF">2026-07-17T06:53:00Z</dcterms:modified>
</cp:coreProperties>
</file>